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47DA" w14:textId="10AB2E6F" w:rsidR="005B5D11" w:rsidRPr="00871CAC" w:rsidRDefault="00215F9E" w:rsidP="005B5D11">
      <w:pPr>
        <w:spacing w:line="360" w:lineRule="auto"/>
        <w:jc w:val="center"/>
        <w:rPr>
          <w:szCs w:val="24"/>
        </w:rPr>
      </w:pPr>
      <w:r w:rsidRPr="00871CAC">
        <w:rPr>
          <w:szCs w:val="24"/>
        </w:rPr>
        <w:t xml:space="preserve">  </w:t>
      </w:r>
      <w:r w:rsidR="00230888" w:rsidRPr="00871CAC">
        <w:rPr>
          <w:szCs w:val="24"/>
        </w:rPr>
        <w:t xml:space="preserve"> </w:t>
      </w:r>
      <w:r w:rsidR="005B5D11" w:rsidRPr="00871CAC">
        <w:rPr>
          <w:noProof/>
          <w:szCs w:val="24"/>
          <w:lang w:eastAsia="lt-LT"/>
        </w:rPr>
        <w:drawing>
          <wp:inline distT="0" distB="0" distL="0" distR="0" wp14:anchorId="1FAD3881" wp14:editId="535D6DD3">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4725D12" w14:textId="77777777" w:rsidR="005B5D11" w:rsidRPr="00871CAC" w:rsidRDefault="005B5D11" w:rsidP="005B5D11">
      <w:pPr>
        <w:spacing w:line="360" w:lineRule="auto"/>
        <w:jc w:val="center"/>
        <w:rPr>
          <w:b/>
          <w:szCs w:val="24"/>
        </w:rPr>
      </w:pPr>
      <w:r w:rsidRPr="00871CAC">
        <w:rPr>
          <w:b/>
          <w:szCs w:val="24"/>
        </w:rPr>
        <w:t>APLINKOS APSAUGOS AGENTŪRA</w:t>
      </w:r>
    </w:p>
    <w:p w14:paraId="72696470" w14:textId="77777777" w:rsidR="005B5D11" w:rsidRPr="00871CAC" w:rsidRDefault="005B5D11" w:rsidP="005B5D11">
      <w:pPr>
        <w:jc w:val="center"/>
        <w:rPr>
          <w:b/>
          <w:szCs w:val="24"/>
        </w:rPr>
      </w:pPr>
    </w:p>
    <w:p w14:paraId="503F01EA" w14:textId="77777777" w:rsidR="005B5D11" w:rsidRPr="00871CAC" w:rsidRDefault="005B5D11" w:rsidP="005B5D11">
      <w:pPr>
        <w:spacing w:line="360" w:lineRule="auto"/>
        <w:jc w:val="center"/>
        <w:rPr>
          <w:b/>
          <w:szCs w:val="24"/>
        </w:rPr>
      </w:pPr>
      <w:r w:rsidRPr="00871CAC">
        <w:rPr>
          <w:b/>
          <w:szCs w:val="24"/>
        </w:rPr>
        <w:t>TARŠOS INTEGRUOTOS PREVENCIJOS IR KONTROLĖS</w:t>
      </w:r>
    </w:p>
    <w:p w14:paraId="1C395722" w14:textId="1B9BD022" w:rsidR="005B5D11" w:rsidRPr="00871CAC" w:rsidRDefault="005B5D11" w:rsidP="005B5D11">
      <w:pPr>
        <w:spacing w:line="360" w:lineRule="auto"/>
        <w:jc w:val="center"/>
        <w:rPr>
          <w:b/>
          <w:szCs w:val="24"/>
        </w:rPr>
      </w:pPr>
      <w:r w:rsidRPr="00871CAC">
        <w:rPr>
          <w:b/>
          <w:szCs w:val="24"/>
        </w:rPr>
        <w:t xml:space="preserve">LEIDIMAS Nr. </w:t>
      </w:r>
      <w:r w:rsidR="00D4775A">
        <w:rPr>
          <w:b/>
          <w:szCs w:val="24"/>
        </w:rPr>
        <w:t>TU(1)-37/T-U.4-5/2017</w:t>
      </w:r>
    </w:p>
    <w:p w14:paraId="5ED0871F" w14:textId="77777777" w:rsidR="005B5D11" w:rsidRPr="00871CAC" w:rsidRDefault="005B5D11" w:rsidP="005B5D11">
      <w:pPr>
        <w:jc w:val="center"/>
        <w:rPr>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5B5D11" w:rsidRPr="00871CAC" w14:paraId="003243C3" w14:textId="77777777" w:rsidTr="00EE02E0">
        <w:trPr>
          <w:trHeight w:val="349"/>
          <w:jc w:val="right"/>
        </w:trPr>
        <w:tc>
          <w:tcPr>
            <w:tcW w:w="460" w:type="dxa"/>
            <w:vAlign w:val="center"/>
          </w:tcPr>
          <w:p w14:paraId="28181434" w14:textId="254778B9" w:rsidR="005B5D11" w:rsidRPr="00871CAC" w:rsidRDefault="000F7EE6" w:rsidP="00EE02E0">
            <w:pPr>
              <w:jc w:val="center"/>
              <w:rPr>
                <w:b/>
                <w:szCs w:val="24"/>
              </w:rPr>
            </w:pPr>
            <w:r>
              <w:rPr>
                <w:b/>
                <w:szCs w:val="24"/>
              </w:rPr>
              <w:t>3</w:t>
            </w:r>
          </w:p>
        </w:tc>
        <w:tc>
          <w:tcPr>
            <w:tcW w:w="460" w:type="dxa"/>
            <w:vAlign w:val="center"/>
          </w:tcPr>
          <w:p w14:paraId="3ECBE522" w14:textId="41EF26DA" w:rsidR="005B5D11" w:rsidRPr="00871CAC" w:rsidRDefault="000F7EE6" w:rsidP="00EE02E0">
            <w:pPr>
              <w:jc w:val="center"/>
              <w:rPr>
                <w:b/>
                <w:szCs w:val="24"/>
              </w:rPr>
            </w:pPr>
            <w:r>
              <w:rPr>
                <w:b/>
                <w:szCs w:val="24"/>
              </w:rPr>
              <w:t>0</w:t>
            </w:r>
          </w:p>
        </w:tc>
        <w:tc>
          <w:tcPr>
            <w:tcW w:w="460" w:type="dxa"/>
            <w:vAlign w:val="center"/>
          </w:tcPr>
          <w:p w14:paraId="2F223151" w14:textId="43392AD5" w:rsidR="005B5D11" w:rsidRPr="00871CAC" w:rsidRDefault="000F7EE6" w:rsidP="00EE02E0">
            <w:pPr>
              <w:jc w:val="center"/>
              <w:rPr>
                <w:b/>
                <w:szCs w:val="24"/>
              </w:rPr>
            </w:pPr>
            <w:r>
              <w:rPr>
                <w:b/>
                <w:szCs w:val="24"/>
              </w:rPr>
              <w:t>0</w:t>
            </w:r>
          </w:p>
        </w:tc>
        <w:tc>
          <w:tcPr>
            <w:tcW w:w="460" w:type="dxa"/>
            <w:vAlign w:val="center"/>
          </w:tcPr>
          <w:p w14:paraId="4DCAB80F" w14:textId="032CFC5B" w:rsidR="005B5D11" w:rsidRPr="00871CAC" w:rsidRDefault="000F7EE6" w:rsidP="00EE02E0">
            <w:pPr>
              <w:jc w:val="center"/>
              <w:rPr>
                <w:b/>
                <w:szCs w:val="24"/>
              </w:rPr>
            </w:pPr>
            <w:r>
              <w:rPr>
                <w:b/>
                <w:szCs w:val="24"/>
              </w:rPr>
              <w:t>5</w:t>
            </w:r>
          </w:p>
        </w:tc>
        <w:tc>
          <w:tcPr>
            <w:tcW w:w="460" w:type="dxa"/>
            <w:vAlign w:val="center"/>
          </w:tcPr>
          <w:p w14:paraId="7503E3CC" w14:textId="6FD9F3C4" w:rsidR="005B5D11" w:rsidRPr="00871CAC" w:rsidRDefault="000F7EE6" w:rsidP="00EE02E0">
            <w:pPr>
              <w:jc w:val="center"/>
              <w:rPr>
                <w:b/>
                <w:szCs w:val="24"/>
              </w:rPr>
            </w:pPr>
            <w:r>
              <w:rPr>
                <w:b/>
                <w:szCs w:val="24"/>
              </w:rPr>
              <w:t>6</w:t>
            </w:r>
          </w:p>
        </w:tc>
        <w:tc>
          <w:tcPr>
            <w:tcW w:w="460" w:type="dxa"/>
            <w:vAlign w:val="center"/>
          </w:tcPr>
          <w:p w14:paraId="31470CD6" w14:textId="176995B4" w:rsidR="005B5D11" w:rsidRPr="00871CAC" w:rsidRDefault="000F7EE6" w:rsidP="00EE02E0">
            <w:pPr>
              <w:jc w:val="center"/>
              <w:rPr>
                <w:b/>
                <w:szCs w:val="24"/>
              </w:rPr>
            </w:pPr>
            <w:r>
              <w:rPr>
                <w:b/>
                <w:szCs w:val="24"/>
              </w:rPr>
              <w:t>1</w:t>
            </w:r>
          </w:p>
        </w:tc>
        <w:tc>
          <w:tcPr>
            <w:tcW w:w="460" w:type="dxa"/>
            <w:vAlign w:val="center"/>
          </w:tcPr>
          <w:p w14:paraId="0DC42DCF" w14:textId="48A0C95F" w:rsidR="005B5D11" w:rsidRPr="00871CAC" w:rsidRDefault="000F7EE6" w:rsidP="00EE02E0">
            <w:pPr>
              <w:jc w:val="center"/>
              <w:rPr>
                <w:b/>
                <w:szCs w:val="24"/>
              </w:rPr>
            </w:pPr>
            <w:r>
              <w:rPr>
                <w:b/>
                <w:szCs w:val="24"/>
              </w:rPr>
              <w:t>8</w:t>
            </w:r>
          </w:p>
        </w:tc>
        <w:tc>
          <w:tcPr>
            <w:tcW w:w="460" w:type="dxa"/>
            <w:vAlign w:val="center"/>
          </w:tcPr>
          <w:p w14:paraId="3A1E1D4A" w14:textId="5B5A1714" w:rsidR="005B5D11" w:rsidRPr="00871CAC" w:rsidRDefault="000F7EE6" w:rsidP="00EE02E0">
            <w:pPr>
              <w:jc w:val="center"/>
              <w:rPr>
                <w:b/>
                <w:szCs w:val="24"/>
              </w:rPr>
            </w:pPr>
            <w:r>
              <w:rPr>
                <w:b/>
                <w:szCs w:val="24"/>
              </w:rPr>
              <w:t>4</w:t>
            </w:r>
          </w:p>
        </w:tc>
        <w:tc>
          <w:tcPr>
            <w:tcW w:w="460" w:type="dxa"/>
            <w:vAlign w:val="center"/>
          </w:tcPr>
          <w:p w14:paraId="3056777A" w14:textId="2A3444BE" w:rsidR="005B5D11" w:rsidRPr="00871CAC" w:rsidRDefault="000F7EE6" w:rsidP="00EE02E0">
            <w:pPr>
              <w:jc w:val="center"/>
              <w:rPr>
                <w:b/>
                <w:szCs w:val="24"/>
              </w:rPr>
            </w:pPr>
            <w:r>
              <w:rPr>
                <w:b/>
                <w:szCs w:val="24"/>
              </w:rPr>
              <w:t>4</w:t>
            </w:r>
          </w:p>
        </w:tc>
      </w:tr>
    </w:tbl>
    <w:p w14:paraId="235E4B69" w14:textId="77777777" w:rsidR="005B5D11" w:rsidRPr="00871CAC" w:rsidRDefault="005B5D11" w:rsidP="0022578A">
      <w:pPr>
        <w:suppressAutoHyphens/>
        <w:adjustRightInd w:val="0"/>
        <w:ind w:left="2880" w:firstLine="720"/>
        <w:jc w:val="center"/>
        <w:textAlignment w:val="baseline"/>
        <w:rPr>
          <w:szCs w:val="24"/>
        </w:rPr>
      </w:pPr>
      <w:r w:rsidRPr="00871CAC">
        <w:rPr>
          <w:szCs w:val="24"/>
        </w:rPr>
        <w:t>(Juridinio asmens kodas)</w:t>
      </w:r>
    </w:p>
    <w:p w14:paraId="2070D518" w14:textId="77777777" w:rsidR="00687F6F" w:rsidRPr="00871CAC" w:rsidRDefault="00687F6F" w:rsidP="00871CAC">
      <w:pPr>
        <w:suppressAutoHyphens/>
        <w:adjustRightInd w:val="0"/>
        <w:textAlignment w:val="baseline"/>
        <w:rPr>
          <w:szCs w:val="24"/>
        </w:rPr>
      </w:pPr>
    </w:p>
    <w:p w14:paraId="06ADEF0E" w14:textId="593AB6CB" w:rsidR="005B5D11" w:rsidRPr="00871CAC" w:rsidRDefault="00CC2C04" w:rsidP="008374DF">
      <w:pPr>
        <w:pBdr>
          <w:bottom w:val="single" w:sz="4" w:space="1" w:color="auto"/>
        </w:pBdr>
        <w:suppressAutoHyphens/>
        <w:adjustRightInd w:val="0"/>
        <w:jc w:val="center"/>
        <w:textAlignment w:val="baseline"/>
        <w:rPr>
          <w:szCs w:val="24"/>
        </w:rPr>
      </w:pPr>
      <w:r>
        <w:rPr>
          <w:bCs/>
          <w:szCs w:val="24"/>
        </w:rPr>
        <w:t>UAB„Rokiškio pieno gamyba“ Pramonės</w:t>
      </w:r>
      <w:r w:rsidR="008374DF" w:rsidRPr="00871CAC">
        <w:rPr>
          <w:bCs/>
          <w:szCs w:val="24"/>
        </w:rPr>
        <w:t xml:space="preserve"> g. </w:t>
      </w:r>
      <w:r>
        <w:rPr>
          <w:bCs/>
          <w:szCs w:val="24"/>
        </w:rPr>
        <w:t>8, Utena tel. (8-389</w:t>
      </w:r>
      <w:r w:rsidR="00370884">
        <w:rPr>
          <w:bCs/>
          <w:szCs w:val="24"/>
        </w:rPr>
        <w:t>) 644</w:t>
      </w:r>
      <w:r>
        <w:rPr>
          <w:bCs/>
          <w:szCs w:val="24"/>
        </w:rPr>
        <w:t>02</w:t>
      </w:r>
    </w:p>
    <w:p w14:paraId="59B89153" w14:textId="77777777" w:rsidR="005B5D11" w:rsidRPr="00871CAC" w:rsidRDefault="005B5D11" w:rsidP="005B5D11">
      <w:pPr>
        <w:jc w:val="center"/>
        <w:rPr>
          <w:szCs w:val="24"/>
        </w:rPr>
      </w:pPr>
      <w:r w:rsidRPr="00871CAC">
        <w:rPr>
          <w:szCs w:val="24"/>
        </w:rPr>
        <w:t>(ūkinės veiklos objekto pavadinimas, adresas, telefonas)</w:t>
      </w:r>
    </w:p>
    <w:p w14:paraId="18AC018F" w14:textId="6D8CD108" w:rsidR="005B5D11" w:rsidRPr="00871CAC" w:rsidRDefault="005B5D11" w:rsidP="005B5D11">
      <w:pPr>
        <w:rPr>
          <w:szCs w:val="24"/>
        </w:rPr>
      </w:pPr>
    </w:p>
    <w:p w14:paraId="038ECA3F" w14:textId="3C8378F1" w:rsidR="008374DF" w:rsidRPr="00871CAC" w:rsidRDefault="00370884" w:rsidP="008374DF">
      <w:pPr>
        <w:suppressAutoHyphens/>
        <w:adjustRightInd w:val="0"/>
        <w:jc w:val="center"/>
        <w:textAlignment w:val="baseline"/>
        <w:rPr>
          <w:bCs/>
          <w:szCs w:val="24"/>
        </w:rPr>
      </w:pPr>
      <w:r>
        <w:rPr>
          <w:bCs/>
          <w:szCs w:val="24"/>
        </w:rPr>
        <w:t>UAB„Rokiškio pieno gamyba“ Pramonės</w:t>
      </w:r>
      <w:r w:rsidR="008374DF" w:rsidRPr="00871CAC">
        <w:rPr>
          <w:bCs/>
          <w:szCs w:val="24"/>
        </w:rPr>
        <w:t xml:space="preserve"> g. </w:t>
      </w:r>
      <w:r>
        <w:rPr>
          <w:bCs/>
          <w:szCs w:val="24"/>
        </w:rPr>
        <w:t>8, Utena tel. (8-389) 64402</w:t>
      </w:r>
      <w:r w:rsidR="008374DF" w:rsidRPr="00871CAC">
        <w:rPr>
          <w:bCs/>
          <w:szCs w:val="24"/>
        </w:rPr>
        <w:t>,</w:t>
      </w:r>
    </w:p>
    <w:p w14:paraId="08AEC303" w14:textId="65489C1C" w:rsidR="008374DF" w:rsidRPr="00871CAC" w:rsidRDefault="008374DF" w:rsidP="008374DF">
      <w:pPr>
        <w:pStyle w:val="Table"/>
        <w:pBdr>
          <w:bottom w:val="single" w:sz="4" w:space="3" w:color="auto"/>
        </w:pBdr>
        <w:tabs>
          <w:tab w:val="center" w:pos="5105"/>
          <w:tab w:val="right" w:pos="9425"/>
          <w:tab w:val="right" w:pos="14677"/>
        </w:tabs>
        <w:spacing w:before="0" w:after="0" w:line="240" w:lineRule="auto"/>
        <w:jc w:val="center"/>
        <w:rPr>
          <w:sz w:val="24"/>
          <w:szCs w:val="24"/>
        </w:rPr>
      </w:pPr>
      <w:r w:rsidRPr="00871CAC">
        <w:rPr>
          <w:sz w:val="24"/>
          <w:szCs w:val="24"/>
          <w:lang w:val="lt-LT"/>
        </w:rPr>
        <w:t xml:space="preserve">faks.: </w:t>
      </w:r>
      <w:r w:rsidR="00370884">
        <w:rPr>
          <w:sz w:val="24"/>
          <w:szCs w:val="24"/>
          <w:lang w:val="lt-LT"/>
        </w:rPr>
        <w:t>(8-389) 64404, el.p.: rokiskio.pienas</w:t>
      </w:r>
      <w:r w:rsidR="00370884">
        <w:rPr>
          <w:sz w:val="24"/>
          <w:szCs w:val="24"/>
        </w:rPr>
        <w:t>@rokiskio.com</w:t>
      </w:r>
    </w:p>
    <w:p w14:paraId="247D52E4" w14:textId="17F19743" w:rsidR="005B5D11" w:rsidRPr="00871CAC" w:rsidRDefault="008374DF" w:rsidP="008374DF">
      <w:pPr>
        <w:jc w:val="center"/>
        <w:rPr>
          <w:szCs w:val="24"/>
        </w:rPr>
      </w:pPr>
      <w:r w:rsidRPr="00871CAC">
        <w:rPr>
          <w:szCs w:val="24"/>
        </w:rPr>
        <w:t xml:space="preserve"> </w:t>
      </w:r>
      <w:r w:rsidR="005B5D11" w:rsidRPr="00871CAC">
        <w:rPr>
          <w:szCs w:val="24"/>
        </w:rPr>
        <w:t>(veiklos vykdytojas, jo adresas, telefono, fakso Nr., elektroninio pašto adresas)</w:t>
      </w:r>
    </w:p>
    <w:p w14:paraId="76E1AB26" w14:textId="77777777" w:rsidR="005B5D11" w:rsidRPr="00871CAC" w:rsidRDefault="005B5D11" w:rsidP="005B5D11">
      <w:pPr>
        <w:rPr>
          <w:szCs w:val="24"/>
        </w:rPr>
      </w:pPr>
    </w:p>
    <w:p w14:paraId="3721A2D7" w14:textId="77777777" w:rsidR="00687F6F" w:rsidRPr="00871CAC" w:rsidRDefault="00687F6F" w:rsidP="005B5D11">
      <w:pPr>
        <w:rPr>
          <w:szCs w:val="24"/>
        </w:rPr>
      </w:pPr>
    </w:p>
    <w:p w14:paraId="4A6FC518" w14:textId="71C1D10E" w:rsidR="005B5D11" w:rsidRPr="00871CAC" w:rsidRDefault="005B5D11" w:rsidP="00E2102E">
      <w:pPr>
        <w:jc w:val="both"/>
        <w:rPr>
          <w:szCs w:val="24"/>
        </w:rPr>
      </w:pPr>
      <w:r w:rsidRPr="00871CAC">
        <w:rPr>
          <w:szCs w:val="24"/>
        </w:rPr>
        <w:t xml:space="preserve">Leidimą (be priedų) sudaro </w:t>
      </w:r>
      <w:r w:rsidR="00647588">
        <w:rPr>
          <w:szCs w:val="24"/>
        </w:rPr>
        <w:t>40 lapų</w:t>
      </w:r>
      <w:r w:rsidRPr="00871CAC">
        <w:rPr>
          <w:szCs w:val="24"/>
        </w:rPr>
        <w:t>.</w:t>
      </w:r>
    </w:p>
    <w:p w14:paraId="51B05CD4" w14:textId="77777777" w:rsidR="005B5D11" w:rsidRPr="00871CAC" w:rsidRDefault="005B5D11" w:rsidP="00E2102E">
      <w:pPr>
        <w:jc w:val="both"/>
        <w:rPr>
          <w:szCs w:val="24"/>
        </w:rPr>
      </w:pPr>
    </w:p>
    <w:p w14:paraId="35901F67" w14:textId="579D5D40" w:rsidR="000F7EE6" w:rsidRDefault="000F7EE6" w:rsidP="000F7EE6">
      <w:pPr>
        <w:rPr>
          <w:szCs w:val="24"/>
        </w:rPr>
      </w:pPr>
      <w:r>
        <w:rPr>
          <w:szCs w:val="24"/>
        </w:rPr>
        <w:t xml:space="preserve">Išduotas </w:t>
      </w:r>
      <w:r w:rsidR="00364A76">
        <w:rPr>
          <w:szCs w:val="24"/>
        </w:rPr>
        <w:t xml:space="preserve">Utenos RAAD </w:t>
      </w:r>
      <w:r>
        <w:rPr>
          <w:szCs w:val="24"/>
        </w:rPr>
        <w:t>2006 m. sausio 27 d.</w:t>
      </w:r>
      <w:r>
        <w:rPr>
          <w:szCs w:val="24"/>
        </w:rPr>
        <w:tab/>
      </w:r>
      <w:r>
        <w:rPr>
          <w:szCs w:val="24"/>
        </w:rPr>
        <w:tab/>
      </w:r>
      <w:r>
        <w:rPr>
          <w:szCs w:val="24"/>
        </w:rPr>
        <w:tab/>
      </w:r>
      <w:r>
        <w:rPr>
          <w:szCs w:val="24"/>
        </w:rPr>
        <w:tab/>
      </w:r>
      <w:r>
        <w:rPr>
          <w:szCs w:val="24"/>
        </w:rPr>
        <w:tab/>
      </w:r>
    </w:p>
    <w:p w14:paraId="75117A45" w14:textId="6CF709B4" w:rsidR="000F7EE6" w:rsidRDefault="000F7EE6" w:rsidP="000F7EE6">
      <w:pPr>
        <w:rPr>
          <w:szCs w:val="24"/>
        </w:rPr>
      </w:pPr>
      <w:r>
        <w:rPr>
          <w:szCs w:val="24"/>
        </w:rPr>
        <w:t>At</w:t>
      </w:r>
      <w:r w:rsidR="00DE7518">
        <w:rPr>
          <w:szCs w:val="24"/>
        </w:rPr>
        <w:t xml:space="preserve">naujintas 2010 m. gruodžio </w:t>
      </w:r>
      <w:bookmarkStart w:id="0" w:name="_GoBack"/>
      <w:bookmarkEnd w:id="0"/>
      <w:r>
        <w:rPr>
          <w:szCs w:val="24"/>
        </w:rPr>
        <w:t xml:space="preserve">17 d.  </w:t>
      </w:r>
    </w:p>
    <w:p w14:paraId="3A8CB0B0" w14:textId="4DF3FADC" w:rsidR="000F7EE6" w:rsidRPr="00851F46" w:rsidRDefault="000F7EE6" w:rsidP="000F7EE6">
      <w:pPr>
        <w:rPr>
          <w:szCs w:val="24"/>
        </w:rPr>
      </w:pPr>
      <w:r>
        <w:rPr>
          <w:szCs w:val="24"/>
        </w:rPr>
        <w:t>Koreguota</w:t>
      </w:r>
      <w:r w:rsidR="00647588">
        <w:rPr>
          <w:szCs w:val="24"/>
        </w:rPr>
        <w:t xml:space="preserve">s 2011 m. lapkričio 16 d. </w:t>
      </w:r>
    </w:p>
    <w:p w14:paraId="35E21A38" w14:textId="3F960318" w:rsidR="008374DF" w:rsidRPr="00871CAC" w:rsidRDefault="000F7EE6" w:rsidP="000F7EE6">
      <w:pPr>
        <w:jc w:val="both"/>
        <w:rPr>
          <w:szCs w:val="24"/>
        </w:rPr>
      </w:pPr>
      <w:r>
        <w:rPr>
          <w:szCs w:val="24"/>
        </w:rPr>
        <w:t>Koreguota</w:t>
      </w:r>
      <w:r w:rsidR="00647588">
        <w:rPr>
          <w:szCs w:val="24"/>
        </w:rPr>
        <w:t>s 2013 m. lapkričio  29  d.</w:t>
      </w:r>
    </w:p>
    <w:p w14:paraId="6FF917F7" w14:textId="77777777" w:rsidR="000F7EE6" w:rsidRDefault="000F7EE6" w:rsidP="005B5D11">
      <w:pPr>
        <w:rPr>
          <w:szCs w:val="24"/>
        </w:rPr>
      </w:pPr>
    </w:p>
    <w:p w14:paraId="3D1B29BD" w14:textId="51C02929" w:rsidR="00364A76" w:rsidRDefault="00364A76" w:rsidP="005B5D11">
      <w:pPr>
        <w:rPr>
          <w:szCs w:val="24"/>
        </w:rPr>
      </w:pPr>
      <w:r>
        <w:rPr>
          <w:szCs w:val="24"/>
        </w:rPr>
        <w:t>Pakeistas Aplinkos apsaugos agentūros</w:t>
      </w:r>
      <w:r w:rsidR="0011145C">
        <w:rPr>
          <w:szCs w:val="24"/>
        </w:rPr>
        <w:t xml:space="preserve"> 2017 m. rugpjūčio</w:t>
      </w:r>
      <w:r w:rsidR="008374DF" w:rsidRPr="00871CAC">
        <w:rPr>
          <w:szCs w:val="24"/>
        </w:rPr>
        <w:t xml:space="preserve">  </w:t>
      </w:r>
      <w:r w:rsidR="009B2B08" w:rsidRPr="00871CAC">
        <w:rPr>
          <w:szCs w:val="24"/>
        </w:rPr>
        <w:t xml:space="preserve"> </w:t>
      </w:r>
      <w:r w:rsidR="002A04C6" w:rsidRPr="00871CAC">
        <w:rPr>
          <w:szCs w:val="24"/>
        </w:rPr>
        <w:t xml:space="preserve">  </w:t>
      </w:r>
      <w:r w:rsidR="00B166F3" w:rsidRPr="00871CAC">
        <w:rPr>
          <w:szCs w:val="24"/>
        </w:rPr>
        <w:t xml:space="preserve">  </w:t>
      </w:r>
      <w:r w:rsidR="00C32A7C" w:rsidRPr="00871CAC">
        <w:rPr>
          <w:szCs w:val="24"/>
        </w:rPr>
        <w:t xml:space="preserve">  </w:t>
      </w:r>
      <w:r>
        <w:rPr>
          <w:szCs w:val="24"/>
        </w:rPr>
        <w:t xml:space="preserve"> d.</w:t>
      </w:r>
      <w:r>
        <w:rPr>
          <w:szCs w:val="24"/>
        </w:rPr>
        <w:tab/>
      </w:r>
      <w:r>
        <w:rPr>
          <w:szCs w:val="24"/>
        </w:rPr>
        <w:tab/>
      </w:r>
      <w:r>
        <w:rPr>
          <w:szCs w:val="24"/>
        </w:rPr>
        <w:tab/>
      </w:r>
    </w:p>
    <w:p w14:paraId="5CBBEC91" w14:textId="48DAF539" w:rsidR="005B5D11" w:rsidRPr="00871CAC" w:rsidRDefault="00BF7298" w:rsidP="005B5D11">
      <w:pPr>
        <w:rPr>
          <w:szCs w:val="24"/>
        </w:rPr>
      </w:pPr>
      <w:r w:rsidRPr="00871CAC">
        <w:rPr>
          <w:szCs w:val="24"/>
        </w:rPr>
        <w:tab/>
      </w:r>
      <w:r w:rsidR="00647588">
        <w:rPr>
          <w:szCs w:val="24"/>
        </w:rPr>
        <w:tab/>
      </w:r>
      <w:r w:rsidR="00647588">
        <w:rPr>
          <w:szCs w:val="24"/>
        </w:rPr>
        <w:tab/>
      </w:r>
      <w:r w:rsidR="00647588">
        <w:rPr>
          <w:szCs w:val="24"/>
        </w:rPr>
        <w:tab/>
      </w:r>
      <w:r w:rsidR="00647588">
        <w:rPr>
          <w:szCs w:val="24"/>
        </w:rPr>
        <w:tab/>
      </w:r>
      <w:r w:rsidR="00647588">
        <w:rPr>
          <w:szCs w:val="24"/>
        </w:rPr>
        <w:tab/>
      </w:r>
      <w:r w:rsidR="00647588">
        <w:rPr>
          <w:szCs w:val="24"/>
        </w:rPr>
        <w:tab/>
      </w:r>
      <w:r w:rsidR="00647588">
        <w:rPr>
          <w:szCs w:val="24"/>
        </w:rPr>
        <w:tab/>
      </w:r>
      <w:r w:rsidRPr="00871CAC">
        <w:rPr>
          <w:szCs w:val="24"/>
        </w:rPr>
        <w:t>A.V.</w:t>
      </w:r>
    </w:p>
    <w:p w14:paraId="3E2E865A" w14:textId="77777777" w:rsidR="00E2102E" w:rsidRPr="00871CAC" w:rsidRDefault="00E2102E" w:rsidP="005B5D11">
      <w:pPr>
        <w:rPr>
          <w:szCs w:val="24"/>
        </w:rPr>
      </w:pPr>
    </w:p>
    <w:p w14:paraId="1CB72A23" w14:textId="77777777" w:rsidR="00E2102E" w:rsidRPr="00871CAC" w:rsidRDefault="00E2102E" w:rsidP="005B5D11">
      <w:pPr>
        <w:rPr>
          <w:szCs w:val="24"/>
        </w:rPr>
      </w:pPr>
    </w:p>
    <w:p w14:paraId="7255026F" w14:textId="77777777" w:rsidR="008374DF" w:rsidRPr="00871CAC" w:rsidRDefault="008374DF" w:rsidP="005B5D11">
      <w:pPr>
        <w:rPr>
          <w:szCs w:val="24"/>
        </w:rPr>
      </w:pPr>
    </w:p>
    <w:tbl>
      <w:tblPr>
        <w:tblW w:w="0" w:type="auto"/>
        <w:tblLook w:val="0000" w:firstRow="0" w:lastRow="0" w:firstColumn="0" w:lastColumn="0" w:noHBand="0" w:noVBand="0"/>
      </w:tblPr>
      <w:tblGrid>
        <w:gridCol w:w="3544"/>
        <w:gridCol w:w="2943"/>
        <w:gridCol w:w="478"/>
        <w:gridCol w:w="2322"/>
      </w:tblGrid>
      <w:tr w:rsidR="005B5D11" w:rsidRPr="00871CAC" w14:paraId="784C5153" w14:textId="77777777" w:rsidTr="00F62900">
        <w:tc>
          <w:tcPr>
            <w:tcW w:w="3544" w:type="dxa"/>
          </w:tcPr>
          <w:p w14:paraId="306F66D8" w14:textId="3209DEFB" w:rsidR="005B5D11" w:rsidRPr="00871CAC" w:rsidRDefault="000F7EE6" w:rsidP="00EE02E0">
            <w:pPr>
              <w:rPr>
                <w:szCs w:val="24"/>
              </w:rPr>
            </w:pPr>
            <w:r>
              <w:rPr>
                <w:szCs w:val="24"/>
              </w:rPr>
              <w:t>Direktorius</w:t>
            </w:r>
          </w:p>
        </w:tc>
        <w:tc>
          <w:tcPr>
            <w:tcW w:w="2943" w:type="dxa"/>
          </w:tcPr>
          <w:p w14:paraId="101F7BEF" w14:textId="2C005FE4" w:rsidR="005B5D11" w:rsidRPr="00871CAC" w:rsidRDefault="000F7EE6" w:rsidP="00F62900">
            <w:pPr>
              <w:jc w:val="center"/>
              <w:rPr>
                <w:szCs w:val="24"/>
              </w:rPr>
            </w:pPr>
            <w:r>
              <w:rPr>
                <w:szCs w:val="24"/>
              </w:rPr>
              <w:t>Robertas Marteckas</w:t>
            </w:r>
          </w:p>
        </w:tc>
        <w:tc>
          <w:tcPr>
            <w:tcW w:w="478" w:type="dxa"/>
          </w:tcPr>
          <w:p w14:paraId="22E24A9B" w14:textId="77777777" w:rsidR="005B5D11" w:rsidRPr="00871CAC" w:rsidRDefault="005B5D11" w:rsidP="00EE02E0">
            <w:pPr>
              <w:rPr>
                <w:szCs w:val="24"/>
              </w:rPr>
            </w:pPr>
          </w:p>
        </w:tc>
        <w:tc>
          <w:tcPr>
            <w:tcW w:w="2322" w:type="dxa"/>
          </w:tcPr>
          <w:p w14:paraId="5E54DA6C" w14:textId="77777777" w:rsidR="005B5D11" w:rsidRPr="00871CAC" w:rsidRDefault="005B5D11" w:rsidP="00EE02E0">
            <w:pPr>
              <w:rPr>
                <w:szCs w:val="24"/>
              </w:rPr>
            </w:pPr>
          </w:p>
        </w:tc>
      </w:tr>
      <w:tr w:rsidR="005B5D11" w:rsidRPr="00871CAC" w14:paraId="333048C1" w14:textId="77777777" w:rsidTr="00F62900">
        <w:tc>
          <w:tcPr>
            <w:tcW w:w="3544" w:type="dxa"/>
          </w:tcPr>
          <w:p w14:paraId="22D8D32B" w14:textId="5F312D0A" w:rsidR="005B5D11" w:rsidRPr="00871CAC" w:rsidRDefault="005B5D11" w:rsidP="00EE02E0">
            <w:pPr>
              <w:rPr>
                <w:szCs w:val="24"/>
              </w:rPr>
            </w:pPr>
          </w:p>
        </w:tc>
        <w:tc>
          <w:tcPr>
            <w:tcW w:w="2943" w:type="dxa"/>
          </w:tcPr>
          <w:p w14:paraId="7329CF64" w14:textId="77777777" w:rsidR="005B5D11" w:rsidRPr="00C826CB" w:rsidRDefault="005B5D11" w:rsidP="00F62900">
            <w:pPr>
              <w:jc w:val="center"/>
              <w:rPr>
                <w:sz w:val="20"/>
              </w:rPr>
            </w:pPr>
            <w:r w:rsidRPr="00C826CB">
              <w:rPr>
                <w:sz w:val="20"/>
              </w:rPr>
              <w:t>(Vardas, pavardė)</w:t>
            </w:r>
          </w:p>
        </w:tc>
        <w:tc>
          <w:tcPr>
            <w:tcW w:w="478" w:type="dxa"/>
          </w:tcPr>
          <w:p w14:paraId="26062711" w14:textId="77777777" w:rsidR="005B5D11" w:rsidRPr="00871CAC" w:rsidRDefault="005B5D11" w:rsidP="00EE02E0">
            <w:pPr>
              <w:rPr>
                <w:szCs w:val="24"/>
              </w:rPr>
            </w:pPr>
          </w:p>
        </w:tc>
        <w:tc>
          <w:tcPr>
            <w:tcW w:w="2322" w:type="dxa"/>
          </w:tcPr>
          <w:p w14:paraId="551574D7" w14:textId="77777777" w:rsidR="005B5D11" w:rsidRPr="00C826CB" w:rsidRDefault="005B5D11" w:rsidP="00EE02E0">
            <w:pPr>
              <w:pStyle w:val="ISTATYMAS"/>
              <w:suppressAutoHyphens w:val="0"/>
              <w:adjustRightInd/>
              <w:spacing w:line="240" w:lineRule="auto"/>
              <w:textAlignment w:val="auto"/>
              <w:rPr>
                <w:rFonts w:ascii="Times New Roman" w:hAnsi="Times New Roman"/>
                <w:lang w:val="lt-LT" w:eastAsia="en-US"/>
              </w:rPr>
            </w:pPr>
            <w:r w:rsidRPr="00C826CB">
              <w:rPr>
                <w:rFonts w:ascii="Times New Roman" w:hAnsi="Times New Roman"/>
                <w:lang w:val="lt-LT" w:eastAsia="en-US"/>
              </w:rPr>
              <w:t>(Parašas)</w:t>
            </w:r>
          </w:p>
        </w:tc>
      </w:tr>
    </w:tbl>
    <w:p w14:paraId="5E63D620" w14:textId="77777777" w:rsidR="005B5D11" w:rsidRPr="00871CAC" w:rsidRDefault="005B5D11" w:rsidP="005B5D11">
      <w:pPr>
        <w:rPr>
          <w:szCs w:val="24"/>
        </w:rPr>
      </w:pPr>
    </w:p>
    <w:p w14:paraId="23ABBC08" w14:textId="77777777" w:rsidR="00687F6F" w:rsidRPr="00871CAC" w:rsidRDefault="00687F6F" w:rsidP="005B5D11">
      <w:pPr>
        <w:rPr>
          <w:szCs w:val="24"/>
        </w:rPr>
      </w:pPr>
    </w:p>
    <w:p w14:paraId="371A6470" w14:textId="77777777" w:rsidR="005B5D11" w:rsidRPr="00871CAC" w:rsidRDefault="005B5D11" w:rsidP="005B5D11">
      <w:pPr>
        <w:rPr>
          <w:szCs w:val="24"/>
        </w:rPr>
      </w:pPr>
      <w:r w:rsidRPr="00871CAC">
        <w:rPr>
          <w:szCs w:val="24"/>
        </w:rPr>
        <w:t>Šio leidimo parengti 3 egzemplioriai.</w:t>
      </w:r>
    </w:p>
    <w:p w14:paraId="3757E0E3" w14:textId="77777777" w:rsidR="005B5D11" w:rsidRPr="00871CAC" w:rsidRDefault="005B5D11" w:rsidP="005B5D11">
      <w:pPr>
        <w:rPr>
          <w:szCs w:val="24"/>
        </w:rPr>
      </w:pPr>
    </w:p>
    <w:p w14:paraId="36EFC50B" w14:textId="77777777" w:rsidR="00467B25" w:rsidRPr="00871CAC" w:rsidRDefault="00467B25" w:rsidP="005B5D11">
      <w:pPr>
        <w:rPr>
          <w:szCs w:val="24"/>
        </w:rPr>
      </w:pPr>
    </w:p>
    <w:p w14:paraId="415B3790" w14:textId="0AB3448D" w:rsidR="005B5D11" w:rsidRPr="00871CAC" w:rsidRDefault="00364A76" w:rsidP="005B5D11">
      <w:pPr>
        <w:rPr>
          <w:szCs w:val="24"/>
        </w:rPr>
      </w:pPr>
      <w:r>
        <w:rPr>
          <w:szCs w:val="24"/>
        </w:rPr>
        <w:t>Paraiška leidimui pakeisti</w:t>
      </w:r>
      <w:r w:rsidR="005B5D11" w:rsidRPr="00871CAC">
        <w:rPr>
          <w:szCs w:val="24"/>
        </w:rPr>
        <w:t xml:space="preserve"> suderinta su: </w:t>
      </w:r>
    </w:p>
    <w:p w14:paraId="636F53A5" w14:textId="78A9FF79" w:rsidR="005B5D11" w:rsidRPr="00871CAC" w:rsidRDefault="00B166F3" w:rsidP="005B5D11">
      <w:pPr>
        <w:tabs>
          <w:tab w:val="num" w:pos="567"/>
        </w:tabs>
        <w:jc w:val="both"/>
        <w:rPr>
          <w:szCs w:val="24"/>
        </w:rPr>
      </w:pPr>
      <w:r w:rsidRPr="00871CAC">
        <w:rPr>
          <w:szCs w:val="24"/>
        </w:rPr>
        <w:t xml:space="preserve">Nacionaliniu visuomenės sveikatos centro prie Sveikatos apsaugos ministerijos </w:t>
      </w:r>
      <w:r w:rsidR="00364A76">
        <w:rPr>
          <w:szCs w:val="24"/>
        </w:rPr>
        <w:t xml:space="preserve">Utenos </w:t>
      </w:r>
      <w:r w:rsidRPr="00871CAC">
        <w:rPr>
          <w:szCs w:val="24"/>
        </w:rPr>
        <w:t>departamentu</w:t>
      </w:r>
      <w:r w:rsidR="005B5D11" w:rsidRPr="00871CAC">
        <w:rPr>
          <w:szCs w:val="24"/>
        </w:rPr>
        <w:t xml:space="preserve"> </w:t>
      </w:r>
      <w:r w:rsidR="00364A76">
        <w:rPr>
          <w:szCs w:val="24"/>
        </w:rPr>
        <w:t>2017-05</w:t>
      </w:r>
      <w:r w:rsidR="005B5D11" w:rsidRPr="00871CAC">
        <w:rPr>
          <w:szCs w:val="24"/>
        </w:rPr>
        <w:t>-</w:t>
      </w:r>
      <w:r w:rsidR="00364A76">
        <w:rPr>
          <w:szCs w:val="24"/>
        </w:rPr>
        <w:t>31 raštu Nr. 2.9-583(16.10.6.9</w:t>
      </w:r>
      <w:r w:rsidR="008374DF" w:rsidRPr="00871CAC">
        <w:rPr>
          <w:szCs w:val="24"/>
        </w:rPr>
        <w:t>.11</w:t>
      </w:r>
      <w:r w:rsidRPr="00871CAC">
        <w:rPr>
          <w:szCs w:val="24"/>
        </w:rPr>
        <w:t>)</w:t>
      </w:r>
    </w:p>
    <w:p w14:paraId="40E8D3F5" w14:textId="28ADA55B" w:rsidR="005B5D11" w:rsidRPr="00871CAC" w:rsidRDefault="005B5D11" w:rsidP="005B5D11">
      <w:pPr>
        <w:rPr>
          <w:szCs w:val="24"/>
        </w:rPr>
      </w:pPr>
      <w:r w:rsidRPr="00871CAC">
        <w:rPr>
          <w:szCs w:val="24"/>
        </w:rPr>
        <w:t>___________________________________________</w:t>
      </w:r>
      <w:r w:rsidR="000741C0" w:rsidRPr="00871CAC">
        <w:rPr>
          <w:szCs w:val="24"/>
        </w:rPr>
        <w:t>_______________________________</w:t>
      </w:r>
      <w:r w:rsidR="0065291E" w:rsidRPr="00871CAC">
        <w:rPr>
          <w:szCs w:val="24"/>
        </w:rPr>
        <w:t>____</w:t>
      </w:r>
    </w:p>
    <w:p w14:paraId="3F1830E0" w14:textId="77777777" w:rsidR="005B5D11" w:rsidRPr="00871CAC" w:rsidRDefault="005B5D11" w:rsidP="00847F26">
      <w:pPr>
        <w:tabs>
          <w:tab w:val="num" w:pos="567"/>
        </w:tabs>
        <w:jc w:val="center"/>
        <w:rPr>
          <w:sz w:val="20"/>
        </w:rPr>
      </w:pPr>
      <w:r w:rsidRPr="00871CAC">
        <w:rPr>
          <w:sz w:val="20"/>
        </w:rPr>
        <w:t>(derinusios institucijos pavadinimas, suderinimo data)</w:t>
      </w:r>
    </w:p>
    <w:p w14:paraId="1E17D72C" w14:textId="77777777" w:rsidR="005B5D11" w:rsidRPr="00871CAC" w:rsidRDefault="005B5D11" w:rsidP="005B5D11">
      <w:pPr>
        <w:rPr>
          <w:b/>
          <w:szCs w:val="24"/>
          <w:lang w:eastAsia="lt-LT"/>
        </w:rPr>
        <w:sectPr w:rsidR="005B5D11" w:rsidRPr="00871CAC" w:rsidSect="000A5D69">
          <w:footerReference w:type="default" r:id="rId9"/>
          <w:pgSz w:w="12240" w:h="15840"/>
          <w:pgMar w:top="1440" w:right="1440" w:bottom="1440" w:left="1440" w:header="720" w:footer="720" w:gutter="0"/>
          <w:cols w:space="720"/>
          <w:docGrid w:linePitch="360"/>
        </w:sectPr>
      </w:pPr>
    </w:p>
    <w:p w14:paraId="1CB53E56" w14:textId="352749B1" w:rsidR="005B5D11" w:rsidRPr="00871CAC" w:rsidRDefault="00664BE7" w:rsidP="00664BE7">
      <w:pPr>
        <w:jc w:val="center"/>
        <w:rPr>
          <w:b/>
          <w:szCs w:val="24"/>
          <w:lang w:eastAsia="lt-LT"/>
        </w:rPr>
      </w:pPr>
      <w:r w:rsidRPr="00871CAC">
        <w:rPr>
          <w:b/>
          <w:color w:val="0D0D0D"/>
          <w:szCs w:val="24"/>
        </w:rPr>
        <w:lastRenderedPageBreak/>
        <w:t>I</w:t>
      </w:r>
      <w:r w:rsidR="005B5D11" w:rsidRPr="00871CAC">
        <w:rPr>
          <w:b/>
          <w:szCs w:val="24"/>
          <w:lang w:eastAsia="lt-LT"/>
        </w:rPr>
        <w:t>. BENDROJI DALIS</w:t>
      </w:r>
    </w:p>
    <w:p w14:paraId="70252110" w14:textId="77777777" w:rsidR="005B5D11" w:rsidRPr="00871CAC" w:rsidRDefault="005B5D11" w:rsidP="005B5D11">
      <w:pPr>
        <w:jc w:val="center"/>
        <w:rPr>
          <w:b/>
          <w:szCs w:val="24"/>
          <w:lang w:eastAsia="lt-LT"/>
        </w:rPr>
      </w:pPr>
    </w:p>
    <w:p w14:paraId="5B724903" w14:textId="56606E6C" w:rsidR="005B5D11" w:rsidRPr="00871CAC" w:rsidRDefault="00EF3A3E" w:rsidP="00EF3A3E">
      <w:pPr>
        <w:ind w:firstLine="567"/>
        <w:jc w:val="both"/>
        <w:rPr>
          <w:b/>
          <w:szCs w:val="24"/>
          <w:lang w:eastAsia="lt-LT"/>
        </w:rPr>
      </w:pPr>
      <w:r w:rsidRPr="00871CAC">
        <w:rPr>
          <w:b/>
          <w:szCs w:val="24"/>
          <w:lang w:eastAsia="lt-LT"/>
        </w:rPr>
        <w:t xml:space="preserve">1. </w:t>
      </w:r>
      <w:r w:rsidR="005B5D11" w:rsidRPr="00871CAC">
        <w:rPr>
          <w:b/>
          <w:szCs w:val="24"/>
          <w:lang w:eastAsia="lt-LT"/>
        </w:rPr>
        <w:t>Įrengi</w:t>
      </w:r>
      <w:r w:rsidR="00205A88" w:rsidRPr="00871CAC">
        <w:rPr>
          <w:b/>
          <w:szCs w:val="24"/>
          <w:lang w:eastAsia="lt-LT"/>
        </w:rPr>
        <w:t>nio pavadinimas, gamybos (projektinis) pajėgumas arba vardinė (nominali) šiluminė galia, vieta (adresas)</w:t>
      </w:r>
      <w:r w:rsidR="005B5D11" w:rsidRPr="00871CAC">
        <w:rPr>
          <w:b/>
          <w:szCs w:val="24"/>
          <w:lang w:eastAsia="lt-LT"/>
        </w:rPr>
        <w:t>.</w:t>
      </w:r>
    </w:p>
    <w:p w14:paraId="4F89B338" w14:textId="014AB0DB" w:rsidR="002D0563" w:rsidRPr="002D0563" w:rsidRDefault="002D0563" w:rsidP="002D0563">
      <w:pPr>
        <w:pStyle w:val="pagrindinistekstas10"/>
        <w:spacing w:before="0" w:beforeAutospacing="0" w:after="0" w:afterAutospacing="0"/>
        <w:ind w:firstLine="567"/>
        <w:jc w:val="both"/>
      </w:pPr>
      <w:r w:rsidRPr="002D0563">
        <w:t>U</w:t>
      </w:r>
      <w:r w:rsidR="00B970BF">
        <w:t>AB „Rokiškio pieno gamyba</w:t>
      </w:r>
      <w:r w:rsidRPr="002D0563">
        <w:t>“</w:t>
      </w:r>
      <w:r>
        <w:t>, veiklą vykdo adresu</w:t>
      </w:r>
      <w:r w:rsidR="00B970BF">
        <w:t xml:space="preserve"> Pramonės</w:t>
      </w:r>
      <w:r w:rsidR="0073762D">
        <w:t xml:space="preserve"> g. 8, Utenoje</w:t>
      </w:r>
      <w:r>
        <w:t>.</w:t>
      </w:r>
      <w:r w:rsidR="00C72F84">
        <w:t xml:space="preserve"> Bendrovės</w:t>
      </w:r>
      <w:r w:rsidR="00366F15">
        <w:t xml:space="preserve"> gamybos pajėgumas 273750</w:t>
      </w:r>
      <w:r w:rsidRPr="002D0563">
        <w:t xml:space="preserve"> t/metus perdirbamo žaliavinio pieno. </w:t>
      </w:r>
    </w:p>
    <w:p w14:paraId="70AD5C1C" w14:textId="77777777" w:rsidR="002D0563" w:rsidRDefault="002D0563" w:rsidP="00EF3A3E">
      <w:pPr>
        <w:ind w:left="567"/>
        <w:jc w:val="both"/>
        <w:rPr>
          <w:b/>
          <w:szCs w:val="24"/>
          <w:lang w:eastAsia="lt-LT"/>
        </w:rPr>
      </w:pPr>
    </w:p>
    <w:p w14:paraId="5BE33589" w14:textId="77777777" w:rsidR="005B2934" w:rsidRDefault="00EF3A3E" w:rsidP="005B2934">
      <w:pPr>
        <w:ind w:left="567"/>
        <w:jc w:val="both"/>
        <w:rPr>
          <w:b/>
          <w:szCs w:val="24"/>
          <w:lang w:eastAsia="lt-LT"/>
        </w:rPr>
      </w:pPr>
      <w:r w:rsidRPr="00871CAC">
        <w:rPr>
          <w:b/>
          <w:szCs w:val="24"/>
          <w:lang w:eastAsia="lt-LT"/>
        </w:rPr>
        <w:t xml:space="preserve">2. </w:t>
      </w:r>
      <w:r w:rsidR="005B2934">
        <w:rPr>
          <w:b/>
          <w:szCs w:val="24"/>
          <w:lang w:eastAsia="lt-LT"/>
        </w:rPr>
        <w:t>Ūkinės veiklos aprašymas.</w:t>
      </w:r>
    </w:p>
    <w:p w14:paraId="5A4E50E3" w14:textId="77777777" w:rsidR="003227F6" w:rsidRPr="00F67C04" w:rsidRDefault="003227F6" w:rsidP="003227F6">
      <w:pPr>
        <w:ind w:firstLine="567"/>
        <w:jc w:val="both"/>
      </w:pPr>
      <w:r w:rsidRPr="00F67C04">
        <w:t>Į pieno priėmimo skyrių priimtas pienas yra sukaupiamas į talpas, iš kurių nukreipiamas šviežių pieno produktų gamybai (pienui, kefyru</w:t>
      </w:r>
      <w:r>
        <w:t>i, jogurtų mišiniams, grietinės</w:t>
      </w:r>
      <w:r w:rsidRPr="00F67C04">
        <w:t xml:space="preserve"> ir kt. produktų gamybai), taip pat gaminant lieso pieno miltelius, separavimo metu gautas liesas pienas gali būti naudojamas lieso pieno miltelių gamybai, o gauta grietinėlė naudojama pagal poreikį: eksportuojama, gaminamas sviestas eksportui (po 25kg) arba vietos rinkai (fasuotas po 170g, 180g, 200g.)</w:t>
      </w:r>
    </w:p>
    <w:p w14:paraId="09820D54" w14:textId="69C7CA12" w:rsidR="003227F6" w:rsidRPr="00F67C04" w:rsidRDefault="003227F6" w:rsidP="003227F6">
      <w:pPr>
        <w:ind w:right="-1" w:firstLine="567"/>
        <w:jc w:val="both"/>
      </w:pPr>
      <w:r w:rsidRPr="00F67C04">
        <w:t xml:space="preserve">Gauta grietinėlė iš AB „Rokiškio sūris“ ar UAB „Rokiškio </w:t>
      </w:r>
      <w:r w:rsidR="0060553D">
        <w:t>pieno gamyba“, Ukmergės filialo</w:t>
      </w:r>
      <w:r w:rsidRPr="00F67C04">
        <w:t>, nukreipiama į sviesto cecho aparatinį skyri</w:t>
      </w:r>
      <w:r>
        <w:t>ų, kur yra termiškai apdorojama</w:t>
      </w:r>
      <w:r w:rsidRPr="00F67C04">
        <w:t xml:space="preserve"> ir naudojama pagal poreikį: eksportuojama, naudojama sviesto gamybai, tepiųjų riebalų mišinių gamybai</w:t>
      </w:r>
      <w:r>
        <w:t xml:space="preserve"> ar kt. pagal gamybinį poreikį.</w:t>
      </w:r>
    </w:p>
    <w:p w14:paraId="4014F659" w14:textId="77777777" w:rsidR="003227F6" w:rsidRDefault="003227F6" w:rsidP="003227F6">
      <w:pPr>
        <w:ind w:right="-1" w:firstLine="567"/>
        <w:jc w:val="both"/>
      </w:pPr>
      <w:r w:rsidRPr="00F67C04">
        <w:t>Iš AB „Rokiškio sūris“ gautas išrūgų baltymų koncentratas naudojamas sausiems išrūgų baltymų koncentratams gaminti (IBK-34, IBK-80 produktų gamybai). Sviesto gamybos metu gautos pasukos yra nukreipiamos raugintų pasukų gamybai, arba pasukų miltelių gamyboje.</w:t>
      </w:r>
    </w:p>
    <w:p w14:paraId="61D97CD9" w14:textId="7F3B8720" w:rsidR="003227F6" w:rsidRPr="003227F6" w:rsidRDefault="003227F6" w:rsidP="003227F6">
      <w:pPr>
        <w:ind w:right="-1" w:firstLine="567"/>
        <w:jc w:val="both"/>
        <w:rPr>
          <w:b/>
        </w:rPr>
      </w:pPr>
      <w:r w:rsidRPr="003227F6">
        <w:rPr>
          <w:b/>
          <w:szCs w:val="24"/>
        </w:rPr>
        <w:t>Šviežių pieno produktų gamybos cechas</w:t>
      </w:r>
      <w:r w:rsidRPr="003227F6">
        <w:rPr>
          <w:b/>
          <w:szCs w:val="24"/>
          <w:lang w:val="en-US"/>
        </w:rPr>
        <w:t xml:space="preserve"> (ŠPPGC):</w:t>
      </w:r>
    </w:p>
    <w:p w14:paraId="6F978711" w14:textId="77777777" w:rsidR="003227F6" w:rsidRPr="00F67C04" w:rsidRDefault="003227F6" w:rsidP="003227F6">
      <w:pPr>
        <w:ind w:right="-1" w:firstLine="567"/>
        <w:jc w:val="both"/>
        <w:rPr>
          <w:lang w:val="en-US"/>
        </w:rPr>
      </w:pPr>
      <w:r w:rsidRPr="00F67C04">
        <w:rPr>
          <w:lang w:val="en-US"/>
        </w:rPr>
        <w:t>Projektinis pajėgumas (žaliaviniu pieno kiekio) yra 200 t/parą. Papildomai galima perdirbti grietinėlės 26-28 t/parą.</w:t>
      </w:r>
    </w:p>
    <w:p w14:paraId="23258925" w14:textId="77777777" w:rsidR="003227F6" w:rsidRPr="00F67C04" w:rsidRDefault="003227F6" w:rsidP="003227F6">
      <w:pPr>
        <w:ind w:right="-1"/>
        <w:jc w:val="both"/>
        <w:rPr>
          <w:lang w:val="en-US"/>
        </w:rPr>
      </w:pPr>
      <w:r w:rsidRPr="00F67C04">
        <w:rPr>
          <w:lang w:val="en-US"/>
        </w:rPr>
        <w:t>ŠPPG ceche pagrindinė gamyba vykdoma panaudojant normalizavimo – pasterizavimo linij</w:t>
      </w:r>
      <w:r>
        <w:t>as</w:t>
      </w:r>
      <w:r>
        <w:rPr>
          <w:lang w:val="en-US"/>
        </w:rPr>
        <w:t xml:space="preserve"> REDA. Jomis</w:t>
      </w:r>
      <w:r w:rsidRPr="00F67C04">
        <w:rPr>
          <w:lang w:val="en-US"/>
        </w:rPr>
        <w:t xml:space="preserve"> ruošiami reikalingo riebumo mišiniai  pieno, kefyro, jogurto gamybai. Atskirta grietinėlė ir grietinėlė gauta separuojant pieną yra nukreipiami pasterizuotos grietinės ir grietinės bei grietinės ir augalinių mišinių gamybai.</w:t>
      </w:r>
    </w:p>
    <w:p w14:paraId="720B0E8E" w14:textId="3CF1033F" w:rsidR="003227F6" w:rsidRPr="00F67C04" w:rsidRDefault="003227F6" w:rsidP="003227F6">
      <w:pPr>
        <w:ind w:right="-1" w:firstLine="720"/>
        <w:jc w:val="both"/>
        <w:rPr>
          <w:lang w:val="en-US"/>
        </w:rPr>
      </w:pPr>
      <w:r w:rsidRPr="00F67C04">
        <w:rPr>
          <w:lang w:val="en-US"/>
        </w:rPr>
        <w:t>Ceche taip pat gaminamos raugintos pasukos. Pasukos atkeliauja iš sviesto cecho. Tai sviesto gamybos antrinė žaliava.</w:t>
      </w:r>
    </w:p>
    <w:p w14:paraId="2D3A4DAE" w14:textId="05166567" w:rsidR="003227F6" w:rsidRPr="00F67C04" w:rsidRDefault="003227F6" w:rsidP="003227F6">
      <w:pPr>
        <w:ind w:right="-1" w:firstLine="720"/>
        <w:jc w:val="both"/>
        <w:rPr>
          <w:lang w:val="en-US"/>
        </w:rPr>
      </w:pPr>
      <w:r w:rsidRPr="00F67C04">
        <w:rPr>
          <w:lang w:val="en-US"/>
        </w:rPr>
        <w:t>Grietinės ir grietinėlės mišiniai apdorojami 6000 kg/h našumo pasterizavimo linija.</w:t>
      </w:r>
    </w:p>
    <w:p w14:paraId="30C2DBDC" w14:textId="473CC7E8" w:rsidR="003227F6" w:rsidRPr="00F67C04" w:rsidRDefault="003227F6" w:rsidP="003227F6">
      <w:pPr>
        <w:ind w:right="-1" w:firstLine="567"/>
        <w:jc w:val="both"/>
        <w:rPr>
          <w:lang w:val="en-US"/>
        </w:rPr>
      </w:pPr>
      <w:r w:rsidRPr="00F67C04">
        <w:rPr>
          <w:lang w:val="en-US"/>
        </w:rPr>
        <w:t>Pagal receptūrą paruošti mišiniai jogurtų gamybai apdorojami 2 000 kg/ h našumo pasterizavimo linija.</w:t>
      </w:r>
    </w:p>
    <w:p w14:paraId="3E7963FC" w14:textId="77777777" w:rsidR="003227F6" w:rsidRPr="00F67C04" w:rsidRDefault="003227F6" w:rsidP="003227F6">
      <w:pPr>
        <w:ind w:right="-1" w:firstLine="567"/>
        <w:jc w:val="both"/>
        <w:rPr>
          <w:b/>
          <w:lang w:val="en-US"/>
        </w:rPr>
      </w:pPr>
      <w:r w:rsidRPr="00F67C04">
        <w:rPr>
          <w:b/>
          <w:lang w:val="en-US"/>
        </w:rPr>
        <w:t>Sviesto cechas</w:t>
      </w:r>
    </w:p>
    <w:p w14:paraId="51FD84F3" w14:textId="37651C07" w:rsidR="003227F6" w:rsidRPr="00F67C04" w:rsidRDefault="003227F6" w:rsidP="003227F6">
      <w:pPr>
        <w:ind w:right="-1" w:firstLine="567"/>
        <w:jc w:val="both"/>
      </w:pPr>
      <w:r w:rsidRPr="00F67C04">
        <w:rPr>
          <w:lang w:val="en-US"/>
        </w:rPr>
        <w:t>Projektinis pajėgumas iki 50 tonų/parą sviesto arba apie 110 tonų/parą perdirbamos grietinėlės. Gaminamas 82 %</w:t>
      </w:r>
      <w:r w:rsidRPr="00F67C04">
        <w:t xml:space="preserve"> rieb. Sviestas ir įvairaus riebumo tepūs augalinių riebalų mišiniai.</w:t>
      </w:r>
    </w:p>
    <w:p w14:paraId="05E24648" w14:textId="61A7EF66" w:rsidR="003227F6" w:rsidRPr="00F67C04" w:rsidRDefault="003227F6" w:rsidP="003227F6">
      <w:pPr>
        <w:ind w:right="-1" w:firstLine="567"/>
        <w:jc w:val="both"/>
        <w:rPr>
          <w:rStyle w:val="Grietas"/>
        </w:rPr>
      </w:pPr>
      <w:r>
        <w:rPr>
          <w:rStyle w:val="Grietas"/>
        </w:rPr>
        <w:t>Sausųjų pieno produktų gamybos cechas (SPPGC)</w:t>
      </w:r>
    </w:p>
    <w:p w14:paraId="54AEF020" w14:textId="01CDDE8F" w:rsidR="003227F6" w:rsidRPr="00F67C04" w:rsidRDefault="003227F6" w:rsidP="003227F6">
      <w:pPr>
        <w:ind w:right="-1" w:firstLine="567"/>
        <w:jc w:val="both"/>
      </w:pPr>
      <w:r w:rsidRPr="00F67C04">
        <w:t>Projektinis pajėgumas apie 380 tonų/parą priimamos žaliavos, skirtos sausų produktų gamybai. Ceche yra gaminama IBK-34, IBK-80, lieso pieno bei nenugriebto pieno milteliai, pasukų milteliai.</w:t>
      </w:r>
    </w:p>
    <w:p w14:paraId="563EEFC3" w14:textId="51DFCE2B" w:rsidR="003227F6" w:rsidRPr="00F67C04" w:rsidRDefault="003227F6" w:rsidP="003227F6">
      <w:pPr>
        <w:ind w:right="-1" w:firstLine="567"/>
        <w:jc w:val="both"/>
      </w:pPr>
      <w:r w:rsidRPr="00F67C04">
        <w:t xml:space="preserve">Pagamintų sausų produktų kieku projektinis pajėgumas yra 38 tonos/parą. Kiekvienam produktui yra taikomi skirtingi technologiniai procesai. Dalis įrengimų naudojami tik vieno ar kito produkto gamybai.   </w:t>
      </w:r>
    </w:p>
    <w:p w14:paraId="4780FA82" w14:textId="0297FFF0" w:rsidR="003227F6" w:rsidRPr="00F67C04" w:rsidRDefault="003227F6" w:rsidP="003227F6">
      <w:pPr>
        <w:ind w:right="-1" w:firstLine="567"/>
        <w:jc w:val="both"/>
      </w:pPr>
      <w:r>
        <w:rPr>
          <w:b/>
        </w:rPr>
        <w:t>Išrūgų baltymų</w:t>
      </w:r>
      <w:r w:rsidRPr="00F67C04">
        <w:rPr>
          <w:b/>
        </w:rPr>
        <w:t xml:space="preserve"> koncentratas IBK-80.</w:t>
      </w:r>
    </w:p>
    <w:p w14:paraId="705FAD54" w14:textId="77777777" w:rsidR="003227F6" w:rsidRDefault="003227F6" w:rsidP="003227F6">
      <w:pPr>
        <w:tabs>
          <w:tab w:val="left" w:pos="4253"/>
          <w:tab w:val="left" w:pos="6825"/>
        </w:tabs>
        <w:ind w:right="-1" w:firstLine="567"/>
        <w:jc w:val="both"/>
      </w:pPr>
      <w:r w:rsidRPr="00F67C04">
        <w:t>Skystas išrūgų baltymų koncentratas pieno priėmimo skyriuje atšaldomas, suleidžiamas į tam skirtas talpas, iš kurių paduodamas į separavimo- pasterizavimo liniją. Po pasterizacijos skystas išrūgų baltymų koncentratas ultrafiltruojamas (ultrafiltracijai naudojamas minkštas vanduo). Po ultrafiltracijos gautas retentatas sukaupiamas tam skirtose talpose. Iš talpų retentatas pašildomas ir paduodamas į džiovyklą. Tirpiam IBK-80 gaminti įterpiamas lecitinas. Iš džiovyklos per vibroatšaldytoją ir sietą milteliai patenka į sauso produkto bunkerius, iš kurių nukreipiami fasavimui. Fasuoti milteliai sukraunami ant palečių, sandėliuojami ir realizuojami</w:t>
      </w:r>
    </w:p>
    <w:p w14:paraId="26E35619" w14:textId="1BBDBC06" w:rsidR="003227F6" w:rsidRPr="00F67C04" w:rsidRDefault="003227F6" w:rsidP="003227F6">
      <w:pPr>
        <w:tabs>
          <w:tab w:val="left" w:pos="4253"/>
          <w:tab w:val="left" w:pos="6825"/>
        </w:tabs>
        <w:ind w:right="-1" w:firstLine="567"/>
        <w:jc w:val="both"/>
      </w:pPr>
      <w:r w:rsidRPr="00F67C04">
        <w:rPr>
          <w:b/>
        </w:rPr>
        <w:t>Sviestas (grietinėlė)</w:t>
      </w:r>
    </w:p>
    <w:p w14:paraId="7A6AC05D" w14:textId="77777777" w:rsidR="003227F6" w:rsidRPr="00F67C04" w:rsidRDefault="003227F6" w:rsidP="003227F6">
      <w:pPr>
        <w:ind w:right="-1" w:firstLine="567"/>
        <w:jc w:val="both"/>
      </w:pPr>
      <w:r w:rsidRPr="00F67C04">
        <w:t xml:space="preserve">Pienas, gautas į priėmimo skyrių, yra atšaldomas ir sukaupiamas talpose. Jeigu sviesto gamybai naudojama atvežta grietinėlė, ji nukreipiama į talpas, iš kurių nukreipiama pasterizacijai. Jeigu naudojamas pienas, iš priėmimo talpų pienas perpumpuojamas separavimui- pasterizavimui. </w:t>
      </w:r>
    </w:p>
    <w:p w14:paraId="6C62B455" w14:textId="77777777" w:rsidR="003227F6" w:rsidRPr="00F67C04" w:rsidRDefault="003227F6" w:rsidP="003227F6">
      <w:pPr>
        <w:ind w:right="-1" w:firstLine="567"/>
        <w:jc w:val="both"/>
      </w:pPr>
      <w:r w:rsidRPr="00F67C04">
        <w:t>Gauta grietinėlė po pasterizavimo atšaldoma ir suleidžiama į talpas brandinimui. Iš šios talpos grietinėlė gali būti nukreipiama eksportavimui, arba paduodama į muštuvą sviestui gaminti. Sviestas, išėjęs iš muštuvo, pakuojamas, atšaldomas ir realizuojamas.</w:t>
      </w:r>
    </w:p>
    <w:p w14:paraId="21AD0729" w14:textId="77777777" w:rsidR="003227F6" w:rsidRPr="00F67C04" w:rsidRDefault="003227F6" w:rsidP="003227F6">
      <w:pPr>
        <w:ind w:right="-1" w:firstLine="567"/>
        <w:jc w:val="both"/>
      </w:pPr>
      <w:r w:rsidRPr="00F67C04">
        <w:rPr>
          <w:b/>
        </w:rPr>
        <w:t>Pasterizuotas pienas.</w:t>
      </w:r>
    </w:p>
    <w:p w14:paraId="05F86120" w14:textId="77777777" w:rsidR="003227F6" w:rsidRPr="00F67C04" w:rsidRDefault="003227F6" w:rsidP="003227F6">
      <w:pPr>
        <w:tabs>
          <w:tab w:val="left" w:pos="0"/>
        </w:tabs>
        <w:ind w:right="-1" w:firstLine="567"/>
        <w:jc w:val="both"/>
      </w:pPr>
      <w:r w:rsidRPr="00F67C04">
        <w:t>Gautas pienas priėmimo skyriuje atšaldomas ir sukaupiamas į talpas. Iš talpų pienas yra paduodamas į separavimo- pasterizavimo liniją, kur yra atliekamas pirminis pieno apdorojimas.  Po pasterizacijos pienas yra atšaldomas, sukaupiamas į talpas, iš kurių atliekamas pasterizuoto pieno fasavimas. Išfasuotas pienas sandėliuojamas ir realizuojamas.</w:t>
      </w:r>
    </w:p>
    <w:p w14:paraId="24B2C911" w14:textId="77777777" w:rsidR="003227F6" w:rsidRPr="00F67C04" w:rsidRDefault="003227F6" w:rsidP="003227F6">
      <w:pPr>
        <w:ind w:right="-1" w:firstLine="567"/>
        <w:jc w:val="both"/>
      </w:pPr>
      <w:r w:rsidRPr="00F67C04">
        <w:rPr>
          <w:b/>
        </w:rPr>
        <w:t>Kefyras.</w:t>
      </w:r>
    </w:p>
    <w:p w14:paraId="79D84CBE" w14:textId="495BC56A" w:rsidR="003227F6" w:rsidRDefault="003227F6" w:rsidP="003227F6">
      <w:pPr>
        <w:ind w:right="-1" w:firstLine="567"/>
        <w:jc w:val="both"/>
      </w:pPr>
      <w:r w:rsidRPr="00F67C04">
        <w:t>Gautas pienas, skirtas kefyro gamybai, priėmimo skyriuje atšaldomas ir sukaupiamas į talpas. Iš priėmimo talpų pienas nukreipiamas separavimui- pasterizavimui. Didesnio riebumo kefyrui gaminti įterpiama grietinėlė. Po pasterizacijos pienas, skirtas kefyro gamybai, atvėsinamas iki rauginimo temperatūros suleidžiamas į talpą, kur pienas užraugiamas. Pasibaigus rūgimo procesui, kefyras išmaišomas, atvėsinamas ir paduodamas į fasavimo automatą. Išfasuotas kefyras priduodamas į sandėlį, kur vyksta brandinimo procesas, tolimesnis</w:t>
      </w:r>
      <w:r>
        <w:t xml:space="preserve"> sandėliavimas ir realizavimas.</w:t>
      </w:r>
    </w:p>
    <w:p w14:paraId="7A04FE5F" w14:textId="024187D5" w:rsidR="003227F6" w:rsidRPr="003227F6" w:rsidRDefault="003227F6" w:rsidP="003227F6">
      <w:pPr>
        <w:ind w:right="-1" w:firstLine="567"/>
        <w:jc w:val="both"/>
      </w:pPr>
      <w:r w:rsidRPr="00F67C04">
        <w:rPr>
          <w:b/>
        </w:rPr>
        <w:t>Grietinė. Grietinės ir augalinių riebalų mišiniai</w:t>
      </w:r>
      <w:r>
        <w:rPr>
          <w:b/>
        </w:rPr>
        <w:t>.</w:t>
      </w:r>
    </w:p>
    <w:p w14:paraId="2C9F6B57" w14:textId="2704A4C3" w:rsidR="003227F6" w:rsidRPr="00F67C04" w:rsidRDefault="003227F6" w:rsidP="003227F6">
      <w:pPr>
        <w:tabs>
          <w:tab w:val="left" w:pos="567"/>
        </w:tabs>
        <w:ind w:right="-1"/>
        <w:jc w:val="both"/>
      </w:pPr>
      <w:r>
        <w:tab/>
      </w:r>
      <w:r w:rsidRPr="00F67C04">
        <w:t>Pienas, skirtas grietinės gamybai, priėmimo skyriuje atšaldomas ir sukaupiamas į talpas. Iš talpų pienas paduodamas į separavimo- pasterizavimo liniją. Gauta reikiamo riebumo grietinėlė atšaldoma ir sukaupiama į talpą (mažo riebumo grietinei įterpiamas tirštiklis). Gaminant grietinės ir augalinių riebalų mišinį, paruošta lieso pieno ir augalinių riebalų emulsija sumaišoma su grietinėle.</w:t>
      </w:r>
    </w:p>
    <w:p w14:paraId="7AE5A093" w14:textId="2CA4F609" w:rsidR="003227F6" w:rsidRDefault="003227F6" w:rsidP="003227F6">
      <w:pPr>
        <w:tabs>
          <w:tab w:val="left" w:pos="975"/>
        </w:tabs>
        <w:ind w:right="-1"/>
        <w:jc w:val="both"/>
      </w:pPr>
      <w:r w:rsidRPr="00F67C04">
        <w:t>Iš šios talpos grietinėlė (ar mišinys) nukreipiamas pasterizacijai. Po pasterizacijos grietinėlė atšaldoma iki užraugimo temperatūros ir suleidžiama į rauginimo talpą. Grietinėlė užraugiama talpoje. Pasibaigus rūgimo procesui, grietinėlė atvėsinama, paduodama į fasavimo automatą. Išfasuota grietinė priduodama į sandėlį brandinimui, tolimes</w:t>
      </w:r>
      <w:r>
        <w:t>niam sandėliavimui ir realizavim</w:t>
      </w:r>
      <w:r w:rsidRPr="00F67C04">
        <w:t>ui.</w:t>
      </w:r>
    </w:p>
    <w:p w14:paraId="564E1B8A" w14:textId="475966C1" w:rsidR="003227F6" w:rsidRPr="00F67C04" w:rsidRDefault="003227F6" w:rsidP="003227F6">
      <w:pPr>
        <w:tabs>
          <w:tab w:val="left" w:pos="2670"/>
        </w:tabs>
        <w:ind w:right="-1"/>
        <w:jc w:val="both"/>
      </w:pPr>
      <w:r>
        <w:t xml:space="preserve">         </w:t>
      </w:r>
      <w:r w:rsidRPr="00F67C04">
        <w:rPr>
          <w:b/>
        </w:rPr>
        <w:t>Jogurtas</w:t>
      </w:r>
    </w:p>
    <w:p w14:paraId="0D836BF5" w14:textId="77777777" w:rsidR="003227F6" w:rsidRPr="00F67C04" w:rsidRDefault="003227F6" w:rsidP="003227F6">
      <w:pPr>
        <w:ind w:right="-1" w:firstLine="567"/>
        <w:jc w:val="both"/>
      </w:pPr>
      <w:r w:rsidRPr="00F67C04">
        <w:t>Į pieno priėmimo skyrių gautas pienas yra atšaldomas ir sukaupiamas talpose. Iš šių talpų pienas nukreipiamas separavimo- pasterizavimo procesui. Gautas reikiamo riebumo pienas suleidžiamas į talpą, skirtą jogurto mišiniui ruošti, kur sudedami visi reikalingi priedai (tirštikliai, pieno baltymai ar kt.). Paruoštas mišinys iš talpos nukreipiamas pasterizacijos procesui, po pasterizacijos atvėsinamas iki rauginimo temperatūros ir suleidžiamas į rauginimui skirtą talpą, kur yra užraugiamas. Pasibaigus rūgimo procesui, mišinys atvėsinamas, suleidžiamas į talpą, kur gali būti sumaišomas su džemu ar kitu priedu ir paduodamas į fasavimo automatą. Išfasuotas produktas priduodamas į sandėlį brandinimui. Pasibaigus brandinimo procesui atliekamas tolimesnis jogurto sandėliavimas ir realizavimas.</w:t>
      </w:r>
    </w:p>
    <w:p w14:paraId="4BC7DF44" w14:textId="77777777" w:rsidR="003227F6" w:rsidRDefault="003227F6" w:rsidP="003227F6">
      <w:pPr>
        <w:tabs>
          <w:tab w:val="left" w:pos="2835"/>
        </w:tabs>
        <w:ind w:right="-1"/>
        <w:jc w:val="both"/>
        <w:rPr>
          <w:b/>
        </w:rPr>
      </w:pPr>
    </w:p>
    <w:p w14:paraId="4DCD15C9" w14:textId="77777777" w:rsidR="003227F6" w:rsidRDefault="003227F6" w:rsidP="003227F6">
      <w:pPr>
        <w:tabs>
          <w:tab w:val="left" w:pos="2835"/>
        </w:tabs>
        <w:ind w:right="-1"/>
        <w:jc w:val="both"/>
        <w:rPr>
          <w:b/>
        </w:rPr>
      </w:pPr>
    </w:p>
    <w:p w14:paraId="05D13BEC" w14:textId="261E8D9F" w:rsidR="003227F6" w:rsidRPr="00F67C04" w:rsidRDefault="003227F6" w:rsidP="003227F6">
      <w:pPr>
        <w:tabs>
          <w:tab w:val="left" w:pos="2835"/>
        </w:tabs>
        <w:ind w:right="-1"/>
        <w:jc w:val="both"/>
      </w:pPr>
      <w:r>
        <w:rPr>
          <w:b/>
        </w:rPr>
        <w:t xml:space="preserve">         </w:t>
      </w:r>
      <w:r w:rsidRPr="00F67C04">
        <w:rPr>
          <w:b/>
        </w:rPr>
        <w:t>Rūgpienis</w:t>
      </w:r>
    </w:p>
    <w:p w14:paraId="46F47CC3" w14:textId="136E542F" w:rsidR="003227F6" w:rsidRPr="00F67C04" w:rsidRDefault="003227F6" w:rsidP="003227F6">
      <w:pPr>
        <w:tabs>
          <w:tab w:val="left" w:pos="1575"/>
        </w:tabs>
        <w:ind w:right="-1"/>
        <w:jc w:val="both"/>
      </w:pPr>
      <w:r>
        <w:t xml:space="preserve">         </w:t>
      </w:r>
      <w:r w:rsidRPr="00F67C04">
        <w:t>Gautas pienas, skirtas rūgpienio gamybai, pieno priėmimo skyriuje atšaldomas ir suleidžiamas į talpas. Iš talpų paduodamas į separavimo-pasterizavimo liniją. Po pasterizacijos reikiamo riebumo atvėsintas iki raugimo temperatūros  pienas suleidžiamas į talpą, užraugiamas. Mišinys nukreipiamas į fasavimo automatą ir išfasuojamas. Išfasuotas produktas rauginamas, o pasibaigus rauginimo procesui, priduodamas į sandėlį, atšaldomas ir realizuojamas.</w:t>
      </w:r>
    </w:p>
    <w:p w14:paraId="2C632F3D" w14:textId="0AA058A8" w:rsidR="003227F6" w:rsidRPr="00F67C04" w:rsidRDefault="003227F6" w:rsidP="003227F6">
      <w:pPr>
        <w:ind w:right="-1"/>
        <w:jc w:val="both"/>
      </w:pPr>
      <w:r>
        <w:rPr>
          <w:b/>
        </w:rPr>
        <w:t xml:space="preserve">         </w:t>
      </w:r>
      <w:r w:rsidRPr="00F67C04">
        <w:rPr>
          <w:b/>
        </w:rPr>
        <w:t>Grietinėlė</w:t>
      </w:r>
    </w:p>
    <w:p w14:paraId="74180E4D" w14:textId="77777777" w:rsidR="003227F6" w:rsidRPr="00F67C04" w:rsidRDefault="003227F6" w:rsidP="003227F6">
      <w:pPr>
        <w:ind w:right="-1" w:firstLine="567"/>
        <w:jc w:val="both"/>
      </w:pPr>
      <w:r w:rsidRPr="00F67C04">
        <w:t>Pienas, naudojamas pasterizuotos grietinėlės gamybai, priėmimo skyriuje yra atšaldomas ir sukaupiamas į talpas. Iš talpų pienas paduodamas į separavimo-pasterizavimo liniją. Po pieno separavimo gauta grietinėlė sukaupiama talpoje, iš kurios paduodama pasterizacijai. Po pasterizacijos grietinėlė atšaldoma, sukaupiama į talpą, iš kurios yra atliekamas pilstymas ir pakavimas. Fasuota grietinėlė sandėliuojama ir realizuojama.</w:t>
      </w:r>
    </w:p>
    <w:p w14:paraId="59E98354" w14:textId="77777777" w:rsidR="003227F6" w:rsidRPr="00F67C04" w:rsidRDefault="003227F6" w:rsidP="003227F6">
      <w:pPr>
        <w:ind w:right="-1" w:firstLine="567"/>
        <w:jc w:val="both"/>
      </w:pPr>
      <w:r w:rsidRPr="00F67C04">
        <w:rPr>
          <w:b/>
        </w:rPr>
        <w:t>Nugriebto pieno milteliai, pasukų milteliai.</w:t>
      </w:r>
    </w:p>
    <w:p w14:paraId="6E6001F5" w14:textId="77777777" w:rsidR="003227F6" w:rsidRPr="00F67C04" w:rsidRDefault="003227F6" w:rsidP="003227F6">
      <w:pPr>
        <w:ind w:right="-1" w:firstLine="567"/>
        <w:jc w:val="both"/>
      </w:pPr>
      <w:r w:rsidRPr="00F67C04">
        <w:t>Pienas, skirtas nugriebto pieno miltelių gamybai, pieno priėmimo skyriuje atšaldomas, sukaupiamas į talpas, iš kurių nukreipiamas į separavimo-pasterizavimo liniją. Po separavimo gauta grietinėlė nukreipiama pagal poreikį: pvz.sviesto gamybai, o gautas liesas pienas pasterizuojamas, atšaldomas ir sukaupiamas į talpą. Jeigu gaminami pasukų milteliai- pasukos, gautos iš sviesto gamybos sukaupiamos talpoje.</w:t>
      </w:r>
    </w:p>
    <w:p w14:paraId="7438090A" w14:textId="77777777" w:rsidR="003227F6" w:rsidRPr="00F67C04" w:rsidRDefault="003227F6" w:rsidP="003227F6">
      <w:pPr>
        <w:ind w:right="-1"/>
        <w:jc w:val="both"/>
      </w:pPr>
      <w:r w:rsidRPr="00F67C04">
        <w:t>Iš talpos liesas pienas gali būti paduodamas į atvirkštinio osmoso (RO) liniją arba tiesiai į vakuuminio išgarinimo aparatą, kur liesas pienas (pasukos) yra sutirštinamos. Iš vakuumo aparato sutirštintas liesas pienas (pasu</w:t>
      </w:r>
      <w:r>
        <w:t>k</w:t>
      </w:r>
      <w:r w:rsidRPr="00F67C04">
        <w:t>os sukaupiamos tarpinėje talpoje, o iš jos paduodama į džiovyklą. Milteliai išėję iš džiovyklos per vibroatšaldytoją ir sietą pneumo transportu paduodami į sauso produkto bunkerius, iš kurių milteliai patenka į fasavimo automatą. Išfasuotas produktas sukraunamas ant palečių, sandėliuojamas ir transportuojamas.</w:t>
      </w:r>
    </w:p>
    <w:p w14:paraId="24BFBA59" w14:textId="77777777" w:rsidR="003227F6" w:rsidRPr="00F67C04" w:rsidRDefault="003227F6" w:rsidP="003227F6">
      <w:pPr>
        <w:ind w:right="-1" w:firstLine="567"/>
        <w:jc w:val="both"/>
      </w:pPr>
      <w:r w:rsidRPr="00F67C04">
        <w:rPr>
          <w:b/>
        </w:rPr>
        <w:t>Sausasis išrūgų baltymų koncentratas.</w:t>
      </w:r>
    </w:p>
    <w:p w14:paraId="6A5CA998" w14:textId="77777777" w:rsidR="003227F6" w:rsidRPr="00F67C04" w:rsidRDefault="003227F6" w:rsidP="003227F6">
      <w:pPr>
        <w:ind w:right="-1" w:firstLine="567"/>
        <w:jc w:val="both"/>
      </w:pPr>
      <w:r w:rsidRPr="00F67C04">
        <w:t xml:space="preserve">Gautas į priėmimo skyrių skystasis išrūgų baltymų koncentratas atšaldomas, suleidžiamas į talpas, iš kurių yra nukreipiamas į pasterizacijos liniją, po pasterizacijos skystasis išrūgų baltymų koncentratas paduodamas į talpas, iš kurių siurblio pagalba paduodamas į išgarinimo aparatą. </w:t>
      </w:r>
    </w:p>
    <w:p w14:paraId="7FE30E12" w14:textId="77777777" w:rsidR="003227F6" w:rsidRPr="00F67C04" w:rsidRDefault="003227F6" w:rsidP="003227F6">
      <w:pPr>
        <w:ind w:right="-1"/>
        <w:jc w:val="both"/>
      </w:pPr>
      <w:r w:rsidRPr="00F67C04">
        <w:t>Sutirštintas skystas išrūgų baltymų koncentratas siurblio pagalba paduodamas į džiovyklą. Iš džiovyklos per vibroatšaldytoją, suspausto oro pagalba, vamzdynais paduodamas į fasavimo talpas. Iš fasavimo talpų per sietą, magnetą, IBK milteliai nukreipiami į fasavimo liniją. Išfasuoti milteliai yra sandėliuojami ir nukreipiami realizacijai.</w:t>
      </w:r>
    </w:p>
    <w:p w14:paraId="449FD149" w14:textId="77777777" w:rsidR="003227F6" w:rsidRPr="00F67C04" w:rsidRDefault="003227F6" w:rsidP="003227F6">
      <w:pPr>
        <w:spacing w:line="360" w:lineRule="auto"/>
        <w:ind w:firstLine="567"/>
        <w:jc w:val="both"/>
      </w:pPr>
      <w:r w:rsidRPr="00F67C04">
        <w:rPr>
          <w:b/>
        </w:rPr>
        <w:t>Tepūs riebalų mišiniai.</w:t>
      </w:r>
    </w:p>
    <w:p w14:paraId="422CA407" w14:textId="77777777" w:rsidR="003227F6" w:rsidRPr="00F67C04" w:rsidRDefault="003227F6" w:rsidP="003227F6">
      <w:pPr>
        <w:ind w:firstLine="567"/>
        <w:jc w:val="both"/>
      </w:pPr>
      <w:r w:rsidRPr="00F67C04">
        <w:t>Pienas ar grietinėlė, gauta į priėmimo skyrių, yra atšaldoma ir sukaupiama į talpas, iš kurių yra nukreipiama separavimui ir pasterizavimui.</w:t>
      </w:r>
    </w:p>
    <w:p w14:paraId="459D7776" w14:textId="77777777" w:rsidR="003227F6" w:rsidRPr="00F67C04" w:rsidRDefault="003227F6" w:rsidP="003227F6">
      <w:pPr>
        <w:ind w:right="-1" w:firstLine="567"/>
        <w:jc w:val="both"/>
      </w:pPr>
      <w:r w:rsidRPr="00F67C04">
        <w:t xml:space="preserve">Produkto gamybai yra naudojami kieti augaliniai riebalai. Ruošiama emulsija iš augalinių riebalų ir lieso pieno, kuri gaunama srovėje maišant šiltus augalinius riebalus su liesu pienu, emulsija pasterizuojama ir nukreipiama į talpas, kuriose yra sumaišoma su grietinėle. Paruoštas mišinys išmaišomas, atšaldomas iki brandinimo temperatūros ir brandinamas. Po brandinimo grietinėlės emulsijos mišinys nukreipiamas tepaus riebalų mišinio gamybai į muštuvą. </w:t>
      </w:r>
    </w:p>
    <w:p w14:paraId="44FCB851" w14:textId="097BEB91" w:rsidR="003227F6" w:rsidRDefault="003227F6" w:rsidP="003227F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7C04">
        <w:t>Iš muštuvo keliaujantis tepus riebalų mišinys fasuojamas, atšaldomas, sandėliuojamas ir realizuojamas.</w:t>
      </w:r>
      <w:r>
        <w:t xml:space="preserve"> </w:t>
      </w:r>
      <w:r>
        <w:rPr>
          <w:sz w:val="22"/>
          <w:szCs w:val="22"/>
          <w:lang w:eastAsia="lt-LT"/>
        </w:rPr>
        <w:t>Informacija apie įrenginių priskyrimą prie potencialiai pavojingų įrenginių.</w:t>
      </w:r>
      <w:r w:rsidR="00E40810">
        <w:rPr>
          <w:sz w:val="22"/>
          <w:szCs w:val="22"/>
        </w:rPr>
        <w:t xml:space="preserve"> Gamybos srautų diagramos </w:t>
      </w:r>
      <w:r>
        <w:t>Priedas nr. 5</w:t>
      </w:r>
    </w:p>
    <w:p w14:paraId="24F00CC8" w14:textId="77777777" w:rsidR="00552B4A" w:rsidRPr="00871CAC" w:rsidRDefault="00552B4A" w:rsidP="00A4073F">
      <w:pPr>
        <w:jc w:val="both"/>
        <w:rPr>
          <w:b/>
          <w:szCs w:val="24"/>
          <w:lang w:eastAsia="lt-LT"/>
        </w:rPr>
      </w:pPr>
    </w:p>
    <w:p w14:paraId="7AF6E24A" w14:textId="77777777" w:rsidR="005B5D11" w:rsidRPr="00871CAC" w:rsidRDefault="005B5D11" w:rsidP="005B5D11">
      <w:pPr>
        <w:ind w:firstLine="567"/>
        <w:jc w:val="both"/>
        <w:rPr>
          <w:b/>
          <w:szCs w:val="24"/>
          <w:lang w:eastAsia="lt-LT"/>
        </w:rPr>
      </w:pPr>
      <w:r w:rsidRPr="00871CAC">
        <w:rPr>
          <w:b/>
          <w:szCs w:val="24"/>
          <w:lang w:eastAsia="lt-LT"/>
        </w:rPr>
        <w:t>3. Veiklos rūšys, kurioms išduodamas leidimas:</w:t>
      </w:r>
    </w:p>
    <w:p w14:paraId="736F3CA9" w14:textId="77777777" w:rsidR="00C7209C" w:rsidRPr="00871CAC" w:rsidRDefault="00C7209C" w:rsidP="005B5D11">
      <w:pPr>
        <w:suppressAutoHyphens/>
        <w:ind w:firstLine="567"/>
        <w:jc w:val="both"/>
        <w:textAlignment w:val="baseline"/>
        <w:rPr>
          <w:b/>
          <w:szCs w:val="24"/>
          <w:lang w:eastAsia="lt-LT"/>
        </w:rPr>
      </w:pPr>
    </w:p>
    <w:p w14:paraId="6C5436C7" w14:textId="77777777" w:rsidR="005B5D11" w:rsidRPr="00871CAC" w:rsidRDefault="005B5D11" w:rsidP="005B5D11">
      <w:pPr>
        <w:suppressAutoHyphens/>
        <w:ind w:firstLine="567"/>
        <w:jc w:val="both"/>
        <w:textAlignment w:val="baseline"/>
        <w:rPr>
          <w:b/>
          <w:szCs w:val="24"/>
          <w:lang w:eastAsia="lt-LT"/>
        </w:rPr>
      </w:pPr>
      <w:r w:rsidRPr="00871CAC">
        <w:rPr>
          <w:b/>
          <w:szCs w:val="24"/>
          <w:lang w:eastAsia="lt-LT"/>
        </w:rPr>
        <w:t xml:space="preserve">1 lentelė. Įrenginyje leidžiama vykdyti ūkinė veikla </w:t>
      </w:r>
    </w:p>
    <w:tbl>
      <w:tblPr>
        <w:tblW w:w="120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5"/>
        <w:gridCol w:w="8244"/>
      </w:tblGrid>
      <w:tr w:rsidR="00266C30" w:rsidRPr="00871CAC" w14:paraId="17E5C5AB" w14:textId="77777777" w:rsidTr="00266C30">
        <w:tc>
          <w:tcPr>
            <w:tcW w:w="3805" w:type="dxa"/>
            <w:tcBorders>
              <w:top w:val="single" w:sz="4" w:space="0" w:color="auto"/>
              <w:left w:val="single" w:sz="4" w:space="0" w:color="auto"/>
              <w:bottom w:val="single" w:sz="4" w:space="0" w:color="auto"/>
              <w:right w:val="single" w:sz="4" w:space="0" w:color="auto"/>
            </w:tcBorders>
          </w:tcPr>
          <w:p w14:paraId="75C660E8" w14:textId="77777777" w:rsidR="00266C30" w:rsidRPr="00871CAC" w:rsidRDefault="00266C30" w:rsidP="00EE02E0">
            <w:pPr>
              <w:suppressAutoHyphens/>
              <w:jc w:val="center"/>
              <w:textAlignment w:val="baseline"/>
              <w:rPr>
                <w:szCs w:val="24"/>
                <w:lang w:eastAsia="lt-LT"/>
              </w:rPr>
            </w:pPr>
            <w:r w:rsidRPr="00871CAC">
              <w:rPr>
                <w:szCs w:val="24"/>
                <w:lang w:eastAsia="lt-LT"/>
              </w:rPr>
              <w:t>Įrenginio pavadinimas</w:t>
            </w:r>
          </w:p>
        </w:tc>
        <w:tc>
          <w:tcPr>
            <w:tcW w:w="8244" w:type="dxa"/>
            <w:tcBorders>
              <w:top w:val="single" w:sz="4" w:space="0" w:color="auto"/>
              <w:left w:val="single" w:sz="4" w:space="0" w:color="auto"/>
              <w:bottom w:val="single" w:sz="4" w:space="0" w:color="auto"/>
              <w:right w:val="single" w:sz="4" w:space="0" w:color="auto"/>
            </w:tcBorders>
          </w:tcPr>
          <w:p w14:paraId="5680A4C8" w14:textId="4418625B" w:rsidR="00266C30" w:rsidRPr="00871CAC" w:rsidRDefault="00266C30" w:rsidP="00EE02E0">
            <w:pPr>
              <w:tabs>
                <w:tab w:val="left" w:pos="615"/>
                <w:tab w:val="center" w:pos="4357"/>
              </w:tabs>
              <w:suppressAutoHyphens/>
              <w:textAlignment w:val="baseline"/>
              <w:rPr>
                <w:szCs w:val="24"/>
                <w:lang w:eastAsia="lt-LT"/>
              </w:rPr>
            </w:pPr>
            <w:r w:rsidRPr="00871CAC">
              <w:rPr>
                <w:szCs w:val="24"/>
                <w:lang w:eastAsia="lt-LT"/>
              </w:rPr>
              <w:t xml:space="preserve">Įrenginyje leidžiamos vykdyti veiklos rūšies pavadinimas pagal Taisyklių 1 priedą </w:t>
            </w:r>
          </w:p>
          <w:p w14:paraId="203E7A47" w14:textId="77777777" w:rsidR="00266C30" w:rsidRPr="00871CAC" w:rsidRDefault="00266C30" w:rsidP="00EE02E0">
            <w:pPr>
              <w:tabs>
                <w:tab w:val="left" w:pos="615"/>
                <w:tab w:val="center" w:pos="4357"/>
              </w:tabs>
              <w:suppressAutoHyphens/>
              <w:jc w:val="center"/>
              <w:textAlignment w:val="baseline"/>
              <w:rPr>
                <w:szCs w:val="24"/>
                <w:lang w:eastAsia="lt-LT"/>
              </w:rPr>
            </w:pPr>
            <w:r w:rsidRPr="00871CAC">
              <w:rPr>
                <w:szCs w:val="24"/>
                <w:lang w:eastAsia="lt-LT"/>
              </w:rPr>
              <w:t>ir kita tiesiogiai susijusi veikla</w:t>
            </w:r>
          </w:p>
        </w:tc>
      </w:tr>
      <w:tr w:rsidR="00266C30" w:rsidRPr="00871CAC" w14:paraId="5BC12ECB" w14:textId="77777777" w:rsidTr="00266C30">
        <w:tc>
          <w:tcPr>
            <w:tcW w:w="3805" w:type="dxa"/>
            <w:tcBorders>
              <w:top w:val="single" w:sz="4" w:space="0" w:color="auto"/>
              <w:left w:val="single" w:sz="4" w:space="0" w:color="auto"/>
              <w:bottom w:val="single" w:sz="4" w:space="0" w:color="auto"/>
              <w:right w:val="single" w:sz="4" w:space="0" w:color="auto"/>
            </w:tcBorders>
          </w:tcPr>
          <w:p w14:paraId="64DCFCB9" w14:textId="77777777" w:rsidR="00266C30" w:rsidRPr="00871CAC" w:rsidRDefault="00266C30" w:rsidP="00EE02E0">
            <w:pPr>
              <w:suppressAutoHyphens/>
              <w:jc w:val="center"/>
              <w:textAlignment w:val="baseline"/>
              <w:rPr>
                <w:szCs w:val="24"/>
                <w:lang w:eastAsia="lt-LT"/>
              </w:rPr>
            </w:pPr>
            <w:r w:rsidRPr="00871CAC">
              <w:rPr>
                <w:szCs w:val="24"/>
                <w:lang w:eastAsia="lt-LT"/>
              </w:rPr>
              <w:t>1</w:t>
            </w:r>
          </w:p>
        </w:tc>
        <w:tc>
          <w:tcPr>
            <w:tcW w:w="8244" w:type="dxa"/>
            <w:tcBorders>
              <w:top w:val="single" w:sz="4" w:space="0" w:color="auto"/>
              <w:left w:val="single" w:sz="4" w:space="0" w:color="auto"/>
              <w:bottom w:val="single" w:sz="4" w:space="0" w:color="auto"/>
              <w:right w:val="single" w:sz="4" w:space="0" w:color="auto"/>
            </w:tcBorders>
          </w:tcPr>
          <w:p w14:paraId="0CD8299D" w14:textId="7581E092" w:rsidR="00266C30" w:rsidRPr="00871CAC" w:rsidRDefault="00266C30" w:rsidP="00EE02E0">
            <w:pPr>
              <w:suppressAutoHyphens/>
              <w:jc w:val="center"/>
              <w:textAlignment w:val="baseline"/>
              <w:rPr>
                <w:szCs w:val="24"/>
                <w:lang w:eastAsia="lt-LT"/>
              </w:rPr>
            </w:pPr>
            <w:r w:rsidRPr="00871CAC">
              <w:rPr>
                <w:szCs w:val="24"/>
                <w:lang w:eastAsia="lt-LT"/>
              </w:rPr>
              <w:t>2</w:t>
            </w:r>
          </w:p>
        </w:tc>
      </w:tr>
      <w:tr w:rsidR="00BD491B" w:rsidRPr="00871CAC" w14:paraId="3F5A1A86" w14:textId="77777777" w:rsidTr="00BA6A5C">
        <w:tc>
          <w:tcPr>
            <w:tcW w:w="3805" w:type="dxa"/>
            <w:tcBorders>
              <w:top w:val="single" w:sz="4" w:space="0" w:color="auto"/>
              <w:left w:val="single" w:sz="4" w:space="0" w:color="auto"/>
              <w:right w:val="single" w:sz="4" w:space="0" w:color="auto"/>
            </w:tcBorders>
          </w:tcPr>
          <w:p w14:paraId="1D2D1BE2" w14:textId="62E4E5B8" w:rsidR="00BD491B" w:rsidRPr="003D06B3" w:rsidRDefault="00BD491B" w:rsidP="00BD491B">
            <w:pPr>
              <w:suppressAutoHyphens/>
              <w:jc w:val="both"/>
              <w:textAlignment w:val="baseline"/>
              <w:rPr>
                <w:szCs w:val="24"/>
                <w:lang w:eastAsia="lt-LT"/>
              </w:rPr>
            </w:pPr>
            <w:r>
              <w:t>UAB “Rokiškio pieno gamyba”</w:t>
            </w:r>
          </w:p>
        </w:tc>
        <w:tc>
          <w:tcPr>
            <w:tcW w:w="8244" w:type="dxa"/>
            <w:tcBorders>
              <w:top w:val="single" w:sz="4" w:space="0" w:color="auto"/>
              <w:left w:val="single" w:sz="4" w:space="0" w:color="auto"/>
              <w:bottom w:val="single" w:sz="4" w:space="0" w:color="auto"/>
              <w:right w:val="single" w:sz="4" w:space="0" w:color="auto"/>
            </w:tcBorders>
          </w:tcPr>
          <w:p w14:paraId="78A5DAC0" w14:textId="77777777" w:rsidR="00BD491B" w:rsidRDefault="00BD491B" w:rsidP="00BD491B">
            <w:pPr>
              <w:suppressAutoHyphens/>
              <w:jc w:val="both"/>
              <w:textAlignment w:val="baseline"/>
              <w:rPr>
                <w:szCs w:val="24"/>
                <w:lang w:val="en-US" w:eastAsia="lt-LT"/>
              </w:rPr>
            </w:pPr>
            <w:r w:rsidRPr="00251C04">
              <w:rPr>
                <w:szCs w:val="24"/>
                <w:lang w:eastAsia="lt-LT"/>
              </w:rPr>
              <w:t xml:space="preserve">6.4.3 pieno apdorojimas ir perdirbimas, kai per dieną priimama daugiau kaip 200 t pieno </w:t>
            </w:r>
            <w:r w:rsidRPr="00251C04">
              <w:rPr>
                <w:szCs w:val="24"/>
                <w:lang w:val="en-US" w:eastAsia="lt-LT"/>
              </w:rPr>
              <w:t>(metinis vidurkis)</w:t>
            </w:r>
          </w:p>
          <w:p w14:paraId="6693636C" w14:textId="2785364A" w:rsidR="008962A4" w:rsidRPr="003D06B3" w:rsidRDefault="008962A4" w:rsidP="00BD491B">
            <w:pPr>
              <w:suppressAutoHyphens/>
              <w:jc w:val="both"/>
              <w:textAlignment w:val="baseline"/>
              <w:rPr>
                <w:szCs w:val="24"/>
                <w:lang w:eastAsia="lt-LT"/>
              </w:rPr>
            </w:pPr>
          </w:p>
        </w:tc>
      </w:tr>
    </w:tbl>
    <w:p w14:paraId="141D43E3" w14:textId="77777777" w:rsidR="008962A4" w:rsidRDefault="008962A4" w:rsidP="003E1992">
      <w:pPr>
        <w:rPr>
          <w:b/>
          <w:color w:val="0D0D0D"/>
          <w:szCs w:val="24"/>
        </w:rPr>
      </w:pPr>
    </w:p>
    <w:p w14:paraId="41D1E02F" w14:textId="27AED172" w:rsidR="008962A4" w:rsidRDefault="008962A4" w:rsidP="008962A4">
      <w:pPr>
        <w:jc w:val="both"/>
        <w:rPr>
          <w:b/>
          <w:color w:val="0D0D0D"/>
          <w:szCs w:val="24"/>
        </w:rPr>
      </w:pPr>
      <w:r w:rsidRPr="008962A4">
        <w:rPr>
          <w:b/>
          <w:color w:val="0D0D0D"/>
          <w:szCs w:val="24"/>
        </w:rPr>
        <w:t xml:space="preserve">Kitos įrenginyje vykdomos veiklos: </w:t>
      </w:r>
      <w:r w:rsidRPr="008962A4">
        <w:rPr>
          <w:bCs/>
          <w:szCs w:val="16"/>
        </w:rPr>
        <w:t xml:space="preserve">Garo gamyba, 2- </w:t>
      </w:r>
      <w:r w:rsidRPr="008962A4">
        <w:t xml:space="preserve">katilai TF-25, kuras- dujos ir mazutas. Gamina 8 t/h  ir 12 t/h garo; </w:t>
      </w:r>
      <w:r w:rsidRPr="008962A4">
        <w:rPr>
          <w:szCs w:val="16"/>
        </w:rPr>
        <w:t xml:space="preserve">Šilumos gamyba degiklis 2,5 MW; </w:t>
      </w:r>
      <w:r w:rsidRPr="008962A4">
        <w:rPr>
          <w:bCs/>
          <w:iCs/>
          <w:szCs w:val="24"/>
        </w:rPr>
        <w:t>Pagalbinio ūkio/padalinio veikla (</w:t>
      </w:r>
      <w:r w:rsidRPr="008962A4">
        <w:rPr>
          <w:szCs w:val="16"/>
        </w:rPr>
        <w:t>suvirinimas, akumuliatorių pakrovimas, amoniakinė kompresorinė mazuto sandėliavimas</w:t>
      </w:r>
      <w:r w:rsidRPr="008962A4">
        <w:rPr>
          <w:bCs/>
          <w:iCs/>
          <w:szCs w:val="24"/>
        </w:rPr>
        <w:t>)</w:t>
      </w:r>
      <w:r>
        <w:rPr>
          <w:bCs/>
          <w:iCs/>
          <w:szCs w:val="24"/>
        </w:rPr>
        <w:t>.</w:t>
      </w:r>
    </w:p>
    <w:p w14:paraId="09EF7115" w14:textId="77777777" w:rsidR="008962A4" w:rsidRPr="00871CAC" w:rsidRDefault="008962A4" w:rsidP="003E1992">
      <w:pPr>
        <w:rPr>
          <w:b/>
          <w:color w:val="0D0D0D"/>
          <w:szCs w:val="24"/>
        </w:rPr>
      </w:pPr>
    </w:p>
    <w:p w14:paraId="4F8D81AC" w14:textId="77777777" w:rsidR="005B5D11" w:rsidRPr="00871CAC" w:rsidRDefault="005B5D11" w:rsidP="005B5D11">
      <w:pPr>
        <w:ind w:firstLine="567"/>
        <w:jc w:val="both"/>
        <w:rPr>
          <w:b/>
          <w:szCs w:val="24"/>
          <w:lang w:eastAsia="lt-LT"/>
        </w:rPr>
      </w:pPr>
      <w:r w:rsidRPr="00871CAC">
        <w:rPr>
          <w:b/>
          <w:szCs w:val="24"/>
          <w:lang w:eastAsia="lt-LT"/>
        </w:rPr>
        <w:t xml:space="preserve">4. Veiklos rūšys, kurioms priskirta šiltnamio dujas išmetanti ūkinė veikla, įrenginio gamybos (projektinis) pajėgumas. </w:t>
      </w:r>
    </w:p>
    <w:p w14:paraId="348DBF59" w14:textId="77777777" w:rsidR="003D06B3" w:rsidRDefault="003D06B3" w:rsidP="003D06B3">
      <w:pPr>
        <w:widowControl w:val="0"/>
        <w:shd w:val="clear" w:color="auto" w:fill="FFFFFF"/>
        <w:autoSpaceDE w:val="0"/>
        <w:autoSpaceDN w:val="0"/>
        <w:adjustRightInd w:val="0"/>
        <w:spacing w:line="278" w:lineRule="exact"/>
        <w:ind w:firstLine="567"/>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64A22155" w14:textId="77777777" w:rsidR="00DF710D" w:rsidRPr="00871CAC" w:rsidRDefault="00DF710D" w:rsidP="005B5D11">
      <w:pPr>
        <w:widowControl w:val="0"/>
        <w:ind w:firstLine="567"/>
        <w:jc w:val="both"/>
        <w:rPr>
          <w:b/>
          <w:szCs w:val="24"/>
          <w:lang w:eastAsia="lt-LT"/>
        </w:rPr>
      </w:pPr>
    </w:p>
    <w:p w14:paraId="3AE5B297" w14:textId="77777777" w:rsidR="005B5D11" w:rsidRPr="00871CAC" w:rsidRDefault="005B5D11" w:rsidP="005B5D11">
      <w:pPr>
        <w:widowControl w:val="0"/>
        <w:ind w:firstLine="567"/>
        <w:jc w:val="both"/>
        <w:rPr>
          <w:b/>
          <w:szCs w:val="24"/>
          <w:lang w:eastAsia="lt-LT"/>
        </w:rPr>
      </w:pPr>
      <w:r w:rsidRPr="00871CAC">
        <w:rPr>
          <w:b/>
          <w:szCs w:val="24"/>
          <w:lang w:eastAsia="lt-LT"/>
        </w:rPr>
        <w:t>5. Informacija apie įdiegtą vadybos sistemą.</w:t>
      </w:r>
    </w:p>
    <w:p w14:paraId="7D00210F" w14:textId="2E8D32AC" w:rsidR="00133999" w:rsidRPr="00133999" w:rsidRDefault="00133999" w:rsidP="00133999">
      <w:pPr>
        <w:suppressAutoHyphens/>
        <w:autoSpaceDE w:val="0"/>
        <w:autoSpaceDN w:val="0"/>
        <w:adjustRightInd w:val="0"/>
        <w:spacing w:after="120"/>
        <w:ind w:firstLine="567"/>
        <w:jc w:val="both"/>
        <w:textAlignment w:val="baseline"/>
        <w:rPr>
          <w:color w:val="000000"/>
          <w:szCs w:val="24"/>
        </w:rPr>
      </w:pPr>
      <w:r w:rsidRPr="00133999">
        <w:rPr>
          <w:color w:val="000000"/>
          <w:szCs w:val="24"/>
        </w:rPr>
        <w:t>Bendrovėje įdiegta aplinkosaugos vadybos pagal ISO 14001</w:t>
      </w:r>
      <w:r w:rsidR="00BD491B">
        <w:rPr>
          <w:color w:val="000000"/>
          <w:szCs w:val="24"/>
        </w:rPr>
        <w:t>;2004</w:t>
      </w:r>
      <w:r w:rsidRPr="00133999">
        <w:rPr>
          <w:color w:val="000000"/>
          <w:szCs w:val="24"/>
        </w:rPr>
        <w:t xml:space="preserve"> standartą sistema.</w:t>
      </w:r>
    </w:p>
    <w:p w14:paraId="59BECB4B" w14:textId="77777777" w:rsidR="002F6E6C" w:rsidRPr="00871CAC" w:rsidRDefault="002F6E6C" w:rsidP="00B47153">
      <w:pPr>
        <w:widowControl w:val="0"/>
        <w:jc w:val="both"/>
        <w:rPr>
          <w:b/>
          <w:szCs w:val="24"/>
          <w:lang w:eastAsia="lt-LT"/>
        </w:rPr>
      </w:pPr>
    </w:p>
    <w:p w14:paraId="0789F1BD" w14:textId="77777777" w:rsidR="00D45824" w:rsidRPr="00871CAC" w:rsidRDefault="005B5D11" w:rsidP="00D45824">
      <w:pPr>
        <w:widowControl w:val="0"/>
        <w:ind w:firstLine="567"/>
        <w:jc w:val="both"/>
        <w:rPr>
          <w:b/>
          <w:szCs w:val="24"/>
          <w:lang w:eastAsia="lt-LT"/>
        </w:rPr>
      </w:pPr>
      <w:r w:rsidRPr="00871CAC">
        <w:rPr>
          <w:b/>
          <w:szCs w:val="24"/>
          <w:lang w:eastAsia="lt-LT"/>
        </w:rPr>
        <w:t>6. Asmenų atsakomybė pagal pateiktą deklaraciją.</w:t>
      </w:r>
    </w:p>
    <w:p w14:paraId="414D128F" w14:textId="6C1B2595" w:rsidR="00386B00" w:rsidRDefault="00133999" w:rsidP="00133999">
      <w:pPr>
        <w:widowControl w:val="0"/>
        <w:ind w:firstLine="567"/>
        <w:jc w:val="both"/>
      </w:pPr>
      <w:r>
        <w:t>Paraiškos deklaracijoje, kurią</w:t>
      </w:r>
      <w:r w:rsidRPr="004B5915">
        <w:t xml:space="preserve"> pasirašė UAB „</w:t>
      </w:r>
      <w:r w:rsidR="00BD491B">
        <w:t>Rokiškio</w:t>
      </w:r>
      <w:r>
        <w:t xml:space="preserve"> p</w:t>
      </w:r>
      <w:r w:rsidR="00BD491B">
        <w:t>ieno gamyba“ gamybos ir administracijos direktorius Bronius Trumpa</w:t>
      </w:r>
      <w:r>
        <w:t xml:space="preserve">, </w:t>
      </w:r>
      <w:r w:rsidRPr="004B5915">
        <w:t>nurodoma</w:t>
      </w:r>
      <w:r>
        <w:t>, kad Paraiškoje pateikta infor</w:t>
      </w:r>
      <w:r w:rsidRPr="004B5915">
        <w:t>macija yra teisinga, tiksli ir visa</w:t>
      </w:r>
      <w:r>
        <w:t>.</w:t>
      </w:r>
    </w:p>
    <w:p w14:paraId="10070024" w14:textId="77777777" w:rsidR="00E40810" w:rsidRPr="00871CAC" w:rsidRDefault="00E40810" w:rsidP="00133999">
      <w:pPr>
        <w:widowControl w:val="0"/>
        <w:ind w:firstLine="567"/>
        <w:jc w:val="both"/>
        <w:rPr>
          <w:b/>
          <w:szCs w:val="24"/>
          <w:lang w:eastAsia="lt-LT"/>
        </w:rPr>
      </w:pPr>
    </w:p>
    <w:p w14:paraId="38A7F45A" w14:textId="30636AA2" w:rsidR="00E03F94" w:rsidRPr="00871CAC" w:rsidRDefault="00E03F94" w:rsidP="00E03F94">
      <w:pPr>
        <w:widowControl w:val="0"/>
        <w:ind w:firstLine="567"/>
        <w:jc w:val="both"/>
        <w:rPr>
          <w:b/>
          <w:szCs w:val="24"/>
        </w:rPr>
      </w:pPr>
      <w:r w:rsidRPr="00871CAC">
        <w:rPr>
          <w:b/>
          <w:szCs w:val="24"/>
        </w:rPr>
        <w:t>2 lentelė. Įrenginio atitikties GPGB palyginamasis įvertinimas</w:t>
      </w:r>
      <w:r w:rsidR="00C32A7C" w:rsidRPr="00871CAC">
        <w:rPr>
          <w:b/>
          <w:szCs w:val="24"/>
        </w:rPr>
        <w:t xml:space="preserve"> bendriesiems GPGB</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586"/>
        <w:gridCol w:w="1440"/>
        <w:gridCol w:w="82"/>
        <w:gridCol w:w="4464"/>
        <w:gridCol w:w="67"/>
        <w:gridCol w:w="2233"/>
        <w:gridCol w:w="25"/>
        <w:gridCol w:w="1145"/>
        <w:gridCol w:w="2270"/>
      </w:tblGrid>
      <w:tr w:rsidR="00BA6A5C" w:rsidRPr="00216D06" w14:paraId="1CC43AE0" w14:textId="77777777" w:rsidTr="002206DE">
        <w:trPr>
          <w:tblHeader/>
        </w:trPr>
        <w:tc>
          <w:tcPr>
            <w:tcW w:w="255" w:type="pct"/>
            <w:vAlign w:val="center"/>
          </w:tcPr>
          <w:p w14:paraId="3AADCB0A" w14:textId="77777777" w:rsidR="00BA6A5C" w:rsidRPr="00216D06" w:rsidRDefault="00BA6A5C" w:rsidP="00BA6A5C">
            <w:pPr>
              <w:suppressAutoHyphens/>
              <w:adjustRightInd w:val="0"/>
              <w:jc w:val="center"/>
              <w:textAlignment w:val="baseline"/>
              <w:rPr>
                <w:b/>
                <w:sz w:val="20"/>
              </w:rPr>
            </w:pPr>
            <w:r w:rsidRPr="00216D06">
              <w:rPr>
                <w:b/>
                <w:sz w:val="20"/>
              </w:rPr>
              <w:t>Eil. Nr.</w:t>
            </w:r>
          </w:p>
        </w:tc>
        <w:tc>
          <w:tcPr>
            <w:tcW w:w="565" w:type="pct"/>
            <w:vAlign w:val="center"/>
          </w:tcPr>
          <w:p w14:paraId="38531ADF" w14:textId="77777777" w:rsidR="00BA6A5C" w:rsidRPr="00216D06" w:rsidRDefault="00BA6A5C" w:rsidP="00BA6A5C">
            <w:pPr>
              <w:suppressAutoHyphens/>
              <w:adjustRightInd w:val="0"/>
              <w:jc w:val="center"/>
              <w:textAlignment w:val="baseline"/>
              <w:rPr>
                <w:b/>
                <w:sz w:val="20"/>
                <w:vertAlign w:val="subscript"/>
              </w:rPr>
            </w:pPr>
            <w:r w:rsidRPr="00787DCF">
              <w:rPr>
                <w:b/>
                <w:sz w:val="20"/>
              </w:rPr>
              <w:t>Poveikio aplinkai kategorija</w:t>
            </w:r>
          </w:p>
        </w:tc>
        <w:tc>
          <w:tcPr>
            <w:tcW w:w="542" w:type="pct"/>
            <w:gridSpan w:val="2"/>
            <w:vAlign w:val="center"/>
          </w:tcPr>
          <w:p w14:paraId="673AA77D" w14:textId="77777777" w:rsidR="00BA6A5C" w:rsidRPr="00216D06" w:rsidRDefault="00BA6A5C" w:rsidP="00BA6A5C">
            <w:pPr>
              <w:suppressAutoHyphens/>
              <w:adjustRightInd w:val="0"/>
              <w:jc w:val="center"/>
              <w:textAlignment w:val="baseline"/>
              <w:rPr>
                <w:b/>
                <w:sz w:val="20"/>
              </w:rPr>
            </w:pPr>
            <w:r w:rsidRPr="00216D06">
              <w:rPr>
                <w:b/>
                <w:sz w:val="20"/>
              </w:rPr>
              <w:t>Nuoroda į ES GPGB informacinius dokumentus, anotacijas</w:t>
            </w:r>
          </w:p>
        </w:tc>
        <w:tc>
          <w:tcPr>
            <w:tcW w:w="1591" w:type="pct"/>
            <w:vAlign w:val="center"/>
          </w:tcPr>
          <w:p w14:paraId="50385561" w14:textId="77777777" w:rsidR="00BA6A5C" w:rsidRPr="00216D06" w:rsidRDefault="00BA6A5C" w:rsidP="00BA6A5C">
            <w:pPr>
              <w:suppressAutoHyphens/>
              <w:adjustRightInd w:val="0"/>
              <w:jc w:val="center"/>
              <w:textAlignment w:val="baseline"/>
              <w:rPr>
                <w:b/>
                <w:sz w:val="20"/>
              </w:rPr>
            </w:pPr>
            <w:r w:rsidRPr="00216D06">
              <w:rPr>
                <w:b/>
                <w:sz w:val="20"/>
              </w:rPr>
              <w:t>GPGB technologija</w:t>
            </w:r>
          </w:p>
        </w:tc>
        <w:tc>
          <w:tcPr>
            <w:tcW w:w="820" w:type="pct"/>
            <w:gridSpan w:val="2"/>
            <w:vAlign w:val="center"/>
          </w:tcPr>
          <w:p w14:paraId="1C304474" w14:textId="77777777" w:rsidR="00BA6A5C" w:rsidRPr="00216D06" w:rsidRDefault="00BA6A5C" w:rsidP="00BA6A5C">
            <w:pPr>
              <w:suppressAutoHyphens/>
              <w:adjustRightInd w:val="0"/>
              <w:jc w:val="center"/>
              <w:textAlignment w:val="baseline"/>
              <w:rPr>
                <w:b/>
                <w:sz w:val="20"/>
              </w:rPr>
            </w:pPr>
            <w:r w:rsidRPr="00216D06">
              <w:rPr>
                <w:b/>
                <w:sz w:val="20"/>
              </w:rPr>
              <w:t>Su GPGB taikymu susijusios</w:t>
            </w:r>
          </w:p>
          <w:p w14:paraId="02BEE44B" w14:textId="77777777" w:rsidR="00BA6A5C" w:rsidRPr="00216D06" w:rsidRDefault="00BA6A5C" w:rsidP="00BA6A5C">
            <w:pPr>
              <w:suppressAutoHyphens/>
              <w:adjustRightInd w:val="0"/>
              <w:jc w:val="center"/>
              <w:textAlignment w:val="baseline"/>
              <w:rPr>
                <w:b/>
                <w:sz w:val="20"/>
              </w:rPr>
            </w:pPr>
            <w:r w:rsidRPr="00216D06">
              <w:rPr>
                <w:b/>
                <w:sz w:val="20"/>
              </w:rPr>
              <w:t>vertės, vnt.</w:t>
            </w:r>
          </w:p>
        </w:tc>
        <w:tc>
          <w:tcPr>
            <w:tcW w:w="417" w:type="pct"/>
            <w:gridSpan w:val="2"/>
            <w:vAlign w:val="center"/>
          </w:tcPr>
          <w:p w14:paraId="7048D607" w14:textId="77777777" w:rsidR="00BA6A5C" w:rsidRPr="00216D06" w:rsidRDefault="00BA6A5C" w:rsidP="00BA6A5C">
            <w:pPr>
              <w:suppressAutoHyphens/>
              <w:adjustRightInd w:val="0"/>
              <w:jc w:val="center"/>
              <w:textAlignment w:val="baseline"/>
              <w:rPr>
                <w:b/>
                <w:sz w:val="20"/>
              </w:rPr>
            </w:pPr>
            <w:r w:rsidRPr="00216D06">
              <w:rPr>
                <w:b/>
                <w:sz w:val="20"/>
              </w:rPr>
              <w:t>Atitikimas</w:t>
            </w:r>
          </w:p>
        </w:tc>
        <w:tc>
          <w:tcPr>
            <w:tcW w:w="809" w:type="pct"/>
            <w:vAlign w:val="center"/>
          </w:tcPr>
          <w:p w14:paraId="3547C102" w14:textId="77777777" w:rsidR="00BA6A5C" w:rsidRPr="00216D06" w:rsidRDefault="00BA6A5C" w:rsidP="00BA6A5C">
            <w:pPr>
              <w:suppressAutoHyphens/>
              <w:adjustRightInd w:val="0"/>
              <w:jc w:val="center"/>
              <w:textAlignment w:val="baseline"/>
              <w:rPr>
                <w:b/>
                <w:sz w:val="20"/>
              </w:rPr>
            </w:pPr>
            <w:r w:rsidRPr="00216D06">
              <w:rPr>
                <w:b/>
                <w:sz w:val="20"/>
              </w:rPr>
              <w:t>Pastabos</w:t>
            </w:r>
          </w:p>
        </w:tc>
      </w:tr>
      <w:tr w:rsidR="00BA6A5C" w:rsidRPr="00216D06" w14:paraId="20CC7A12" w14:textId="77777777" w:rsidTr="002206DE">
        <w:trPr>
          <w:tblHeader/>
        </w:trPr>
        <w:tc>
          <w:tcPr>
            <w:tcW w:w="255" w:type="pct"/>
            <w:vAlign w:val="center"/>
          </w:tcPr>
          <w:p w14:paraId="2F13725A" w14:textId="77777777" w:rsidR="00BA6A5C" w:rsidRPr="00216D06" w:rsidRDefault="00BA6A5C" w:rsidP="00BA6A5C">
            <w:pPr>
              <w:suppressAutoHyphens/>
              <w:adjustRightInd w:val="0"/>
              <w:jc w:val="center"/>
              <w:textAlignment w:val="baseline"/>
              <w:rPr>
                <w:sz w:val="20"/>
              </w:rPr>
            </w:pPr>
            <w:r w:rsidRPr="00216D06">
              <w:rPr>
                <w:sz w:val="20"/>
              </w:rPr>
              <w:t>1</w:t>
            </w:r>
          </w:p>
        </w:tc>
        <w:tc>
          <w:tcPr>
            <w:tcW w:w="565" w:type="pct"/>
            <w:vAlign w:val="center"/>
          </w:tcPr>
          <w:p w14:paraId="1816AB68" w14:textId="77777777" w:rsidR="00BA6A5C" w:rsidRPr="00216D06" w:rsidRDefault="00BA6A5C" w:rsidP="00BA6A5C">
            <w:pPr>
              <w:suppressAutoHyphens/>
              <w:adjustRightInd w:val="0"/>
              <w:jc w:val="center"/>
              <w:textAlignment w:val="baseline"/>
              <w:rPr>
                <w:sz w:val="20"/>
              </w:rPr>
            </w:pPr>
            <w:r w:rsidRPr="00216D06">
              <w:rPr>
                <w:sz w:val="20"/>
              </w:rPr>
              <w:t>2</w:t>
            </w:r>
          </w:p>
        </w:tc>
        <w:tc>
          <w:tcPr>
            <w:tcW w:w="542" w:type="pct"/>
            <w:gridSpan w:val="2"/>
            <w:vAlign w:val="center"/>
          </w:tcPr>
          <w:p w14:paraId="38BA7DE9" w14:textId="77777777" w:rsidR="00BA6A5C" w:rsidRPr="00216D06" w:rsidRDefault="00BA6A5C" w:rsidP="00BA6A5C">
            <w:pPr>
              <w:suppressAutoHyphens/>
              <w:adjustRightInd w:val="0"/>
              <w:jc w:val="center"/>
              <w:textAlignment w:val="baseline"/>
              <w:rPr>
                <w:sz w:val="20"/>
              </w:rPr>
            </w:pPr>
            <w:r w:rsidRPr="00216D06">
              <w:rPr>
                <w:sz w:val="20"/>
              </w:rPr>
              <w:t>3</w:t>
            </w:r>
          </w:p>
        </w:tc>
        <w:tc>
          <w:tcPr>
            <w:tcW w:w="1591" w:type="pct"/>
            <w:vAlign w:val="center"/>
          </w:tcPr>
          <w:p w14:paraId="657D3845" w14:textId="77777777" w:rsidR="00BA6A5C" w:rsidRPr="00216D06" w:rsidRDefault="00BA6A5C" w:rsidP="00BA6A5C">
            <w:pPr>
              <w:suppressAutoHyphens/>
              <w:adjustRightInd w:val="0"/>
              <w:jc w:val="center"/>
              <w:textAlignment w:val="baseline"/>
              <w:rPr>
                <w:sz w:val="20"/>
              </w:rPr>
            </w:pPr>
            <w:r w:rsidRPr="00216D06">
              <w:rPr>
                <w:sz w:val="20"/>
              </w:rPr>
              <w:t>4</w:t>
            </w:r>
          </w:p>
        </w:tc>
        <w:tc>
          <w:tcPr>
            <w:tcW w:w="820" w:type="pct"/>
            <w:gridSpan w:val="2"/>
            <w:vAlign w:val="center"/>
          </w:tcPr>
          <w:p w14:paraId="0FE4AD19" w14:textId="77777777" w:rsidR="00BA6A5C" w:rsidRPr="00216D06" w:rsidRDefault="00BA6A5C" w:rsidP="00BA6A5C">
            <w:pPr>
              <w:suppressAutoHyphens/>
              <w:adjustRightInd w:val="0"/>
              <w:jc w:val="center"/>
              <w:textAlignment w:val="baseline"/>
              <w:rPr>
                <w:sz w:val="20"/>
              </w:rPr>
            </w:pPr>
            <w:r w:rsidRPr="00216D06">
              <w:rPr>
                <w:sz w:val="20"/>
              </w:rPr>
              <w:t>5</w:t>
            </w:r>
          </w:p>
        </w:tc>
        <w:tc>
          <w:tcPr>
            <w:tcW w:w="417" w:type="pct"/>
            <w:gridSpan w:val="2"/>
            <w:vAlign w:val="center"/>
          </w:tcPr>
          <w:p w14:paraId="52D15F7D" w14:textId="77777777" w:rsidR="00BA6A5C" w:rsidRPr="00216D06" w:rsidRDefault="00BA6A5C" w:rsidP="00BA6A5C">
            <w:pPr>
              <w:suppressAutoHyphens/>
              <w:adjustRightInd w:val="0"/>
              <w:jc w:val="center"/>
              <w:textAlignment w:val="baseline"/>
              <w:rPr>
                <w:sz w:val="20"/>
              </w:rPr>
            </w:pPr>
            <w:r w:rsidRPr="00216D06">
              <w:rPr>
                <w:sz w:val="20"/>
              </w:rPr>
              <w:t>6</w:t>
            </w:r>
          </w:p>
        </w:tc>
        <w:tc>
          <w:tcPr>
            <w:tcW w:w="809" w:type="pct"/>
            <w:vAlign w:val="center"/>
          </w:tcPr>
          <w:p w14:paraId="45491C38" w14:textId="77777777" w:rsidR="00BA6A5C" w:rsidRPr="00216D06" w:rsidRDefault="00BA6A5C" w:rsidP="00BA6A5C">
            <w:pPr>
              <w:suppressAutoHyphens/>
              <w:adjustRightInd w:val="0"/>
              <w:jc w:val="center"/>
              <w:textAlignment w:val="baseline"/>
              <w:rPr>
                <w:sz w:val="20"/>
              </w:rPr>
            </w:pPr>
            <w:r w:rsidRPr="00216D06">
              <w:rPr>
                <w:sz w:val="20"/>
              </w:rPr>
              <w:t>7</w:t>
            </w:r>
          </w:p>
        </w:tc>
      </w:tr>
      <w:tr w:rsidR="00BA6A5C" w:rsidRPr="00610BDB" w14:paraId="6D4475E0" w14:textId="77777777" w:rsidTr="002206DE">
        <w:trPr>
          <w:cantSplit/>
        </w:trPr>
        <w:tc>
          <w:tcPr>
            <w:tcW w:w="255" w:type="pct"/>
            <w:shd w:val="clear" w:color="auto" w:fill="auto"/>
            <w:vAlign w:val="center"/>
          </w:tcPr>
          <w:p w14:paraId="5F73C354" w14:textId="77777777" w:rsidR="00BA6A5C" w:rsidRPr="00E40810" w:rsidRDefault="00BA6A5C" w:rsidP="00BA6A5C">
            <w:pPr>
              <w:suppressAutoHyphens/>
              <w:adjustRightInd w:val="0"/>
              <w:jc w:val="center"/>
              <w:textAlignment w:val="baseline"/>
              <w:rPr>
                <w:b/>
                <w:sz w:val="20"/>
              </w:rPr>
            </w:pPr>
            <w:r w:rsidRPr="00E40810">
              <w:rPr>
                <w:b/>
                <w:sz w:val="20"/>
              </w:rPr>
              <w:t>1.</w:t>
            </w:r>
          </w:p>
        </w:tc>
        <w:tc>
          <w:tcPr>
            <w:tcW w:w="565" w:type="pct"/>
            <w:shd w:val="clear" w:color="auto" w:fill="auto"/>
            <w:vAlign w:val="center"/>
          </w:tcPr>
          <w:p w14:paraId="77194F98"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w:t>
            </w:r>
          </w:p>
        </w:tc>
        <w:tc>
          <w:tcPr>
            <w:tcW w:w="542" w:type="pct"/>
            <w:gridSpan w:val="2"/>
            <w:vMerge w:val="restart"/>
            <w:vAlign w:val="center"/>
          </w:tcPr>
          <w:p w14:paraId="210F7182" w14:textId="77777777" w:rsidR="00BA6A5C" w:rsidRPr="00610BDB" w:rsidRDefault="00BA6A5C" w:rsidP="00BA6A5C">
            <w:pPr>
              <w:suppressAutoHyphens/>
              <w:adjustRightInd w:val="0"/>
              <w:jc w:val="center"/>
              <w:textAlignment w:val="baseline"/>
              <w:rPr>
                <w:b/>
                <w:caps/>
                <w:sz w:val="20"/>
              </w:rPr>
            </w:pPr>
            <w:r w:rsidRPr="00610BDB">
              <w:rPr>
                <w:b/>
                <w:caps/>
                <w:sz w:val="20"/>
              </w:rPr>
              <w:t>GPGB pieno pramonėje</w:t>
            </w:r>
          </w:p>
          <w:p w14:paraId="6882424B" w14:textId="77777777" w:rsidR="00BA6A5C" w:rsidRPr="00610BDB" w:rsidRDefault="00BA6A5C" w:rsidP="00BA6A5C">
            <w:pPr>
              <w:suppressAutoHyphens/>
              <w:adjustRightInd w:val="0"/>
              <w:jc w:val="center"/>
              <w:textAlignment w:val="baseline"/>
              <w:rPr>
                <w:sz w:val="20"/>
              </w:rPr>
            </w:pPr>
            <w:r w:rsidRPr="00610BDB">
              <w:rPr>
                <w:b/>
                <w:caps/>
                <w:sz w:val="20"/>
              </w:rPr>
              <w:t>(5.2.5 skyrius)</w:t>
            </w:r>
          </w:p>
        </w:tc>
        <w:tc>
          <w:tcPr>
            <w:tcW w:w="1591" w:type="pct"/>
          </w:tcPr>
          <w:p w14:paraId="68362EAE" w14:textId="77777777" w:rsidR="00BA6A5C" w:rsidRPr="00610BDB" w:rsidRDefault="00BA6A5C" w:rsidP="00BA6A5C">
            <w:pPr>
              <w:suppressAutoHyphens/>
              <w:adjustRightInd w:val="0"/>
              <w:jc w:val="both"/>
              <w:textAlignment w:val="baseline"/>
              <w:rPr>
                <w:sz w:val="20"/>
              </w:rPr>
            </w:pPr>
            <w:r w:rsidRPr="00610BDB">
              <w:rPr>
                <w:sz w:val="20"/>
              </w:rPr>
              <w:t>1) Dalinai homogenizuoti pieną</w:t>
            </w:r>
          </w:p>
        </w:tc>
        <w:tc>
          <w:tcPr>
            <w:tcW w:w="820" w:type="pct"/>
            <w:gridSpan w:val="2"/>
            <w:vAlign w:val="center"/>
          </w:tcPr>
          <w:p w14:paraId="01A9B79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6F497F5" w14:textId="77777777" w:rsidR="00BA6A5C" w:rsidRPr="00610BDB" w:rsidRDefault="00BA6A5C" w:rsidP="00BA6A5C">
            <w:pPr>
              <w:suppressAutoHyphens/>
              <w:adjustRightInd w:val="0"/>
              <w:textAlignment w:val="baseline"/>
              <w:rPr>
                <w:sz w:val="20"/>
              </w:rPr>
            </w:pPr>
            <w:r w:rsidRPr="00C95F55">
              <w:rPr>
                <w:sz w:val="20"/>
              </w:rPr>
              <w:t>Atitinka</w:t>
            </w:r>
          </w:p>
        </w:tc>
        <w:tc>
          <w:tcPr>
            <w:tcW w:w="809" w:type="pct"/>
            <w:vAlign w:val="center"/>
          </w:tcPr>
          <w:p w14:paraId="50768120"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w:t>
            </w:r>
            <w:r>
              <w:rPr>
                <w:sz w:val="20"/>
              </w:rPr>
              <w:t>homogenizatorius</w:t>
            </w:r>
          </w:p>
        </w:tc>
      </w:tr>
      <w:tr w:rsidR="00BA6A5C" w:rsidRPr="00610BDB" w14:paraId="76156DAB" w14:textId="77777777" w:rsidTr="002206DE">
        <w:trPr>
          <w:cantSplit/>
        </w:trPr>
        <w:tc>
          <w:tcPr>
            <w:tcW w:w="255" w:type="pct"/>
            <w:shd w:val="clear" w:color="auto" w:fill="auto"/>
            <w:vAlign w:val="center"/>
          </w:tcPr>
          <w:p w14:paraId="766AF6A0" w14:textId="77777777" w:rsidR="00BA6A5C" w:rsidRPr="00610BDB" w:rsidRDefault="00BA6A5C" w:rsidP="00BA6A5C">
            <w:pPr>
              <w:suppressAutoHyphens/>
              <w:adjustRightInd w:val="0"/>
              <w:jc w:val="center"/>
              <w:textAlignment w:val="baseline"/>
              <w:rPr>
                <w:sz w:val="20"/>
              </w:rPr>
            </w:pPr>
            <w:r w:rsidRPr="00610BDB">
              <w:rPr>
                <w:sz w:val="20"/>
              </w:rPr>
              <w:t>2.</w:t>
            </w:r>
          </w:p>
        </w:tc>
        <w:tc>
          <w:tcPr>
            <w:tcW w:w="565" w:type="pct"/>
            <w:shd w:val="clear" w:color="auto" w:fill="auto"/>
            <w:vAlign w:val="center"/>
          </w:tcPr>
          <w:p w14:paraId="008459D4"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w:t>
            </w:r>
          </w:p>
        </w:tc>
        <w:tc>
          <w:tcPr>
            <w:tcW w:w="542" w:type="pct"/>
            <w:gridSpan w:val="2"/>
            <w:vMerge/>
            <w:vAlign w:val="center"/>
          </w:tcPr>
          <w:p w14:paraId="7076DDAC"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1B231084" w14:textId="77777777" w:rsidR="00BA6A5C" w:rsidRPr="00610BDB" w:rsidRDefault="00BA6A5C" w:rsidP="00BA6A5C">
            <w:pPr>
              <w:suppressAutoHyphens/>
              <w:adjustRightInd w:val="0"/>
              <w:textAlignment w:val="baseline"/>
              <w:rPr>
                <w:sz w:val="20"/>
              </w:rPr>
            </w:pPr>
            <w:r w:rsidRPr="00610BDB">
              <w:rPr>
                <w:sz w:val="20"/>
              </w:rPr>
              <w:t>2) Pakeisti pasterizatorius, pasterizuojančius produktus partijomis, veikiančiais nepertraukiamu būdu</w:t>
            </w:r>
          </w:p>
        </w:tc>
        <w:tc>
          <w:tcPr>
            <w:tcW w:w="820" w:type="pct"/>
            <w:gridSpan w:val="2"/>
            <w:vAlign w:val="center"/>
          </w:tcPr>
          <w:p w14:paraId="2B3D4EB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A0206F1"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6AD12F6E" w14:textId="77777777" w:rsidR="00BA6A5C" w:rsidRPr="00610BDB" w:rsidRDefault="00BA6A5C" w:rsidP="00BA6A5C">
            <w:pPr>
              <w:suppressAutoHyphens/>
              <w:adjustRightInd w:val="0"/>
              <w:textAlignment w:val="baseline"/>
              <w:rPr>
                <w:color w:val="FF0000"/>
                <w:sz w:val="20"/>
              </w:rPr>
            </w:pPr>
            <w:r>
              <w:rPr>
                <w:sz w:val="20"/>
              </w:rPr>
              <w:t>UAB ,,Utenos pieno gamyba”</w:t>
            </w:r>
            <w:r w:rsidRPr="00610BDB">
              <w:rPr>
                <w:sz w:val="20"/>
              </w:rPr>
              <w:t xml:space="preserve"> naudoja nepertraukiamo darbo pasterizatorius</w:t>
            </w:r>
          </w:p>
        </w:tc>
      </w:tr>
      <w:tr w:rsidR="00BA6A5C" w:rsidRPr="00610BDB" w14:paraId="2EDEBE5D" w14:textId="77777777" w:rsidTr="002206DE">
        <w:trPr>
          <w:cantSplit/>
        </w:trPr>
        <w:tc>
          <w:tcPr>
            <w:tcW w:w="255" w:type="pct"/>
            <w:shd w:val="clear" w:color="auto" w:fill="auto"/>
            <w:vAlign w:val="center"/>
          </w:tcPr>
          <w:p w14:paraId="2F1D29BD" w14:textId="77777777" w:rsidR="00BA6A5C" w:rsidRPr="00610BDB" w:rsidRDefault="00BA6A5C" w:rsidP="00BA6A5C">
            <w:pPr>
              <w:suppressAutoHyphens/>
              <w:adjustRightInd w:val="0"/>
              <w:jc w:val="center"/>
              <w:textAlignment w:val="baseline"/>
              <w:rPr>
                <w:sz w:val="20"/>
              </w:rPr>
            </w:pPr>
            <w:r w:rsidRPr="00610BDB">
              <w:rPr>
                <w:sz w:val="20"/>
              </w:rPr>
              <w:t>3.</w:t>
            </w:r>
          </w:p>
        </w:tc>
        <w:tc>
          <w:tcPr>
            <w:tcW w:w="565" w:type="pct"/>
            <w:shd w:val="clear" w:color="auto" w:fill="auto"/>
            <w:vAlign w:val="center"/>
          </w:tcPr>
          <w:p w14:paraId="0CD711CD" w14:textId="77777777" w:rsidR="00BA6A5C" w:rsidRPr="00610BDB" w:rsidRDefault="00BA6A5C" w:rsidP="00BA6A5C">
            <w:pPr>
              <w:suppressAutoHyphens/>
              <w:adjustRightInd w:val="0"/>
              <w:jc w:val="center"/>
              <w:textAlignment w:val="baseline"/>
              <w:rPr>
                <w:sz w:val="20"/>
              </w:rPr>
            </w:pPr>
            <w:r w:rsidRPr="00610BDB">
              <w:rPr>
                <w:sz w:val="20"/>
              </w:rPr>
              <w:t>Energijos taupymas</w:t>
            </w:r>
          </w:p>
        </w:tc>
        <w:tc>
          <w:tcPr>
            <w:tcW w:w="542" w:type="pct"/>
            <w:gridSpan w:val="2"/>
            <w:vMerge/>
            <w:vAlign w:val="center"/>
          </w:tcPr>
          <w:p w14:paraId="31D2ACA8"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7A3671EF" w14:textId="77777777" w:rsidR="00BA6A5C" w:rsidRPr="00610BDB" w:rsidRDefault="00BA6A5C" w:rsidP="00BA6A5C">
            <w:pPr>
              <w:suppressAutoHyphens/>
              <w:adjustRightInd w:val="0"/>
              <w:jc w:val="both"/>
              <w:textAlignment w:val="baseline"/>
              <w:rPr>
                <w:sz w:val="20"/>
              </w:rPr>
            </w:pPr>
            <w:r w:rsidRPr="00610BDB">
              <w:rPr>
                <w:sz w:val="20"/>
              </w:rPr>
              <w:t>3) Naudoti regeneracinius šilumos mainus pasterizavimo metu</w:t>
            </w:r>
          </w:p>
        </w:tc>
        <w:tc>
          <w:tcPr>
            <w:tcW w:w="820" w:type="pct"/>
            <w:gridSpan w:val="2"/>
            <w:vAlign w:val="center"/>
          </w:tcPr>
          <w:p w14:paraId="15BDD3E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E7775AD"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Align w:val="center"/>
          </w:tcPr>
          <w:p w14:paraId="37EA3422"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regeneracinius šilumos mainus pasterizavimo metu </w:t>
            </w:r>
          </w:p>
        </w:tc>
      </w:tr>
      <w:tr w:rsidR="00BA6A5C" w:rsidRPr="00610BDB" w14:paraId="1CD0EC24" w14:textId="77777777" w:rsidTr="002206DE">
        <w:trPr>
          <w:cantSplit/>
        </w:trPr>
        <w:tc>
          <w:tcPr>
            <w:tcW w:w="255" w:type="pct"/>
            <w:shd w:val="clear" w:color="auto" w:fill="auto"/>
            <w:vAlign w:val="center"/>
          </w:tcPr>
          <w:p w14:paraId="3239D099" w14:textId="77777777" w:rsidR="00BA6A5C" w:rsidRPr="00610BDB" w:rsidRDefault="00BA6A5C" w:rsidP="00BA6A5C">
            <w:pPr>
              <w:suppressAutoHyphens/>
              <w:adjustRightInd w:val="0"/>
              <w:jc w:val="center"/>
              <w:textAlignment w:val="baseline"/>
              <w:rPr>
                <w:sz w:val="20"/>
              </w:rPr>
            </w:pPr>
            <w:r w:rsidRPr="00610BDB">
              <w:rPr>
                <w:sz w:val="20"/>
              </w:rPr>
              <w:t>4.</w:t>
            </w:r>
          </w:p>
        </w:tc>
        <w:tc>
          <w:tcPr>
            <w:tcW w:w="565" w:type="pct"/>
            <w:shd w:val="clear" w:color="auto" w:fill="auto"/>
            <w:vAlign w:val="center"/>
          </w:tcPr>
          <w:p w14:paraId="6F045D1D"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w:t>
            </w:r>
          </w:p>
        </w:tc>
        <w:tc>
          <w:tcPr>
            <w:tcW w:w="542" w:type="pct"/>
            <w:gridSpan w:val="2"/>
            <w:vMerge/>
            <w:vAlign w:val="center"/>
          </w:tcPr>
          <w:p w14:paraId="15751215"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47435C83" w14:textId="77777777" w:rsidR="00BA6A5C" w:rsidRPr="00610BDB" w:rsidRDefault="00BA6A5C" w:rsidP="00BA6A5C">
            <w:pPr>
              <w:suppressAutoHyphens/>
              <w:adjustRightInd w:val="0"/>
              <w:jc w:val="both"/>
              <w:textAlignment w:val="baseline"/>
              <w:rPr>
                <w:sz w:val="20"/>
              </w:rPr>
            </w:pPr>
            <w:r w:rsidRPr="00610BDB">
              <w:rPr>
                <w:sz w:val="20"/>
              </w:rPr>
              <w:t>4) Sumažinti išcentrinių separatorių valymo dažnumą, pagerinant pieno košimą pradžioje ir skaidrinimą</w:t>
            </w:r>
          </w:p>
        </w:tc>
        <w:tc>
          <w:tcPr>
            <w:tcW w:w="820" w:type="pct"/>
            <w:gridSpan w:val="2"/>
            <w:vAlign w:val="center"/>
          </w:tcPr>
          <w:p w14:paraId="7E40DFD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9D8E5B3"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30F0B15C"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naudoja savaime išsivalančius separatorius; pieno filtrus</w:t>
            </w:r>
          </w:p>
        </w:tc>
      </w:tr>
      <w:tr w:rsidR="00BA6A5C" w:rsidRPr="00610BDB" w14:paraId="408007AE" w14:textId="77777777" w:rsidTr="002206DE">
        <w:trPr>
          <w:cantSplit/>
        </w:trPr>
        <w:tc>
          <w:tcPr>
            <w:tcW w:w="255" w:type="pct"/>
            <w:shd w:val="clear" w:color="auto" w:fill="auto"/>
            <w:vAlign w:val="center"/>
          </w:tcPr>
          <w:p w14:paraId="15FFF321" w14:textId="77777777" w:rsidR="00BA6A5C" w:rsidRPr="00610BDB" w:rsidRDefault="00BA6A5C" w:rsidP="00BA6A5C">
            <w:pPr>
              <w:suppressAutoHyphens/>
              <w:adjustRightInd w:val="0"/>
              <w:jc w:val="center"/>
              <w:textAlignment w:val="baseline"/>
              <w:rPr>
                <w:sz w:val="20"/>
              </w:rPr>
            </w:pPr>
            <w:r w:rsidRPr="00610BDB">
              <w:rPr>
                <w:sz w:val="20"/>
              </w:rPr>
              <w:t>5.</w:t>
            </w:r>
          </w:p>
        </w:tc>
        <w:tc>
          <w:tcPr>
            <w:tcW w:w="565" w:type="pct"/>
            <w:shd w:val="clear" w:color="auto" w:fill="auto"/>
            <w:vAlign w:val="center"/>
          </w:tcPr>
          <w:p w14:paraId="171EE87F"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 nuotekų taršos mažinimas</w:t>
            </w:r>
          </w:p>
        </w:tc>
        <w:tc>
          <w:tcPr>
            <w:tcW w:w="542" w:type="pct"/>
            <w:gridSpan w:val="2"/>
            <w:vMerge/>
            <w:vAlign w:val="center"/>
          </w:tcPr>
          <w:p w14:paraId="17CA09C2"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3CE5251A" w14:textId="77777777" w:rsidR="00BA6A5C" w:rsidRPr="00610BDB" w:rsidRDefault="00BA6A5C" w:rsidP="00BA6A5C">
            <w:pPr>
              <w:suppressAutoHyphens/>
              <w:adjustRightInd w:val="0"/>
              <w:jc w:val="both"/>
              <w:textAlignment w:val="baseline"/>
              <w:rPr>
                <w:sz w:val="20"/>
              </w:rPr>
            </w:pPr>
            <w:r w:rsidRPr="00610BDB">
              <w:rPr>
                <w:sz w:val="20"/>
              </w:rPr>
              <w:t>5) Siekiant išvengti praradimų ir sumažinti nuotekų užterštumą, komponentus ir priedus dėti laiku</w:t>
            </w:r>
          </w:p>
        </w:tc>
        <w:tc>
          <w:tcPr>
            <w:tcW w:w="820" w:type="pct"/>
            <w:gridSpan w:val="2"/>
            <w:vAlign w:val="center"/>
          </w:tcPr>
          <w:p w14:paraId="3DCD372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4CAA64C"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Align w:val="center"/>
          </w:tcPr>
          <w:p w14:paraId="6D5A6921" w14:textId="77777777" w:rsidR="00BA6A5C" w:rsidRPr="00610BDB" w:rsidRDefault="00BA6A5C" w:rsidP="00BA6A5C">
            <w:pPr>
              <w:suppressAutoHyphens/>
              <w:adjustRightInd w:val="0"/>
              <w:textAlignment w:val="baseline"/>
              <w:rPr>
                <w:color w:val="FF0000"/>
                <w:sz w:val="20"/>
              </w:rPr>
            </w:pPr>
            <w:r>
              <w:rPr>
                <w:sz w:val="20"/>
              </w:rPr>
              <w:t>UAB ,,Utenos pieno gamyba” priedai dedami griežtai laikantis technologinių, receptūrų ir instrukcijų reikalavimų</w:t>
            </w:r>
          </w:p>
        </w:tc>
      </w:tr>
      <w:tr w:rsidR="00BA6A5C" w:rsidRPr="00610BDB" w14:paraId="5E15E217" w14:textId="77777777" w:rsidTr="002206DE">
        <w:trPr>
          <w:cantSplit/>
        </w:trPr>
        <w:tc>
          <w:tcPr>
            <w:tcW w:w="255" w:type="pct"/>
            <w:shd w:val="clear" w:color="auto" w:fill="auto"/>
            <w:vAlign w:val="center"/>
          </w:tcPr>
          <w:p w14:paraId="0AB37F3F" w14:textId="77777777" w:rsidR="00BA6A5C" w:rsidRPr="00610BDB" w:rsidRDefault="00BA6A5C" w:rsidP="00BA6A5C">
            <w:pPr>
              <w:suppressAutoHyphens/>
              <w:adjustRightInd w:val="0"/>
              <w:jc w:val="center"/>
              <w:textAlignment w:val="baseline"/>
              <w:rPr>
                <w:sz w:val="20"/>
              </w:rPr>
            </w:pPr>
            <w:r w:rsidRPr="00610BDB">
              <w:rPr>
                <w:sz w:val="20"/>
              </w:rPr>
              <w:t>6.</w:t>
            </w:r>
          </w:p>
        </w:tc>
        <w:tc>
          <w:tcPr>
            <w:tcW w:w="565" w:type="pct"/>
            <w:shd w:val="clear" w:color="auto" w:fill="auto"/>
            <w:vAlign w:val="center"/>
          </w:tcPr>
          <w:p w14:paraId="23254FFB"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 nuotekų taršos mažinimas</w:t>
            </w:r>
          </w:p>
        </w:tc>
        <w:tc>
          <w:tcPr>
            <w:tcW w:w="542" w:type="pct"/>
            <w:gridSpan w:val="2"/>
            <w:vMerge/>
            <w:vAlign w:val="center"/>
          </w:tcPr>
          <w:p w14:paraId="697A1D95"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0CCDCF53" w14:textId="77777777" w:rsidR="00BA6A5C" w:rsidRPr="00610BDB" w:rsidRDefault="00BA6A5C" w:rsidP="00BA6A5C">
            <w:pPr>
              <w:suppressAutoHyphens/>
              <w:adjustRightInd w:val="0"/>
              <w:jc w:val="both"/>
              <w:textAlignment w:val="baseline"/>
              <w:rPr>
                <w:sz w:val="20"/>
              </w:rPr>
            </w:pPr>
            <w:r w:rsidRPr="00610BDB">
              <w:rPr>
                <w:sz w:val="20"/>
              </w:rPr>
              <w:t>6) Pagerinti atskiestų, bet kitaip neužterštų produktų, susidarančių pirminio plovimo metu, pasterizatoriaus paleidimo, sustabdymo ir pakeitimo metu bei plaunant kitus įrenginius ir vamzdynus, regeneravimą.  Tiesiogiai nustatant pereinamuosius taškus tarp produkto ir vandens fazės, gali būti matuojamas srauto tūris arba tankis; matuojant tankį naudojami savitojo laidumo jutikliai ir padriki šviesos drumstumo jutikliai. Tokiu būdu atskiriamas vanduo nuo produkto</w:t>
            </w:r>
          </w:p>
        </w:tc>
        <w:tc>
          <w:tcPr>
            <w:tcW w:w="820" w:type="pct"/>
            <w:gridSpan w:val="2"/>
            <w:vAlign w:val="center"/>
          </w:tcPr>
          <w:p w14:paraId="4E974FB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DDABC0F"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Align w:val="center"/>
          </w:tcPr>
          <w:p w14:paraId="6B6D6057" w14:textId="77777777" w:rsidR="00BA6A5C" w:rsidRPr="00610BDB" w:rsidRDefault="00BA6A5C" w:rsidP="00BA6A5C">
            <w:pPr>
              <w:suppressAutoHyphens/>
              <w:adjustRightInd w:val="0"/>
              <w:textAlignment w:val="baseline"/>
              <w:rPr>
                <w:color w:val="FF0000"/>
                <w:sz w:val="20"/>
              </w:rPr>
            </w:pPr>
            <w:r>
              <w:rPr>
                <w:sz w:val="20"/>
              </w:rPr>
              <w:t>UAB ,,Utenos pieno gamyba” įdiegta ga</w:t>
            </w:r>
            <w:r w:rsidRPr="00610BDB">
              <w:rPr>
                <w:sz w:val="20"/>
              </w:rPr>
              <w:t>mybos techn</w:t>
            </w:r>
            <w:r>
              <w:rPr>
                <w:sz w:val="20"/>
              </w:rPr>
              <w:t>ologinių procesų valdymo sistema užtikrinanti</w:t>
            </w:r>
            <w:r w:rsidRPr="00610BDB">
              <w:rPr>
                <w:sz w:val="20"/>
              </w:rPr>
              <w:t xml:space="preserve"> tikslų</w:t>
            </w:r>
            <w:r>
              <w:rPr>
                <w:sz w:val="20"/>
              </w:rPr>
              <w:t xml:space="preserve"> </w:t>
            </w:r>
            <w:r w:rsidRPr="00610BDB">
              <w:rPr>
                <w:sz w:val="20"/>
              </w:rPr>
              <w:t>komandų vykdymą</w:t>
            </w:r>
          </w:p>
        </w:tc>
      </w:tr>
      <w:tr w:rsidR="00BA6A5C" w:rsidRPr="00610BDB" w14:paraId="1C4BF175" w14:textId="77777777" w:rsidTr="002206DE">
        <w:trPr>
          <w:cantSplit/>
        </w:trPr>
        <w:tc>
          <w:tcPr>
            <w:tcW w:w="255" w:type="pct"/>
            <w:shd w:val="clear" w:color="auto" w:fill="auto"/>
            <w:vAlign w:val="center"/>
          </w:tcPr>
          <w:p w14:paraId="088F6932" w14:textId="77777777" w:rsidR="00BA6A5C" w:rsidRPr="00610BDB" w:rsidRDefault="00BA6A5C" w:rsidP="00BA6A5C">
            <w:pPr>
              <w:suppressAutoHyphens/>
              <w:adjustRightInd w:val="0"/>
              <w:jc w:val="center"/>
              <w:textAlignment w:val="baseline"/>
              <w:rPr>
                <w:sz w:val="20"/>
              </w:rPr>
            </w:pPr>
            <w:r w:rsidRPr="00610BDB">
              <w:rPr>
                <w:sz w:val="20"/>
              </w:rPr>
              <w:t>7.</w:t>
            </w:r>
          </w:p>
        </w:tc>
        <w:tc>
          <w:tcPr>
            <w:tcW w:w="565" w:type="pct"/>
            <w:shd w:val="clear" w:color="auto" w:fill="auto"/>
            <w:vAlign w:val="center"/>
          </w:tcPr>
          <w:p w14:paraId="00C358AB"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w:t>
            </w:r>
          </w:p>
        </w:tc>
        <w:tc>
          <w:tcPr>
            <w:tcW w:w="542" w:type="pct"/>
            <w:gridSpan w:val="2"/>
            <w:vMerge/>
            <w:vAlign w:val="center"/>
          </w:tcPr>
          <w:p w14:paraId="612D3FC2"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Pr>
          <w:p w14:paraId="1FF3D2B1" w14:textId="77777777" w:rsidR="00BA6A5C" w:rsidRPr="00610BDB" w:rsidRDefault="00BA6A5C" w:rsidP="00BA6A5C">
            <w:pPr>
              <w:jc w:val="both"/>
              <w:rPr>
                <w:sz w:val="20"/>
              </w:rPr>
            </w:pPr>
            <w:r w:rsidRPr="00610BDB">
              <w:rPr>
                <w:sz w:val="20"/>
              </w:rPr>
              <w:t>7) Dideliems pieno produktų kiekiams su dideliu išsišakojusiu vamzdynu naudoti keletą mažų UĮV sistemų vietoj centralizuotos UĮV sistemos</w:t>
            </w:r>
          </w:p>
        </w:tc>
        <w:tc>
          <w:tcPr>
            <w:tcW w:w="820" w:type="pct"/>
            <w:gridSpan w:val="2"/>
            <w:vAlign w:val="center"/>
          </w:tcPr>
          <w:p w14:paraId="67E68DBD"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2D889C4"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1829F295" w14:textId="77777777" w:rsidR="00BA6A5C" w:rsidRPr="00610BDB" w:rsidRDefault="00BA6A5C" w:rsidP="00BA6A5C">
            <w:pPr>
              <w:suppressAutoHyphens/>
              <w:adjustRightInd w:val="0"/>
              <w:textAlignment w:val="baseline"/>
              <w:rPr>
                <w:sz w:val="20"/>
              </w:rPr>
            </w:pPr>
            <w:r w:rsidRPr="00610BDB">
              <w:rPr>
                <w:sz w:val="20"/>
              </w:rPr>
              <w:t xml:space="preserve"> </w:t>
            </w:r>
            <w:r>
              <w:rPr>
                <w:sz w:val="20"/>
              </w:rPr>
              <w:t xml:space="preserve">UAB ,,Utenos pieno gamyba” </w:t>
            </w:r>
            <w:r w:rsidRPr="00610BDB">
              <w:rPr>
                <w:sz w:val="20"/>
              </w:rPr>
              <w:t>naudoja</w:t>
            </w:r>
            <w:r>
              <w:rPr>
                <w:sz w:val="20"/>
              </w:rPr>
              <w:t>ma</w:t>
            </w:r>
            <w:r w:rsidRPr="00610BDB">
              <w:rPr>
                <w:sz w:val="20"/>
              </w:rPr>
              <w:t xml:space="preserve"> optimali pieno produktų paskirstymo sistem</w:t>
            </w:r>
            <w:r>
              <w:rPr>
                <w:sz w:val="20"/>
              </w:rPr>
              <w:t>a</w:t>
            </w:r>
          </w:p>
        </w:tc>
      </w:tr>
      <w:tr w:rsidR="00BA6A5C" w:rsidRPr="00FF381B" w14:paraId="60D1B34F" w14:textId="77777777" w:rsidTr="002206DE">
        <w:trPr>
          <w:cantSplit/>
        </w:trPr>
        <w:tc>
          <w:tcPr>
            <w:tcW w:w="255" w:type="pct"/>
            <w:tcBorders>
              <w:bottom w:val="single" w:sz="4" w:space="0" w:color="auto"/>
            </w:tcBorders>
            <w:shd w:val="clear" w:color="auto" w:fill="auto"/>
            <w:vAlign w:val="center"/>
          </w:tcPr>
          <w:p w14:paraId="287AD93E" w14:textId="77777777" w:rsidR="00BA6A5C" w:rsidRPr="00610BDB" w:rsidRDefault="00BA6A5C" w:rsidP="00BA6A5C">
            <w:pPr>
              <w:suppressAutoHyphens/>
              <w:adjustRightInd w:val="0"/>
              <w:jc w:val="center"/>
              <w:textAlignment w:val="baseline"/>
              <w:rPr>
                <w:sz w:val="20"/>
              </w:rPr>
            </w:pPr>
            <w:r w:rsidRPr="00610BDB">
              <w:rPr>
                <w:sz w:val="20"/>
              </w:rPr>
              <w:t>8.</w:t>
            </w:r>
          </w:p>
        </w:tc>
        <w:tc>
          <w:tcPr>
            <w:tcW w:w="565" w:type="pct"/>
            <w:tcBorders>
              <w:bottom w:val="single" w:sz="4" w:space="0" w:color="auto"/>
            </w:tcBorders>
            <w:shd w:val="clear" w:color="auto" w:fill="auto"/>
            <w:vAlign w:val="center"/>
          </w:tcPr>
          <w:p w14:paraId="0BECDACC" w14:textId="77777777" w:rsidR="00BA6A5C" w:rsidRPr="00610BDB" w:rsidRDefault="00BA6A5C" w:rsidP="00BA6A5C">
            <w:pPr>
              <w:suppressAutoHyphens/>
              <w:adjustRightInd w:val="0"/>
              <w:jc w:val="center"/>
              <w:textAlignment w:val="baseline"/>
              <w:rPr>
                <w:sz w:val="20"/>
              </w:rPr>
            </w:pPr>
            <w:r w:rsidRPr="00610BDB">
              <w:rPr>
                <w:sz w:val="20"/>
              </w:rPr>
              <w:t>Vandens išteklių taupymas, nuotekų taršos mažinimas</w:t>
            </w:r>
          </w:p>
        </w:tc>
        <w:tc>
          <w:tcPr>
            <w:tcW w:w="542" w:type="pct"/>
            <w:gridSpan w:val="2"/>
            <w:vMerge/>
            <w:vAlign w:val="center"/>
          </w:tcPr>
          <w:p w14:paraId="18926B3A"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Borders>
              <w:bottom w:val="single" w:sz="4" w:space="0" w:color="auto"/>
            </w:tcBorders>
          </w:tcPr>
          <w:p w14:paraId="44283C81" w14:textId="77777777" w:rsidR="00BA6A5C" w:rsidRPr="00610BDB" w:rsidRDefault="00BA6A5C" w:rsidP="00BA6A5C">
            <w:pPr>
              <w:suppressAutoHyphens/>
              <w:adjustRightInd w:val="0"/>
              <w:jc w:val="both"/>
              <w:textAlignment w:val="baseline"/>
              <w:rPr>
                <w:sz w:val="20"/>
              </w:rPr>
            </w:pPr>
            <w:r w:rsidRPr="00610BDB">
              <w:rPr>
                <w:sz w:val="20"/>
              </w:rPr>
              <w:t>8) Pakartotinai naudoti aušinimo vandenį, panaudotą plovimo vandenį, kondensatus, gautus džiovinimo ir garinimo metu, tirpalus, kurie susidaro membraninio atskyrimo procesuose ir galiausiai plovimo vandenį, kuris gaunamas po valymo, jei nekeliami higienos reikalavimai, susiję su pakartotiniu naudojimu</w:t>
            </w:r>
          </w:p>
        </w:tc>
        <w:tc>
          <w:tcPr>
            <w:tcW w:w="820" w:type="pct"/>
            <w:gridSpan w:val="2"/>
            <w:tcBorders>
              <w:bottom w:val="single" w:sz="4" w:space="0" w:color="auto"/>
            </w:tcBorders>
            <w:vAlign w:val="center"/>
          </w:tcPr>
          <w:p w14:paraId="56A5EFB0"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Borders>
              <w:bottom w:val="single" w:sz="4" w:space="0" w:color="auto"/>
            </w:tcBorders>
          </w:tcPr>
          <w:p w14:paraId="36E91013"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Borders>
              <w:bottom w:val="single" w:sz="4" w:space="0" w:color="auto"/>
            </w:tcBorders>
            <w:vAlign w:val="center"/>
          </w:tcPr>
          <w:p w14:paraId="261A7A47" w14:textId="77777777" w:rsidR="00BA6A5C" w:rsidRPr="00FF381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w:t>
            </w:r>
            <w:r>
              <w:rPr>
                <w:sz w:val="20"/>
              </w:rPr>
              <w:t xml:space="preserve">grąžintą kondensatą garo gamybai; </w:t>
            </w:r>
            <w:r w:rsidRPr="00610BDB">
              <w:rPr>
                <w:sz w:val="20"/>
              </w:rPr>
              <w:t xml:space="preserve">įdiegtas daugkartinis plovimo tirpalų panaudojimas CIP sistemoje </w:t>
            </w:r>
            <w:r w:rsidRPr="00FF381B">
              <w:rPr>
                <w:sz w:val="20"/>
              </w:rPr>
              <w:t>higienos</w:t>
            </w:r>
            <w:r>
              <w:rPr>
                <w:sz w:val="20"/>
              </w:rPr>
              <w:t xml:space="preserve"> normų ribose; </w:t>
            </w:r>
            <w:r w:rsidRPr="00610BDB">
              <w:rPr>
                <w:sz w:val="20"/>
              </w:rPr>
              <w:t xml:space="preserve">naudojamas po filtracijos procesų gautas švarus vanduo </w:t>
            </w:r>
          </w:p>
        </w:tc>
      </w:tr>
      <w:tr w:rsidR="00BA6A5C" w:rsidRPr="00610BDB" w14:paraId="6B5EA9ED" w14:textId="77777777" w:rsidTr="002206DE">
        <w:trPr>
          <w:cantSplit/>
        </w:trPr>
        <w:tc>
          <w:tcPr>
            <w:tcW w:w="255" w:type="pct"/>
            <w:tcBorders>
              <w:bottom w:val="single" w:sz="4" w:space="0" w:color="auto"/>
            </w:tcBorders>
            <w:shd w:val="clear" w:color="auto" w:fill="auto"/>
            <w:vAlign w:val="center"/>
          </w:tcPr>
          <w:p w14:paraId="67D8BC68" w14:textId="77777777" w:rsidR="00BA6A5C" w:rsidRPr="00610BDB" w:rsidRDefault="00BA6A5C" w:rsidP="00BA6A5C">
            <w:pPr>
              <w:suppressAutoHyphens/>
              <w:adjustRightInd w:val="0"/>
              <w:jc w:val="center"/>
              <w:textAlignment w:val="baseline"/>
              <w:rPr>
                <w:sz w:val="20"/>
              </w:rPr>
            </w:pPr>
            <w:r w:rsidRPr="00610BDB">
              <w:rPr>
                <w:sz w:val="20"/>
              </w:rPr>
              <w:t>9.</w:t>
            </w:r>
          </w:p>
        </w:tc>
        <w:tc>
          <w:tcPr>
            <w:tcW w:w="565" w:type="pct"/>
            <w:tcBorders>
              <w:bottom w:val="single" w:sz="4" w:space="0" w:color="auto"/>
            </w:tcBorders>
            <w:shd w:val="clear" w:color="auto" w:fill="auto"/>
            <w:vAlign w:val="center"/>
          </w:tcPr>
          <w:p w14:paraId="00C0D267"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vAlign w:val="center"/>
          </w:tcPr>
          <w:p w14:paraId="00546D1F" w14:textId="77777777" w:rsidR="00BA6A5C" w:rsidRPr="00610BDB" w:rsidRDefault="00BA6A5C" w:rsidP="00BA6A5C">
            <w:pPr>
              <w:suppressAutoHyphens/>
              <w:adjustRightInd w:val="0"/>
              <w:spacing w:line="360" w:lineRule="atLeast"/>
              <w:textAlignment w:val="baseline"/>
              <w:rPr>
                <w:color w:val="FF0000"/>
                <w:sz w:val="20"/>
              </w:rPr>
            </w:pPr>
          </w:p>
        </w:tc>
        <w:tc>
          <w:tcPr>
            <w:tcW w:w="1591" w:type="pct"/>
            <w:tcBorders>
              <w:bottom w:val="single" w:sz="4" w:space="0" w:color="auto"/>
            </w:tcBorders>
          </w:tcPr>
          <w:p w14:paraId="41EAFE7A" w14:textId="77777777" w:rsidR="00BA6A5C" w:rsidRPr="00610BDB" w:rsidRDefault="00BA6A5C" w:rsidP="00BA6A5C">
            <w:pPr>
              <w:autoSpaceDE w:val="0"/>
              <w:autoSpaceDN w:val="0"/>
              <w:adjustRightInd w:val="0"/>
              <w:jc w:val="both"/>
              <w:rPr>
                <w:sz w:val="20"/>
              </w:rPr>
            </w:pPr>
            <w:r w:rsidRPr="00610BDB">
              <w:rPr>
                <w:sz w:val="20"/>
              </w:rPr>
              <w:t>9) Pasiekti sąnaudų ir išmetamų teršalų kiekius</w:t>
            </w:r>
            <w:r w:rsidRPr="00610BDB">
              <w:rPr>
                <w:rFonts w:ascii="Times-Roman" w:hAnsi="Times-Roman" w:cs="Times-Roman"/>
              </w:rPr>
              <w:t xml:space="preserve">, </w:t>
            </w:r>
            <w:r w:rsidRPr="00610BDB">
              <w:rPr>
                <w:sz w:val="20"/>
              </w:rPr>
              <w:t>kurie gali būti pasiekti taikant geriamo pieno gamybos procesuose GPGB</w:t>
            </w:r>
          </w:p>
        </w:tc>
        <w:tc>
          <w:tcPr>
            <w:tcW w:w="820" w:type="pct"/>
            <w:gridSpan w:val="2"/>
            <w:tcBorders>
              <w:bottom w:val="single" w:sz="4" w:space="0" w:color="auto"/>
            </w:tcBorders>
            <w:vAlign w:val="center"/>
          </w:tcPr>
          <w:p w14:paraId="6F3166D8" w14:textId="77777777" w:rsidR="00BA6A5C" w:rsidRPr="00610BDB" w:rsidRDefault="00BA6A5C" w:rsidP="006C6D44">
            <w:pPr>
              <w:numPr>
                <w:ilvl w:val="0"/>
                <w:numId w:val="25"/>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Energijos sąnaudos 0,07-0,2 kWh/l</w:t>
            </w:r>
          </w:p>
          <w:p w14:paraId="55435CB6" w14:textId="77777777" w:rsidR="00BA6A5C" w:rsidRPr="00610BDB" w:rsidRDefault="00BA6A5C" w:rsidP="006C6D44">
            <w:pPr>
              <w:numPr>
                <w:ilvl w:val="0"/>
                <w:numId w:val="25"/>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Vandens sąnaudos 0,6-1,8 l/l</w:t>
            </w:r>
          </w:p>
          <w:p w14:paraId="14488FDB" w14:textId="77777777" w:rsidR="00BA6A5C" w:rsidRPr="00610BDB" w:rsidRDefault="00BA6A5C" w:rsidP="006C6D44">
            <w:pPr>
              <w:numPr>
                <w:ilvl w:val="0"/>
                <w:numId w:val="25"/>
              </w:numPr>
              <w:tabs>
                <w:tab w:val="clear" w:pos="720"/>
                <w:tab w:val="num" w:pos="239"/>
              </w:tabs>
              <w:suppressAutoHyphens/>
              <w:autoSpaceDE w:val="0"/>
              <w:autoSpaceDN w:val="0"/>
              <w:adjustRightInd w:val="0"/>
              <w:spacing w:after="160" w:line="259" w:lineRule="auto"/>
              <w:ind w:hanging="622"/>
              <w:jc w:val="both"/>
              <w:textAlignment w:val="baseline"/>
              <w:rPr>
                <w:sz w:val="20"/>
              </w:rPr>
            </w:pPr>
            <w:r w:rsidRPr="00610BDB">
              <w:rPr>
                <w:sz w:val="20"/>
              </w:rPr>
              <w:t>Nuotekos 0,8-1,7 l/l</w:t>
            </w:r>
          </w:p>
        </w:tc>
        <w:tc>
          <w:tcPr>
            <w:tcW w:w="417" w:type="pct"/>
            <w:gridSpan w:val="2"/>
            <w:tcBorders>
              <w:bottom w:val="single" w:sz="4" w:space="0" w:color="auto"/>
            </w:tcBorders>
          </w:tcPr>
          <w:p w14:paraId="3EC380F4" w14:textId="77777777" w:rsidR="00BA6A5C" w:rsidRPr="00610BDB" w:rsidRDefault="00BA6A5C" w:rsidP="00BA6A5C">
            <w:pPr>
              <w:suppressAutoHyphens/>
              <w:adjustRightInd w:val="0"/>
              <w:textAlignment w:val="baseline"/>
              <w:rPr>
                <w:sz w:val="20"/>
              </w:rPr>
            </w:pPr>
            <w:r>
              <w:rPr>
                <w:sz w:val="20"/>
              </w:rPr>
              <w:t>Atitinka</w:t>
            </w:r>
          </w:p>
        </w:tc>
        <w:tc>
          <w:tcPr>
            <w:tcW w:w="809" w:type="pct"/>
            <w:tcBorders>
              <w:bottom w:val="single" w:sz="4" w:space="0" w:color="auto"/>
            </w:tcBorders>
            <w:vAlign w:val="center"/>
          </w:tcPr>
          <w:p w14:paraId="6D36D38D" w14:textId="77777777" w:rsidR="00BA6A5C" w:rsidRPr="00610BDB" w:rsidRDefault="00BA6A5C" w:rsidP="00BA6A5C">
            <w:pPr>
              <w:suppressAutoHyphens/>
              <w:adjustRightInd w:val="0"/>
              <w:textAlignment w:val="baseline"/>
              <w:rPr>
                <w:color w:val="FF0000"/>
                <w:sz w:val="20"/>
              </w:rPr>
            </w:pPr>
            <w:r>
              <w:rPr>
                <w:sz w:val="20"/>
              </w:rPr>
              <w:t>UAB ,,Utenos pieno gamyba” diegia našią įrangą, optimizuoja vamzdynų schemas, mažina vamzdynų ilgius, taiko energijos taupymo, pakartotino naudojimo sistemas</w:t>
            </w:r>
          </w:p>
        </w:tc>
      </w:tr>
      <w:tr w:rsidR="00BA6A5C" w:rsidRPr="00610BDB" w14:paraId="29A29144" w14:textId="77777777" w:rsidTr="002206DE">
        <w:trPr>
          <w:cantSplit/>
        </w:trPr>
        <w:tc>
          <w:tcPr>
            <w:tcW w:w="255" w:type="pct"/>
            <w:tcBorders>
              <w:bottom w:val="single" w:sz="4" w:space="0" w:color="auto"/>
            </w:tcBorders>
            <w:shd w:val="clear" w:color="auto" w:fill="auto"/>
            <w:vAlign w:val="center"/>
          </w:tcPr>
          <w:p w14:paraId="29A9E3E8" w14:textId="77777777" w:rsidR="00BA6A5C" w:rsidRPr="00610BDB" w:rsidRDefault="00BA6A5C" w:rsidP="00BA6A5C">
            <w:pPr>
              <w:suppressAutoHyphens/>
              <w:adjustRightInd w:val="0"/>
              <w:jc w:val="center"/>
              <w:textAlignment w:val="baseline"/>
              <w:rPr>
                <w:sz w:val="20"/>
              </w:rPr>
            </w:pPr>
            <w:r w:rsidRPr="00610BDB">
              <w:rPr>
                <w:sz w:val="20"/>
              </w:rPr>
              <w:t>10.</w:t>
            </w:r>
          </w:p>
        </w:tc>
        <w:tc>
          <w:tcPr>
            <w:tcW w:w="565" w:type="pct"/>
            <w:tcBorders>
              <w:bottom w:val="single" w:sz="4" w:space="0" w:color="auto"/>
            </w:tcBorders>
            <w:shd w:val="clear" w:color="auto" w:fill="auto"/>
            <w:vAlign w:val="center"/>
          </w:tcPr>
          <w:p w14:paraId="75990A07"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vAlign w:val="center"/>
          </w:tcPr>
          <w:p w14:paraId="0B22AB14" w14:textId="77777777" w:rsidR="00BA6A5C" w:rsidRPr="00610BDB" w:rsidRDefault="00BA6A5C" w:rsidP="00BA6A5C">
            <w:pPr>
              <w:suppressAutoHyphens/>
              <w:adjustRightInd w:val="0"/>
              <w:jc w:val="center"/>
              <w:textAlignment w:val="baseline"/>
              <w:rPr>
                <w:color w:val="FF0000"/>
                <w:sz w:val="20"/>
              </w:rPr>
            </w:pPr>
          </w:p>
        </w:tc>
        <w:tc>
          <w:tcPr>
            <w:tcW w:w="1591" w:type="pct"/>
            <w:tcBorders>
              <w:bottom w:val="single" w:sz="4" w:space="0" w:color="auto"/>
            </w:tcBorders>
          </w:tcPr>
          <w:p w14:paraId="4C09CD8C" w14:textId="77777777" w:rsidR="00BA6A5C" w:rsidRPr="00610BDB" w:rsidRDefault="00BA6A5C" w:rsidP="00BA6A5C">
            <w:pPr>
              <w:suppressAutoHyphens/>
              <w:adjustRightInd w:val="0"/>
              <w:jc w:val="both"/>
              <w:textAlignment w:val="baseline"/>
              <w:rPr>
                <w:sz w:val="20"/>
              </w:rPr>
            </w:pPr>
            <w:r w:rsidRPr="00610BDB">
              <w:rPr>
                <w:sz w:val="20"/>
              </w:rPr>
              <w:t>10) GPGB pieno miltelių gamybai</w:t>
            </w:r>
          </w:p>
          <w:p w14:paraId="2F1F3EF0" w14:textId="77777777" w:rsidR="00BA6A5C" w:rsidRPr="00610BDB" w:rsidRDefault="00BA6A5C" w:rsidP="00BA6A5C">
            <w:pPr>
              <w:autoSpaceDE w:val="0"/>
              <w:autoSpaceDN w:val="0"/>
              <w:adjustRightInd w:val="0"/>
              <w:jc w:val="both"/>
              <w:rPr>
                <w:sz w:val="20"/>
              </w:rPr>
            </w:pPr>
            <w:r w:rsidRPr="00610BDB">
              <w:rPr>
                <w:sz w:val="20"/>
              </w:rPr>
              <w:t>10.1 naudoti daugybinio poveikio garintuvus (daugiapakopis garinimas), optimizuojant garų pakartotinį suslėgimą, susijusį su šilumos ir galios buvimu įrenginyje, kad sukoncentruoti skystą pieną prieš purškiamąjį džiovinimą ir po to einantį verdančio sluoksnio džiovintuvą</w:t>
            </w:r>
          </w:p>
          <w:p w14:paraId="5CBE572D" w14:textId="77777777" w:rsidR="00BA6A5C" w:rsidRPr="00610BDB" w:rsidRDefault="00BA6A5C" w:rsidP="00BA6A5C">
            <w:pPr>
              <w:autoSpaceDE w:val="0"/>
              <w:autoSpaceDN w:val="0"/>
              <w:adjustRightInd w:val="0"/>
              <w:jc w:val="both"/>
              <w:rPr>
                <w:sz w:val="20"/>
              </w:rPr>
            </w:pPr>
            <w:r w:rsidRPr="00610BDB">
              <w:rPr>
                <w:sz w:val="20"/>
              </w:rPr>
              <w:t>10.2 įdiegti išankstinę liepsnos signalizavimo sistemą, pavyzdžiui CO detektorius, kad sumažinti sprogimo riziką purškiamuosiuose džiovintuvuose</w:t>
            </w:r>
          </w:p>
          <w:p w14:paraId="0D2338F6" w14:textId="77777777" w:rsidR="00BA6A5C" w:rsidRPr="00610BDB" w:rsidRDefault="00BA6A5C" w:rsidP="00BA6A5C">
            <w:pPr>
              <w:autoSpaceDE w:val="0"/>
              <w:autoSpaceDN w:val="0"/>
              <w:adjustRightInd w:val="0"/>
              <w:jc w:val="both"/>
              <w:rPr>
                <w:rFonts w:ascii="Times-Roman" w:hAnsi="Times-Roman" w:cs="Times-Roman"/>
              </w:rPr>
            </w:pPr>
            <w:r w:rsidRPr="00610BDB">
              <w:rPr>
                <w:sz w:val="20"/>
              </w:rPr>
              <w:t>10.3 pasiekti šiuos sąnaudų ir emisijų lygmenis</w:t>
            </w:r>
            <w:r w:rsidRPr="00610BDB">
              <w:rPr>
                <w:rFonts w:ascii="Times-Roman" w:hAnsi="Times-Roman" w:cs="Times-Roman"/>
              </w:rPr>
              <w:t>:</w:t>
            </w:r>
          </w:p>
        </w:tc>
        <w:tc>
          <w:tcPr>
            <w:tcW w:w="820" w:type="pct"/>
            <w:gridSpan w:val="2"/>
            <w:tcBorders>
              <w:bottom w:val="single" w:sz="4" w:space="0" w:color="auto"/>
            </w:tcBorders>
          </w:tcPr>
          <w:p w14:paraId="1B4CE027" w14:textId="77777777" w:rsidR="00BA6A5C" w:rsidRPr="00610BDB" w:rsidRDefault="00BA6A5C" w:rsidP="006C6D44">
            <w:pPr>
              <w:numPr>
                <w:ilvl w:val="0"/>
                <w:numId w:val="26"/>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Energijos sąnaudos 0,3-0,4 kWh/l</w:t>
            </w:r>
          </w:p>
          <w:p w14:paraId="6F400724" w14:textId="77777777" w:rsidR="00BA6A5C" w:rsidRPr="00610BDB" w:rsidRDefault="00BA6A5C" w:rsidP="006C6D44">
            <w:pPr>
              <w:numPr>
                <w:ilvl w:val="0"/>
                <w:numId w:val="26"/>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Vandens sąnaudos 0,8-1,7 l/l</w:t>
            </w:r>
          </w:p>
          <w:p w14:paraId="065EDB28" w14:textId="77777777" w:rsidR="00BA6A5C" w:rsidRPr="00610BDB" w:rsidRDefault="00BA6A5C" w:rsidP="006C6D44">
            <w:pPr>
              <w:numPr>
                <w:ilvl w:val="0"/>
                <w:numId w:val="26"/>
              </w:numPr>
              <w:tabs>
                <w:tab w:val="clear" w:pos="720"/>
                <w:tab w:val="num" w:pos="381"/>
              </w:tabs>
              <w:suppressAutoHyphens/>
              <w:autoSpaceDE w:val="0"/>
              <w:autoSpaceDN w:val="0"/>
              <w:adjustRightInd w:val="0"/>
              <w:spacing w:after="160" w:line="259" w:lineRule="auto"/>
              <w:ind w:hanging="622"/>
              <w:jc w:val="both"/>
              <w:textAlignment w:val="baseline"/>
              <w:rPr>
                <w:sz w:val="20"/>
              </w:rPr>
            </w:pPr>
            <w:r w:rsidRPr="00610BDB">
              <w:rPr>
                <w:sz w:val="20"/>
              </w:rPr>
              <w:t>Nuotekos 0,8-1,5 l/l</w:t>
            </w:r>
          </w:p>
          <w:p w14:paraId="000A3061" w14:textId="77777777" w:rsidR="00BA6A5C" w:rsidRPr="00610BDB" w:rsidRDefault="00BA6A5C" w:rsidP="00BA6A5C">
            <w:pPr>
              <w:suppressAutoHyphens/>
              <w:adjustRightInd w:val="0"/>
              <w:textAlignment w:val="baseline"/>
              <w:rPr>
                <w:sz w:val="20"/>
              </w:rPr>
            </w:pPr>
          </w:p>
        </w:tc>
        <w:tc>
          <w:tcPr>
            <w:tcW w:w="417" w:type="pct"/>
            <w:gridSpan w:val="2"/>
            <w:tcBorders>
              <w:bottom w:val="single" w:sz="4" w:space="0" w:color="auto"/>
            </w:tcBorders>
          </w:tcPr>
          <w:p w14:paraId="21EE981C" w14:textId="77777777" w:rsidR="00BA6A5C" w:rsidRPr="00610BDB" w:rsidRDefault="00BA6A5C" w:rsidP="00BA6A5C">
            <w:pPr>
              <w:suppressAutoHyphens/>
              <w:adjustRightInd w:val="0"/>
              <w:textAlignment w:val="baseline"/>
              <w:rPr>
                <w:sz w:val="20"/>
              </w:rPr>
            </w:pPr>
            <w:r>
              <w:rPr>
                <w:sz w:val="20"/>
              </w:rPr>
              <w:t>Atitinka</w:t>
            </w:r>
          </w:p>
        </w:tc>
        <w:tc>
          <w:tcPr>
            <w:tcW w:w="809" w:type="pct"/>
            <w:tcBorders>
              <w:bottom w:val="single" w:sz="4" w:space="0" w:color="auto"/>
            </w:tcBorders>
          </w:tcPr>
          <w:p w14:paraId="594E3DB8"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prieš produkto džiovinimą atliekam</w:t>
            </w:r>
            <w:r>
              <w:rPr>
                <w:sz w:val="20"/>
              </w:rPr>
              <w:t>i</w:t>
            </w:r>
            <w:r w:rsidRPr="00610BDB">
              <w:rPr>
                <w:sz w:val="20"/>
              </w:rPr>
              <w:t xml:space="preserve"> tirštinimo procesa</w:t>
            </w:r>
            <w:r>
              <w:rPr>
                <w:sz w:val="20"/>
              </w:rPr>
              <w:t>i</w:t>
            </w:r>
            <w:r w:rsidRPr="00610BDB">
              <w:rPr>
                <w:sz w:val="20"/>
              </w:rPr>
              <w:t>;</w:t>
            </w:r>
            <w:r>
              <w:rPr>
                <w:sz w:val="20"/>
              </w:rPr>
              <w:t xml:space="preserve"> d</w:t>
            </w:r>
            <w:r w:rsidRPr="00610BDB">
              <w:rPr>
                <w:sz w:val="20"/>
              </w:rPr>
              <w:t xml:space="preserve">žiovintuvuose įdiegta </w:t>
            </w:r>
            <w:r>
              <w:rPr>
                <w:sz w:val="20"/>
              </w:rPr>
              <w:t>automatinė gaisro gesinimo sistema</w:t>
            </w:r>
            <w:r w:rsidRPr="00CB0B06">
              <w:rPr>
                <w:sz w:val="20"/>
              </w:rPr>
              <w:t xml:space="preserve"> </w:t>
            </w:r>
          </w:p>
        </w:tc>
      </w:tr>
      <w:tr w:rsidR="00BA6A5C" w:rsidRPr="00610BDB" w14:paraId="73CA8347" w14:textId="77777777" w:rsidTr="002206DE">
        <w:trPr>
          <w:cantSplit/>
        </w:trPr>
        <w:tc>
          <w:tcPr>
            <w:tcW w:w="255" w:type="pct"/>
            <w:tcBorders>
              <w:bottom w:val="single" w:sz="4" w:space="0" w:color="auto"/>
            </w:tcBorders>
            <w:shd w:val="clear" w:color="auto" w:fill="auto"/>
            <w:vAlign w:val="center"/>
          </w:tcPr>
          <w:p w14:paraId="5CAB93E0" w14:textId="77777777" w:rsidR="00BA6A5C" w:rsidRPr="00610BDB" w:rsidRDefault="00BA6A5C" w:rsidP="00BA6A5C">
            <w:pPr>
              <w:suppressAutoHyphens/>
              <w:adjustRightInd w:val="0"/>
              <w:jc w:val="center"/>
              <w:textAlignment w:val="baseline"/>
              <w:rPr>
                <w:sz w:val="20"/>
              </w:rPr>
            </w:pPr>
            <w:r w:rsidRPr="00610BDB">
              <w:rPr>
                <w:sz w:val="20"/>
              </w:rPr>
              <w:t>11.</w:t>
            </w:r>
          </w:p>
        </w:tc>
        <w:tc>
          <w:tcPr>
            <w:tcW w:w="565" w:type="pct"/>
            <w:tcBorders>
              <w:bottom w:val="single" w:sz="4" w:space="0" w:color="auto"/>
            </w:tcBorders>
            <w:shd w:val="clear" w:color="auto" w:fill="auto"/>
            <w:vAlign w:val="center"/>
          </w:tcPr>
          <w:p w14:paraId="3D54DEBA"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vAlign w:val="center"/>
          </w:tcPr>
          <w:p w14:paraId="7BF1640D" w14:textId="77777777" w:rsidR="00BA6A5C" w:rsidRPr="00610BDB" w:rsidRDefault="00BA6A5C" w:rsidP="00BA6A5C">
            <w:pPr>
              <w:suppressAutoHyphens/>
              <w:adjustRightInd w:val="0"/>
              <w:jc w:val="center"/>
              <w:textAlignment w:val="baseline"/>
              <w:rPr>
                <w:color w:val="FF0000"/>
                <w:sz w:val="20"/>
              </w:rPr>
            </w:pPr>
          </w:p>
        </w:tc>
        <w:tc>
          <w:tcPr>
            <w:tcW w:w="1591" w:type="pct"/>
            <w:tcBorders>
              <w:bottom w:val="single" w:sz="4" w:space="0" w:color="auto"/>
            </w:tcBorders>
          </w:tcPr>
          <w:p w14:paraId="769848CC" w14:textId="77777777" w:rsidR="00BA6A5C" w:rsidRPr="00610BDB" w:rsidRDefault="00BA6A5C" w:rsidP="00BA6A5C">
            <w:pPr>
              <w:autoSpaceDE w:val="0"/>
              <w:autoSpaceDN w:val="0"/>
              <w:adjustRightInd w:val="0"/>
              <w:jc w:val="both"/>
              <w:rPr>
                <w:sz w:val="20"/>
              </w:rPr>
            </w:pPr>
            <w:r w:rsidRPr="00610BDB">
              <w:rPr>
                <w:sz w:val="20"/>
              </w:rPr>
              <w:t>11) Pašalinti sviesto liekanas iš vamzdyno, naudojant atšaldytą sviesto bloką, kuris stumiamas suspausto oro pagalba</w:t>
            </w:r>
          </w:p>
          <w:p w14:paraId="4B2DA089" w14:textId="77777777" w:rsidR="00BA6A5C" w:rsidRPr="00610BDB" w:rsidRDefault="00BA6A5C" w:rsidP="00BA6A5C">
            <w:pPr>
              <w:suppressAutoHyphens/>
              <w:adjustRightInd w:val="0"/>
              <w:textAlignment w:val="baseline"/>
              <w:rPr>
                <w:sz w:val="20"/>
              </w:rPr>
            </w:pPr>
          </w:p>
        </w:tc>
        <w:tc>
          <w:tcPr>
            <w:tcW w:w="820" w:type="pct"/>
            <w:gridSpan w:val="2"/>
            <w:tcBorders>
              <w:bottom w:val="single" w:sz="4" w:space="0" w:color="auto"/>
            </w:tcBorders>
            <w:vAlign w:val="center"/>
          </w:tcPr>
          <w:p w14:paraId="30748D4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Borders>
              <w:bottom w:val="single" w:sz="4" w:space="0" w:color="auto"/>
            </w:tcBorders>
          </w:tcPr>
          <w:p w14:paraId="025D7B2C" w14:textId="77777777" w:rsidR="00BA6A5C" w:rsidRPr="00610BDB" w:rsidRDefault="00BA6A5C" w:rsidP="00BA6A5C">
            <w:pPr>
              <w:suppressAutoHyphens/>
              <w:adjustRightInd w:val="0"/>
              <w:textAlignment w:val="baseline"/>
              <w:rPr>
                <w:sz w:val="20"/>
              </w:rPr>
            </w:pPr>
            <w:r>
              <w:rPr>
                <w:sz w:val="20"/>
              </w:rPr>
              <w:t>Nea</w:t>
            </w:r>
            <w:r w:rsidRPr="00491290">
              <w:rPr>
                <w:sz w:val="20"/>
              </w:rPr>
              <w:t>ktualu</w:t>
            </w:r>
          </w:p>
        </w:tc>
        <w:tc>
          <w:tcPr>
            <w:tcW w:w="809" w:type="pct"/>
            <w:tcBorders>
              <w:bottom w:val="single" w:sz="4" w:space="0" w:color="auto"/>
            </w:tcBorders>
            <w:vAlign w:val="center"/>
          </w:tcPr>
          <w:p w14:paraId="574B034D"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491290">
              <w:rPr>
                <w:sz w:val="20"/>
              </w:rPr>
              <w:t>sviesto liekan</w:t>
            </w:r>
            <w:r>
              <w:rPr>
                <w:sz w:val="20"/>
              </w:rPr>
              <w:t>os</w:t>
            </w:r>
            <w:r w:rsidRPr="00491290">
              <w:rPr>
                <w:sz w:val="20"/>
              </w:rPr>
              <w:t xml:space="preserve"> iš vamzdyno</w:t>
            </w:r>
            <w:r>
              <w:rPr>
                <w:sz w:val="20"/>
              </w:rPr>
              <w:t xml:space="preserve"> šalinamos mechaniniu būdu</w:t>
            </w:r>
          </w:p>
        </w:tc>
      </w:tr>
      <w:tr w:rsidR="00BA6A5C" w:rsidRPr="00610BDB" w14:paraId="3895204C" w14:textId="77777777" w:rsidTr="002206DE">
        <w:trPr>
          <w:cantSplit/>
        </w:trPr>
        <w:tc>
          <w:tcPr>
            <w:tcW w:w="255" w:type="pct"/>
            <w:tcBorders>
              <w:bottom w:val="single" w:sz="4" w:space="0" w:color="auto"/>
            </w:tcBorders>
            <w:shd w:val="clear" w:color="auto" w:fill="auto"/>
            <w:vAlign w:val="center"/>
          </w:tcPr>
          <w:p w14:paraId="3B1B37A0" w14:textId="77777777" w:rsidR="00BA6A5C" w:rsidRPr="00610BDB" w:rsidRDefault="00BA6A5C" w:rsidP="00BA6A5C">
            <w:pPr>
              <w:suppressAutoHyphens/>
              <w:adjustRightInd w:val="0"/>
              <w:jc w:val="center"/>
              <w:textAlignment w:val="baseline"/>
              <w:rPr>
                <w:sz w:val="20"/>
              </w:rPr>
            </w:pPr>
            <w:r w:rsidRPr="00610BDB">
              <w:rPr>
                <w:sz w:val="20"/>
              </w:rPr>
              <w:t>12.</w:t>
            </w:r>
          </w:p>
        </w:tc>
        <w:tc>
          <w:tcPr>
            <w:tcW w:w="565" w:type="pct"/>
            <w:tcBorders>
              <w:bottom w:val="single" w:sz="4" w:space="0" w:color="auto"/>
            </w:tcBorders>
            <w:shd w:val="clear" w:color="auto" w:fill="auto"/>
            <w:vAlign w:val="center"/>
          </w:tcPr>
          <w:p w14:paraId="1E31C048" w14:textId="77777777" w:rsidR="00BA6A5C" w:rsidRPr="00610BDB" w:rsidRDefault="00BA6A5C" w:rsidP="00BA6A5C">
            <w:pPr>
              <w:suppressAutoHyphens/>
              <w:adjustRightInd w:val="0"/>
              <w:jc w:val="center"/>
              <w:textAlignment w:val="baseline"/>
              <w:rPr>
                <w:sz w:val="20"/>
              </w:rPr>
            </w:pPr>
            <w:r w:rsidRPr="00610BDB">
              <w:rPr>
                <w:sz w:val="20"/>
              </w:rPr>
              <w:t>Vandens išteklių taupymas, nuotekų taršos mažinimas</w:t>
            </w:r>
          </w:p>
        </w:tc>
        <w:tc>
          <w:tcPr>
            <w:tcW w:w="542" w:type="pct"/>
            <w:gridSpan w:val="2"/>
            <w:vMerge/>
            <w:tcBorders>
              <w:bottom w:val="single" w:sz="4" w:space="0" w:color="auto"/>
            </w:tcBorders>
            <w:vAlign w:val="center"/>
          </w:tcPr>
          <w:p w14:paraId="75AA44BF" w14:textId="77777777" w:rsidR="00BA6A5C" w:rsidRPr="00610BDB" w:rsidRDefault="00BA6A5C" w:rsidP="00BA6A5C">
            <w:pPr>
              <w:suppressAutoHyphens/>
              <w:adjustRightInd w:val="0"/>
              <w:jc w:val="center"/>
              <w:textAlignment w:val="baseline"/>
              <w:rPr>
                <w:color w:val="FF0000"/>
                <w:sz w:val="20"/>
              </w:rPr>
            </w:pPr>
          </w:p>
        </w:tc>
        <w:tc>
          <w:tcPr>
            <w:tcW w:w="1591" w:type="pct"/>
            <w:tcBorders>
              <w:bottom w:val="single" w:sz="4" w:space="0" w:color="auto"/>
            </w:tcBorders>
          </w:tcPr>
          <w:p w14:paraId="201C553D" w14:textId="77777777" w:rsidR="00BA6A5C" w:rsidRPr="00610BDB" w:rsidRDefault="00BA6A5C" w:rsidP="00BA6A5C">
            <w:pPr>
              <w:autoSpaceDE w:val="0"/>
              <w:autoSpaceDN w:val="0"/>
              <w:adjustRightInd w:val="0"/>
              <w:jc w:val="both"/>
              <w:rPr>
                <w:sz w:val="20"/>
              </w:rPr>
            </w:pPr>
            <w:r w:rsidRPr="00610BDB">
              <w:rPr>
                <w:sz w:val="20"/>
              </w:rPr>
              <w:t>12) Prieš išplaunant vandeniu grietinės pašildytuvą, pradžioje jį išplauti nugriebtu pienu</w:t>
            </w:r>
          </w:p>
        </w:tc>
        <w:tc>
          <w:tcPr>
            <w:tcW w:w="820" w:type="pct"/>
            <w:gridSpan w:val="2"/>
            <w:tcBorders>
              <w:bottom w:val="single" w:sz="4" w:space="0" w:color="auto"/>
            </w:tcBorders>
            <w:vAlign w:val="center"/>
          </w:tcPr>
          <w:p w14:paraId="79FED6C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Borders>
              <w:bottom w:val="single" w:sz="4" w:space="0" w:color="auto"/>
            </w:tcBorders>
          </w:tcPr>
          <w:p w14:paraId="4081A2E6" w14:textId="77777777" w:rsidR="00BA6A5C" w:rsidRPr="00610BDB" w:rsidRDefault="00BA6A5C" w:rsidP="00BA6A5C">
            <w:pPr>
              <w:suppressAutoHyphens/>
              <w:adjustRightInd w:val="0"/>
              <w:textAlignment w:val="baseline"/>
              <w:rPr>
                <w:sz w:val="20"/>
              </w:rPr>
            </w:pPr>
            <w:r>
              <w:rPr>
                <w:sz w:val="20"/>
              </w:rPr>
              <w:t>Nea</w:t>
            </w:r>
            <w:r w:rsidRPr="0047397D">
              <w:rPr>
                <w:sz w:val="20"/>
              </w:rPr>
              <w:t>ktualu</w:t>
            </w:r>
          </w:p>
        </w:tc>
        <w:tc>
          <w:tcPr>
            <w:tcW w:w="809" w:type="pct"/>
            <w:tcBorders>
              <w:bottom w:val="single" w:sz="4" w:space="0" w:color="auto"/>
            </w:tcBorders>
            <w:vAlign w:val="center"/>
          </w:tcPr>
          <w:p w14:paraId="485323E7" w14:textId="77777777" w:rsidR="00BA6A5C" w:rsidRPr="00610BDB" w:rsidRDefault="00BA6A5C" w:rsidP="00BA6A5C">
            <w:pPr>
              <w:suppressAutoHyphens/>
              <w:adjustRightInd w:val="0"/>
              <w:textAlignment w:val="baseline"/>
              <w:rPr>
                <w:color w:val="FF0000"/>
                <w:sz w:val="20"/>
              </w:rPr>
            </w:pPr>
            <w:r>
              <w:rPr>
                <w:sz w:val="20"/>
              </w:rPr>
              <w:t>UAB ,,Utenos pieno gamyba” gamybiniai įrenginiai plaunami laikantis instrukcijų reikalavimų</w:t>
            </w:r>
          </w:p>
        </w:tc>
      </w:tr>
      <w:tr w:rsidR="00BA6A5C" w:rsidRPr="00610BDB" w14:paraId="72D41084" w14:textId="77777777" w:rsidTr="002206DE">
        <w:trPr>
          <w:cantSplit/>
        </w:trPr>
        <w:tc>
          <w:tcPr>
            <w:tcW w:w="255" w:type="pct"/>
            <w:tcBorders>
              <w:bottom w:val="single" w:sz="4" w:space="0" w:color="auto"/>
            </w:tcBorders>
            <w:shd w:val="clear" w:color="auto" w:fill="auto"/>
            <w:vAlign w:val="center"/>
          </w:tcPr>
          <w:p w14:paraId="4C04D31C" w14:textId="77777777" w:rsidR="00BA6A5C" w:rsidRPr="00610BDB" w:rsidRDefault="00BA6A5C" w:rsidP="00BA6A5C">
            <w:pPr>
              <w:suppressAutoHyphens/>
              <w:adjustRightInd w:val="0"/>
              <w:jc w:val="center"/>
              <w:textAlignment w:val="baseline"/>
              <w:rPr>
                <w:sz w:val="20"/>
              </w:rPr>
            </w:pPr>
            <w:r w:rsidRPr="00610BDB">
              <w:rPr>
                <w:sz w:val="20"/>
              </w:rPr>
              <w:t>13.</w:t>
            </w:r>
          </w:p>
        </w:tc>
        <w:tc>
          <w:tcPr>
            <w:tcW w:w="565" w:type="pct"/>
            <w:tcBorders>
              <w:bottom w:val="single" w:sz="4" w:space="0" w:color="auto"/>
            </w:tcBorders>
            <w:shd w:val="clear" w:color="auto" w:fill="auto"/>
            <w:vAlign w:val="center"/>
          </w:tcPr>
          <w:p w14:paraId="7023A84B"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val="restart"/>
            <w:vAlign w:val="center"/>
          </w:tcPr>
          <w:p w14:paraId="22FC3E42" w14:textId="77777777" w:rsidR="00BA6A5C" w:rsidRPr="00610BDB" w:rsidRDefault="00BA6A5C" w:rsidP="00BA6A5C">
            <w:pPr>
              <w:suppressAutoHyphens/>
              <w:adjustRightInd w:val="0"/>
              <w:jc w:val="center"/>
              <w:textAlignment w:val="baseline"/>
              <w:rPr>
                <w:color w:val="FF0000"/>
                <w:sz w:val="20"/>
              </w:rPr>
            </w:pPr>
          </w:p>
        </w:tc>
        <w:tc>
          <w:tcPr>
            <w:tcW w:w="1591" w:type="pct"/>
            <w:tcBorders>
              <w:bottom w:val="single" w:sz="4" w:space="0" w:color="auto"/>
            </w:tcBorders>
          </w:tcPr>
          <w:p w14:paraId="41ED2AF1" w14:textId="77777777" w:rsidR="00BA6A5C" w:rsidRPr="00610BDB" w:rsidRDefault="00BA6A5C" w:rsidP="00BA6A5C">
            <w:pPr>
              <w:autoSpaceDE w:val="0"/>
              <w:autoSpaceDN w:val="0"/>
              <w:adjustRightInd w:val="0"/>
              <w:jc w:val="both"/>
              <w:rPr>
                <w:sz w:val="20"/>
              </w:rPr>
            </w:pPr>
            <w:r w:rsidRPr="00610BDB">
              <w:rPr>
                <w:sz w:val="20"/>
              </w:rPr>
              <w:t>13) GPGB sūrio gamybai</w:t>
            </w:r>
          </w:p>
          <w:p w14:paraId="42952589" w14:textId="77777777" w:rsidR="00BA6A5C" w:rsidRPr="00610BDB" w:rsidRDefault="00BA6A5C" w:rsidP="00BA6A5C">
            <w:pPr>
              <w:autoSpaceDE w:val="0"/>
              <w:autoSpaceDN w:val="0"/>
              <w:adjustRightInd w:val="0"/>
              <w:jc w:val="both"/>
              <w:rPr>
                <w:sz w:val="20"/>
              </w:rPr>
            </w:pPr>
            <w:r w:rsidRPr="00610BDB">
              <w:rPr>
                <w:sz w:val="20"/>
              </w:rPr>
              <w:t>13.1 pieno pašildymui naudoti išrūgų šilumą</w:t>
            </w:r>
          </w:p>
          <w:p w14:paraId="6ECDC545" w14:textId="77777777" w:rsidR="00BA6A5C" w:rsidRPr="00610BDB" w:rsidRDefault="00BA6A5C" w:rsidP="00BA6A5C">
            <w:pPr>
              <w:autoSpaceDE w:val="0"/>
              <w:autoSpaceDN w:val="0"/>
              <w:adjustRightInd w:val="0"/>
              <w:jc w:val="both"/>
              <w:rPr>
                <w:sz w:val="20"/>
              </w:rPr>
            </w:pPr>
            <w:r w:rsidRPr="00610BDB">
              <w:rPr>
                <w:sz w:val="20"/>
              </w:rPr>
              <w:t>13.2 padidinti išrūgų regeneravimą ir jų panaudojimą</w:t>
            </w:r>
          </w:p>
          <w:p w14:paraId="6715D35D" w14:textId="77777777" w:rsidR="00BA6A5C" w:rsidRPr="00610BDB" w:rsidRDefault="00BA6A5C" w:rsidP="00BA6A5C">
            <w:pPr>
              <w:autoSpaceDE w:val="0"/>
              <w:autoSpaceDN w:val="0"/>
              <w:adjustRightInd w:val="0"/>
              <w:jc w:val="both"/>
              <w:rPr>
                <w:sz w:val="20"/>
              </w:rPr>
            </w:pPr>
            <w:r w:rsidRPr="00610BDB">
              <w:rPr>
                <w:sz w:val="20"/>
              </w:rPr>
              <w:t>13.3</w:t>
            </w:r>
            <w:r w:rsidRPr="00610BDB">
              <w:rPr>
                <w:rFonts w:ascii="Times-Roman" w:hAnsi="Times-Roman" w:cs="Times-Roman"/>
              </w:rPr>
              <w:t xml:space="preserve"> </w:t>
            </w:r>
            <w:r w:rsidRPr="00610BDB">
              <w:rPr>
                <w:sz w:val="20"/>
              </w:rPr>
              <w:t>atskirti išrūgų druskas (neturi būti maišomos su saldžiomis ar rūgščiomis išrūgomis)</w:t>
            </w:r>
          </w:p>
          <w:p w14:paraId="4B5A74D2" w14:textId="77777777" w:rsidR="00BA6A5C" w:rsidRPr="00610BDB" w:rsidRDefault="00BA6A5C" w:rsidP="00BA6A5C">
            <w:pPr>
              <w:autoSpaceDE w:val="0"/>
              <w:autoSpaceDN w:val="0"/>
              <w:adjustRightInd w:val="0"/>
              <w:jc w:val="both"/>
              <w:rPr>
                <w:sz w:val="20"/>
              </w:rPr>
            </w:pPr>
            <w:r w:rsidRPr="00610BDB">
              <w:rPr>
                <w:sz w:val="20"/>
              </w:rPr>
              <w:t>13.4 sumažinti riebalų ir sūrio smulkiasias daleles išrūgose ir siekiant jas surinkti, atskirti skysčių srautus</w:t>
            </w:r>
          </w:p>
          <w:p w14:paraId="6840748D" w14:textId="77777777" w:rsidR="00BA6A5C" w:rsidRPr="00610BDB" w:rsidRDefault="00BA6A5C" w:rsidP="00BA6A5C">
            <w:pPr>
              <w:autoSpaceDE w:val="0"/>
              <w:autoSpaceDN w:val="0"/>
              <w:adjustRightInd w:val="0"/>
              <w:jc w:val="both"/>
              <w:rPr>
                <w:sz w:val="20"/>
              </w:rPr>
            </w:pPr>
            <w:r w:rsidRPr="00610BDB">
              <w:rPr>
                <w:sz w:val="20"/>
              </w:rPr>
              <w:t>13.5 sumažinti galimybes atsirasti rūgščioms išrūgoms siekiant išvengti sūraus tirpalo nutekėjimo į nuotekų valymo įrenginį, nusausinti sūdymo talpų arba platformos paviršių</w:t>
            </w:r>
          </w:p>
          <w:p w14:paraId="0BC44461" w14:textId="77777777" w:rsidR="00BA6A5C" w:rsidRPr="00610BDB" w:rsidRDefault="00BA6A5C" w:rsidP="00BA6A5C">
            <w:pPr>
              <w:autoSpaceDE w:val="0"/>
              <w:autoSpaceDN w:val="0"/>
              <w:adjustRightInd w:val="0"/>
              <w:jc w:val="both"/>
              <w:rPr>
                <w:sz w:val="20"/>
              </w:rPr>
            </w:pPr>
            <w:r w:rsidRPr="00610BDB">
              <w:rPr>
                <w:sz w:val="20"/>
              </w:rPr>
              <w:t>13.6 išrūgų miltelių gamyboje naudoti kelių pakopų garintuvus, optimizuoti garų pakartotinį suspaudimą, susijusį su šilumos ir galios kiekiu įrenginyje, kad sukoncentruoti išrūgas prieš purškiamąjį džiovinimą ir po to einantį verdančio sluoksnio džiovintuvą</w:t>
            </w:r>
          </w:p>
        </w:tc>
        <w:tc>
          <w:tcPr>
            <w:tcW w:w="820" w:type="pct"/>
            <w:gridSpan w:val="2"/>
            <w:tcBorders>
              <w:bottom w:val="single" w:sz="4" w:space="0" w:color="auto"/>
            </w:tcBorders>
            <w:vAlign w:val="center"/>
          </w:tcPr>
          <w:p w14:paraId="037FFA1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Borders>
              <w:bottom w:val="single" w:sz="4" w:space="0" w:color="auto"/>
            </w:tcBorders>
          </w:tcPr>
          <w:p w14:paraId="5FA9BDFC"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Borders>
              <w:bottom w:val="single" w:sz="4" w:space="0" w:color="auto"/>
            </w:tcBorders>
            <w:vAlign w:val="center"/>
          </w:tcPr>
          <w:p w14:paraId="0DEA5BE5"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sūrio negamina</w:t>
            </w:r>
          </w:p>
        </w:tc>
      </w:tr>
      <w:tr w:rsidR="00BA6A5C" w:rsidRPr="00610BDB" w14:paraId="008331A7" w14:textId="77777777" w:rsidTr="002206DE">
        <w:trPr>
          <w:cantSplit/>
        </w:trPr>
        <w:tc>
          <w:tcPr>
            <w:tcW w:w="255" w:type="pct"/>
            <w:tcBorders>
              <w:bottom w:val="single" w:sz="4" w:space="0" w:color="auto"/>
            </w:tcBorders>
            <w:shd w:val="clear" w:color="auto" w:fill="auto"/>
            <w:vAlign w:val="center"/>
          </w:tcPr>
          <w:p w14:paraId="4C8A9E39" w14:textId="77777777" w:rsidR="00BA6A5C" w:rsidRPr="00610BDB" w:rsidRDefault="00BA6A5C" w:rsidP="00BA6A5C">
            <w:pPr>
              <w:suppressAutoHyphens/>
              <w:adjustRightInd w:val="0"/>
              <w:jc w:val="center"/>
              <w:textAlignment w:val="baseline"/>
              <w:rPr>
                <w:sz w:val="20"/>
              </w:rPr>
            </w:pPr>
            <w:r w:rsidRPr="00610BDB">
              <w:rPr>
                <w:sz w:val="20"/>
              </w:rPr>
              <w:t>14.</w:t>
            </w:r>
          </w:p>
        </w:tc>
        <w:tc>
          <w:tcPr>
            <w:tcW w:w="565" w:type="pct"/>
            <w:tcBorders>
              <w:bottom w:val="single" w:sz="4" w:space="0" w:color="auto"/>
            </w:tcBorders>
            <w:shd w:val="clear" w:color="auto" w:fill="auto"/>
            <w:vAlign w:val="center"/>
          </w:tcPr>
          <w:p w14:paraId="7CE4DDB9"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tcBorders>
              <w:bottom w:val="single" w:sz="4" w:space="0" w:color="auto"/>
            </w:tcBorders>
            <w:vAlign w:val="center"/>
          </w:tcPr>
          <w:p w14:paraId="731B0D6C" w14:textId="77777777" w:rsidR="00BA6A5C" w:rsidRPr="00610BDB" w:rsidRDefault="00BA6A5C" w:rsidP="00BA6A5C">
            <w:pPr>
              <w:suppressAutoHyphens/>
              <w:adjustRightInd w:val="0"/>
              <w:jc w:val="center"/>
              <w:textAlignment w:val="baseline"/>
              <w:rPr>
                <w:sz w:val="20"/>
              </w:rPr>
            </w:pPr>
          </w:p>
        </w:tc>
        <w:tc>
          <w:tcPr>
            <w:tcW w:w="1591" w:type="pct"/>
            <w:tcBorders>
              <w:bottom w:val="single" w:sz="4" w:space="0" w:color="auto"/>
            </w:tcBorders>
          </w:tcPr>
          <w:p w14:paraId="6FDED4F4" w14:textId="77777777" w:rsidR="00BA6A5C" w:rsidRPr="00610BDB" w:rsidRDefault="00BA6A5C" w:rsidP="00BA6A5C">
            <w:pPr>
              <w:autoSpaceDE w:val="0"/>
              <w:autoSpaceDN w:val="0"/>
              <w:adjustRightInd w:val="0"/>
              <w:jc w:val="both"/>
              <w:rPr>
                <w:sz w:val="20"/>
              </w:rPr>
            </w:pPr>
            <w:r w:rsidRPr="00610BDB">
              <w:rPr>
                <w:sz w:val="20"/>
              </w:rPr>
              <w:t>14) GPGB gaminant valgomuosius ledus</w:t>
            </w:r>
          </w:p>
          <w:p w14:paraId="529C840F" w14:textId="77777777" w:rsidR="00BA6A5C" w:rsidRPr="00610BDB" w:rsidRDefault="00BA6A5C" w:rsidP="00BA6A5C">
            <w:pPr>
              <w:autoSpaceDE w:val="0"/>
              <w:autoSpaceDN w:val="0"/>
              <w:adjustRightInd w:val="0"/>
              <w:jc w:val="both"/>
              <w:rPr>
                <w:sz w:val="20"/>
              </w:rPr>
            </w:pPr>
            <w:r w:rsidRPr="00610BDB">
              <w:rPr>
                <w:sz w:val="20"/>
              </w:rPr>
              <w:t>14.1 pasiekti šiuos sąnaudų ir emisijų lygmenis:</w:t>
            </w:r>
          </w:p>
        </w:tc>
        <w:tc>
          <w:tcPr>
            <w:tcW w:w="820" w:type="pct"/>
            <w:gridSpan w:val="2"/>
            <w:tcBorders>
              <w:bottom w:val="single" w:sz="4" w:space="0" w:color="auto"/>
            </w:tcBorders>
            <w:vAlign w:val="center"/>
          </w:tcPr>
          <w:p w14:paraId="5983112F" w14:textId="77777777" w:rsidR="00BA6A5C" w:rsidRPr="00610BDB" w:rsidRDefault="00BA6A5C" w:rsidP="006C6D44">
            <w:pPr>
              <w:numPr>
                <w:ilvl w:val="0"/>
                <w:numId w:val="27"/>
              </w:numPr>
              <w:tabs>
                <w:tab w:val="clear" w:pos="720"/>
              </w:tabs>
              <w:suppressAutoHyphens/>
              <w:autoSpaceDE w:val="0"/>
              <w:autoSpaceDN w:val="0"/>
              <w:adjustRightInd w:val="0"/>
              <w:spacing w:after="160" w:line="259" w:lineRule="auto"/>
              <w:ind w:left="239" w:hanging="239"/>
              <w:jc w:val="both"/>
              <w:textAlignment w:val="baseline"/>
              <w:rPr>
                <w:sz w:val="20"/>
              </w:rPr>
            </w:pPr>
            <w:r w:rsidRPr="00610BDB">
              <w:rPr>
                <w:sz w:val="20"/>
              </w:rPr>
              <w:t>Energijos sąnaudos 0,6-2,8 kWh/l</w:t>
            </w:r>
          </w:p>
          <w:p w14:paraId="14371AD5" w14:textId="77777777" w:rsidR="00BA6A5C" w:rsidRPr="00610BDB" w:rsidRDefault="00BA6A5C" w:rsidP="006C6D44">
            <w:pPr>
              <w:numPr>
                <w:ilvl w:val="0"/>
                <w:numId w:val="27"/>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Vandens sąnaudos 4,0-5,0 l/l</w:t>
            </w:r>
          </w:p>
          <w:p w14:paraId="210D204B" w14:textId="77777777" w:rsidR="00BA6A5C" w:rsidRPr="00610BDB" w:rsidRDefault="00BA6A5C" w:rsidP="006C6D44">
            <w:pPr>
              <w:numPr>
                <w:ilvl w:val="0"/>
                <w:numId w:val="27"/>
              </w:numPr>
              <w:tabs>
                <w:tab w:val="clear" w:pos="720"/>
                <w:tab w:val="num" w:pos="239"/>
              </w:tabs>
              <w:suppressAutoHyphens/>
              <w:autoSpaceDE w:val="0"/>
              <w:autoSpaceDN w:val="0"/>
              <w:adjustRightInd w:val="0"/>
              <w:spacing w:after="160" w:line="259" w:lineRule="auto"/>
              <w:ind w:hanging="720"/>
              <w:jc w:val="both"/>
              <w:textAlignment w:val="baseline"/>
              <w:rPr>
                <w:sz w:val="20"/>
              </w:rPr>
            </w:pPr>
            <w:r w:rsidRPr="00610BDB">
              <w:rPr>
                <w:sz w:val="20"/>
              </w:rPr>
              <w:t>Nuotekos 2,7-4,0 l/l</w:t>
            </w:r>
          </w:p>
        </w:tc>
        <w:tc>
          <w:tcPr>
            <w:tcW w:w="417" w:type="pct"/>
            <w:gridSpan w:val="2"/>
            <w:tcBorders>
              <w:bottom w:val="single" w:sz="4" w:space="0" w:color="auto"/>
            </w:tcBorders>
          </w:tcPr>
          <w:p w14:paraId="0F9C9898"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Borders>
              <w:bottom w:val="single" w:sz="4" w:space="0" w:color="auto"/>
            </w:tcBorders>
            <w:vAlign w:val="center"/>
          </w:tcPr>
          <w:p w14:paraId="0596AD4E"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ledų negamina</w:t>
            </w:r>
          </w:p>
        </w:tc>
      </w:tr>
      <w:tr w:rsidR="00BA6A5C" w:rsidRPr="00610BDB" w14:paraId="68F8FC31" w14:textId="77777777" w:rsidTr="002206DE">
        <w:tc>
          <w:tcPr>
            <w:tcW w:w="255" w:type="pct"/>
            <w:shd w:val="clear" w:color="auto" w:fill="F2F2F2"/>
            <w:vAlign w:val="center"/>
          </w:tcPr>
          <w:p w14:paraId="44147C81" w14:textId="77777777" w:rsidR="00BA6A5C" w:rsidRPr="00610BDB" w:rsidRDefault="00BA6A5C" w:rsidP="00BA6A5C">
            <w:pPr>
              <w:suppressAutoHyphens/>
              <w:adjustRightInd w:val="0"/>
              <w:jc w:val="center"/>
              <w:textAlignment w:val="baseline"/>
              <w:rPr>
                <w:color w:val="FF0000"/>
                <w:sz w:val="20"/>
              </w:rPr>
            </w:pPr>
          </w:p>
        </w:tc>
        <w:tc>
          <w:tcPr>
            <w:tcW w:w="565" w:type="pct"/>
            <w:shd w:val="clear" w:color="auto" w:fill="F2F2F2"/>
            <w:vAlign w:val="center"/>
          </w:tcPr>
          <w:p w14:paraId="60F93A7A"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shd w:val="clear" w:color="auto" w:fill="F2F2F2"/>
            <w:vAlign w:val="center"/>
          </w:tcPr>
          <w:p w14:paraId="544548EA" w14:textId="77777777" w:rsidR="00BA6A5C" w:rsidRPr="00610BDB" w:rsidRDefault="00BA6A5C" w:rsidP="00BA6A5C">
            <w:pPr>
              <w:suppressAutoHyphens/>
              <w:adjustRightInd w:val="0"/>
              <w:jc w:val="center"/>
              <w:textAlignment w:val="baseline"/>
              <w:rPr>
                <w:b/>
                <w:caps/>
                <w:color w:val="FF0000"/>
                <w:sz w:val="20"/>
              </w:rPr>
            </w:pPr>
          </w:p>
        </w:tc>
        <w:tc>
          <w:tcPr>
            <w:tcW w:w="1591" w:type="pct"/>
            <w:shd w:val="clear" w:color="auto" w:fill="F2F2F2"/>
          </w:tcPr>
          <w:p w14:paraId="010B16BF" w14:textId="77777777" w:rsidR="00BA6A5C" w:rsidRPr="00610BDB" w:rsidRDefault="00BA6A5C" w:rsidP="00BA6A5C">
            <w:pPr>
              <w:suppressAutoHyphens/>
              <w:adjustRightInd w:val="0"/>
              <w:textAlignment w:val="baseline"/>
              <w:rPr>
                <w:color w:val="FF0000"/>
                <w:sz w:val="20"/>
              </w:rPr>
            </w:pPr>
          </w:p>
        </w:tc>
        <w:tc>
          <w:tcPr>
            <w:tcW w:w="820" w:type="pct"/>
            <w:gridSpan w:val="2"/>
            <w:shd w:val="clear" w:color="auto" w:fill="F2F2F2"/>
          </w:tcPr>
          <w:p w14:paraId="217459C8" w14:textId="77777777" w:rsidR="00BA6A5C" w:rsidRPr="00610BDB" w:rsidRDefault="00BA6A5C" w:rsidP="00BA6A5C">
            <w:pPr>
              <w:suppressAutoHyphens/>
              <w:adjustRightInd w:val="0"/>
              <w:textAlignment w:val="baseline"/>
              <w:rPr>
                <w:color w:val="FF0000"/>
                <w:sz w:val="20"/>
              </w:rPr>
            </w:pPr>
          </w:p>
        </w:tc>
        <w:tc>
          <w:tcPr>
            <w:tcW w:w="417" w:type="pct"/>
            <w:gridSpan w:val="2"/>
            <w:shd w:val="clear" w:color="auto" w:fill="F2F2F2"/>
          </w:tcPr>
          <w:p w14:paraId="07A51092" w14:textId="77777777" w:rsidR="00BA6A5C" w:rsidRPr="00610BDB" w:rsidRDefault="00BA6A5C" w:rsidP="00BA6A5C">
            <w:pPr>
              <w:suppressAutoHyphens/>
              <w:adjustRightInd w:val="0"/>
              <w:textAlignment w:val="baseline"/>
              <w:rPr>
                <w:color w:val="FF0000"/>
                <w:sz w:val="20"/>
              </w:rPr>
            </w:pPr>
          </w:p>
        </w:tc>
        <w:tc>
          <w:tcPr>
            <w:tcW w:w="809" w:type="pct"/>
            <w:shd w:val="clear" w:color="auto" w:fill="F2F2F2"/>
            <w:vAlign w:val="center"/>
          </w:tcPr>
          <w:p w14:paraId="627977E2" w14:textId="77777777" w:rsidR="00BA6A5C" w:rsidRPr="00610BDB" w:rsidRDefault="00BA6A5C" w:rsidP="00BA6A5C">
            <w:pPr>
              <w:suppressAutoHyphens/>
              <w:adjustRightInd w:val="0"/>
              <w:jc w:val="center"/>
              <w:textAlignment w:val="baseline"/>
              <w:rPr>
                <w:color w:val="FF0000"/>
                <w:sz w:val="20"/>
              </w:rPr>
            </w:pPr>
          </w:p>
        </w:tc>
      </w:tr>
      <w:tr w:rsidR="00BA6A5C" w:rsidRPr="00610BDB" w14:paraId="4E04E8C3" w14:textId="77777777" w:rsidTr="002206DE">
        <w:trPr>
          <w:cantSplit/>
        </w:trPr>
        <w:tc>
          <w:tcPr>
            <w:tcW w:w="255" w:type="pct"/>
            <w:shd w:val="clear" w:color="auto" w:fill="auto"/>
            <w:vAlign w:val="center"/>
          </w:tcPr>
          <w:p w14:paraId="32EFD94A" w14:textId="77777777" w:rsidR="00BA6A5C" w:rsidRPr="00610BDB" w:rsidRDefault="00BA6A5C" w:rsidP="00BA6A5C">
            <w:pPr>
              <w:suppressAutoHyphens/>
              <w:adjustRightInd w:val="0"/>
              <w:jc w:val="center"/>
              <w:textAlignment w:val="baseline"/>
              <w:rPr>
                <w:sz w:val="20"/>
              </w:rPr>
            </w:pPr>
            <w:r w:rsidRPr="00610BDB">
              <w:rPr>
                <w:sz w:val="20"/>
              </w:rPr>
              <w:t>1.</w:t>
            </w:r>
          </w:p>
        </w:tc>
        <w:tc>
          <w:tcPr>
            <w:tcW w:w="565" w:type="pct"/>
            <w:shd w:val="clear" w:color="auto" w:fill="auto"/>
            <w:vAlign w:val="center"/>
          </w:tcPr>
          <w:p w14:paraId="366FBE88" w14:textId="77777777" w:rsidR="00BA6A5C" w:rsidRPr="00610BDB" w:rsidRDefault="00BA6A5C" w:rsidP="00BA6A5C">
            <w:pPr>
              <w:suppressAutoHyphens/>
              <w:adjustRightInd w:val="0"/>
              <w:jc w:val="center"/>
              <w:textAlignment w:val="baseline"/>
              <w:rPr>
                <w:sz w:val="20"/>
              </w:rPr>
            </w:pPr>
            <w:r w:rsidRPr="00610BDB">
              <w:rPr>
                <w:sz w:val="20"/>
              </w:rPr>
              <w:t>Aplinkos apsaugos vadyba</w:t>
            </w:r>
          </w:p>
        </w:tc>
        <w:tc>
          <w:tcPr>
            <w:tcW w:w="542" w:type="pct"/>
            <w:gridSpan w:val="2"/>
            <w:vMerge w:val="restart"/>
            <w:vAlign w:val="center"/>
          </w:tcPr>
          <w:p w14:paraId="77ED284B" w14:textId="77777777" w:rsidR="00BA6A5C" w:rsidRPr="00610BDB" w:rsidRDefault="00BA6A5C" w:rsidP="00BA6A5C">
            <w:pPr>
              <w:suppressAutoHyphens/>
              <w:adjustRightInd w:val="0"/>
              <w:jc w:val="center"/>
              <w:textAlignment w:val="baseline"/>
              <w:rPr>
                <w:sz w:val="20"/>
              </w:rPr>
            </w:pPr>
            <w:r w:rsidRPr="00610BDB">
              <w:rPr>
                <w:b/>
                <w:caps/>
                <w:sz w:val="20"/>
              </w:rPr>
              <w:t xml:space="preserve">GPGB bendrai maisto, gėrimų ir pieno pramonėje (5.1 skyrius) </w:t>
            </w:r>
          </w:p>
        </w:tc>
        <w:tc>
          <w:tcPr>
            <w:tcW w:w="1591" w:type="pct"/>
          </w:tcPr>
          <w:p w14:paraId="602FAA9F" w14:textId="77777777" w:rsidR="00BA6A5C" w:rsidRPr="00610BDB" w:rsidRDefault="00BA6A5C" w:rsidP="00BA6A5C">
            <w:pPr>
              <w:suppressAutoHyphens/>
              <w:adjustRightInd w:val="0"/>
              <w:jc w:val="both"/>
              <w:textAlignment w:val="baseline"/>
              <w:rPr>
                <w:sz w:val="20"/>
              </w:rPr>
            </w:pPr>
            <w:r w:rsidRPr="00610BDB">
              <w:rPr>
                <w:sz w:val="20"/>
              </w:rPr>
              <w:t>1) mokyti darbuotojus ir užtikrinti, kad jie žinotų savo asmenines atsakomybes ir aplinkos apsaugos aspektus, kuriuos sukelia įmonės veikla</w:t>
            </w:r>
          </w:p>
        </w:tc>
        <w:tc>
          <w:tcPr>
            <w:tcW w:w="820" w:type="pct"/>
            <w:gridSpan w:val="2"/>
            <w:vAlign w:val="center"/>
          </w:tcPr>
          <w:p w14:paraId="1FB18CD3"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974462D"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7CB53025" w14:textId="77777777" w:rsidR="00BA6A5C" w:rsidRPr="00610BDB" w:rsidRDefault="00BA6A5C" w:rsidP="00BA6A5C">
            <w:pPr>
              <w:suppressAutoHyphens/>
              <w:adjustRightInd w:val="0"/>
              <w:textAlignment w:val="baseline"/>
              <w:rPr>
                <w:color w:val="FF0000"/>
                <w:sz w:val="20"/>
              </w:rPr>
            </w:pPr>
            <w:r>
              <w:rPr>
                <w:sz w:val="20"/>
              </w:rPr>
              <w:t xml:space="preserve">UAB ,,Utenos pieno gamyba” darbuotojai </w:t>
            </w:r>
            <w:r w:rsidRPr="00610BDB">
              <w:rPr>
                <w:sz w:val="20"/>
              </w:rPr>
              <w:t>periodiškai</w:t>
            </w:r>
            <w:r>
              <w:rPr>
                <w:sz w:val="20"/>
              </w:rPr>
              <w:t xml:space="preserve"> mokomi. Mokymai apima ir </w:t>
            </w:r>
            <w:r w:rsidRPr="00A95E19">
              <w:rPr>
                <w:sz w:val="20"/>
              </w:rPr>
              <w:t>asmenines atsakomyb</w:t>
            </w:r>
            <w:r>
              <w:rPr>
                <w:sz w:val="20"/>
              </w:rPr>
              <w:t>ė</w:t>
            </w:r>
            <w:r w:rsidRPr="00A95E19">
              <w:rPr>
                <w:sz w:val="20"/>
              </w:rPr>
              <w:t xml:space="preserve">s </w:t>
            </w:r>
            <w:r>
              <w:rPr>
                <w:sz w:val="20"/>
              </w:rPr>
              <w:t>bei</w:t>
            </w:r>
            <w:r w:rsidRPr="00A95E19">
              <w:rPr>
                <w:sz w:val="20"/>
              </w:rPr>
              <w:t xml:space="preserve"> aplinkos apsaugos aspektus</w:t>
            </w:r>
          </w:p>
        </w:tc>
      </w:tr>
      <w:tr w:rsidR="00BA6A5C" w:rsidRPr="00610BDB" w14:paraId="7A8076CD" w14:textId="77777777" w:rsidTr="002206DE">
        <w:trPr>
          <w:cantSplit/>
        </w:trPr>
        <w:tc>
          <w:tcPr>
            <w:tcW w:w="255" w:type="pct"/>
            <w:shd w:val="clear" w:color="auto" w:fill="auto"/>
            <w:vAlign w:val="center"/>
          </w:tcPr>
          <w:p w14:paraId="2D625B48" w14:textId="77777777" w:rsidR="00BA6A5C" w:rsidRPr="00610BDB" w:rsidRDefault="00BA6A5C" w:rsidP="00BA6A5C">
            <w:pPr>
              <w:suppressAutoHyphens/>
              <w:adjustRightInd w:val="0"/>
              <w:jc w:val="center"/>
              <w:textAlignment w:val="baseline"/>
              <w:rPr>
                <w:sz w:val="20"/>
              </w:rPr>
            </w:pPr>
            <w:r w:rsidRPr="00610BDB">
              <w:rPr>
                <w:sz w:val="20"/>
              </w:rPr>
              <w:t>2.</w:t>
            </w:r>
          </w:p>
        </w:tc>
        <w:tc>
          <w:tcPr>
            <w:tcW w:w="565" w:type="pct"/>
            <w:shd w:val="clear" w:color="auto" w:fill="auto"/>
            <w:vAlign w:val="center"/>
          </w:tcPr>
          <w:p w14:paraId="315495D9" w14:textId="77777777" w:rsidR="00BA6A5C" w:rsidRPr="00610BDB" w:rsidRDefault="00BA6A5C" w:rsidP="00BA6A5C">
            <w:pPr>
              <w:suppressAutoHyphens/>
              <w:adjustRightInd w:val="0"/>
              <w:jc w:val="center"/>
              <w:textAlignment w:val="baseline"/>
              <w:rPr>
                <w:sz w:val="20"/>
              </w:rPr>
            </w:pPr>
            <w:r w:rsidRPr="00610BDB">
              <w:rPr>
                <w:sz w:val="20"/>
              </w:rPr>
              <w:t>Įrenginių optimizavimas taršai mažinti</w:t>
            </w:r>
          </w:p>
        </w:tc>
        <w:tc>
          <w:tcPr>
            <w:tcW w:w="542" w:type="pct"/>
            <w:gridSpan w:val="2"/>
            <w:vMerge/>
            <w:vAlign w:val="center"/>
          </w:tcPr>
          <w:p w14:paraId="1505849F"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FBD72A0" w14:textId="77777777" w:rsidR="00BA6A5C" w:rsidRPr="00610BDB" w:rsidRDefault="00BA6A5C" w:rsidP="00BA6A5C">
            <w:pPr>
              <w:suppressAutoHyphens/>
              <w:adjustRightInd w:val="0"/>
              <w:jc w:val="both"/>
              <w:textAlignment w:val="baseline"/>
              <w:rPr>
                <w:sz w:val="20"/>
              </w:rPr>
            </w:pPr>
            <w:r w:rsidRPr="00610BDB">
              <w:rPr>
                <w:sz w:val="20"/>
              </w:rPr>
              <w:t>2) sukonstruoti/parinkti įrenginį, kuris optimizuotų santykį tarp suvartojimo ir taršos bei palengvintų priimti sprendimus, susijusius su procesais ir jų priežiūra</w:t>
            </w:r>
          </w:p>
        </w:tc>
        <w:tc>
          <w:tcPr>
            <w:tcW w:w="820" w:type="pct"/>
            <w:gridSpan w:val="2"/>
            <w:vAlign w:val="center"/>
          </w:tcPr>
          <w:p w14:paraId="71E313B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F77C758"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212744A0" w14:textId="77777777" w:rsidR="00BA6A5C" w:rsidRPr="00610BDB" w:rsidRDefault="00BA6A5C" w:rsidP="00BA6A5C">
            <w:pPr>
              <w:suppressAutoHyphens/>
              <w:adjustRightInd w:val="0"/>
              <w:textAlignment w:val="baseline"/>
              <w:rPr>
                <w:color w:val="FF0000"/>
                <w:sz w:val="20"/>
              </w:rPr>
            </w:pPr>
            <w:r>
              <w:rPr>
                <w:sz w:val="20"/>
              </w:rPr>
              <w:t xml:space="preserve">UAB ,,Utenos pieno gamyba” dauguma gamybos </w:t>
            </w:r>
            <w:r w:rsidRPr="00610BDB">
              <w:rPr>
                <w:sz w:val="20"/>
              </w:rPr>
              <w:t>proces</w:t>
            </w:r>
            <w:r>
              <w:rPr>
                <w:sz w:val="20"/>
              </w:rPr>
              <w:t xml:space="preserve">ų </w:t>
            </w:r>
            <w:r w:rsidRPr="00610BDB">
              <w:rPr>
                <w:sz w:val="20"/>
              </w:rPr>
              <w:t>automatizuoti, tiksliai valdoma kiekvienas gamybos etapas</w:t>
            </w:r>
            <w:r>
              <w:rPr>
                <w:sz w:val="20"/>
              </w:rPr>
              <w:t>.</w:t>
            </w:r>
          </w:p>
        </w:tc>
      </w:tr>
      <w:tr w:rsidR="00BA6A5C" w:rsidRPr="00610BDB" w14:paraId="594F4E0E" w14:textId="77777777" w:rsidTr="002206DE">
        <w:trPr>
          <w:cantSplit/>
        </w:trPr>
        <w:tc>
          <w:tcPr>
            <w:tcW w:w="255" w:type="pct"/>
            <w:shd w:val="clear" w:color="auto" w:fill="auto"/>
            <w:vAlign w:val="center"/>
          </w:tcPr>
          <w:p w14:paraId="2D5A9E05" w14:textId="77777777" w:rsidR="00BA6A5C" w:rsidRPr="00610BDB" w:rsidRDefault="00BA6A5C" w:rsidP="00BA6A5C">
            <w:pPr>
              <w:suppressAutoHyphens/>
              <w:adjustRightInd w:val="0"/>
              <w:jc w:val="center"/>
              <w:textAlignment w:val="baseline"/>
              <w:rPr>
                <w:sz w:val="20"/>
              </w:rPr>
            </w:pPr>
            <w:r w:rsidRPr="00610BDB">
              <w:rPr>
                <w:sz w:val="20"/>
              </w:rPr>
              <w:t>3.</w:t>
            </w:r>
          </w:p>
        </w:tc>
        <w:tc>
          <w:tcPr>
            <w:tcW w:w="565" w:type="pct"/>
            <w:shd w:val="clear" w:color="auto" w:fill="auto"/>
            <w:vAlign w:val="center"/>
          </w:tcPr>
          <w:p w14:paraId="086CEFED" w14:textId="77777777" w:rsidR="00BA6A5C" w:rsidRPr="00610BDB" w:rsidRDefault="00BA6A5C" w:rsidP="00BA6A5C">
            <w:pPr>
              <w:suppressAutoHyphens/>
              <w:adjustRightInd w:val="0"/>
              <w:jc w:val="center"/>
              <w:textAlignment w:val="baseline"/>
              <w:rPr>
                <w:sz w:val="20"/>
              </w:rPr>
            </w:pPr>
            <w:r w:rsidRPr="00610BDB">
              <w:rPr>
                <w:sz w:val="20"/>
              </w:rPr>
              <w:t>Triukšmo kontrolė</w:t>
            </w:r>
          </w:p>
        </w:tc>
        <w:tc>
          <w:tcPr>
            <w:tcW w:w="542" w:type="pct"/>
            <w:gridSpan w:val="2"/>
            <w:vMerge/>
            <w:vAlign w:val="center"/>
          </w:tcPr>
          <w:p w14:paraId="563CFCDC"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CBD72BD" w14:textId="77777777" w:rsidR="00BA6A5C" w:rsidRPr="00610BDB" w:rsidRDefault="00BA6A5C" w:rsidP="00BA6A5C">
            <w:pPr>
              <w:suppressAutoHyphens/>
              <w:adjustRightInd w:val="0"/>
              <w:jc w:val="both"/>
              <w:textAlignment w:val="baseline"/>
              <w:rPr>
                <w:sz w:val="20"/>
              </w:rPr>
            </w:pPr>
            <w:r w:rsidRPr="00610BDB">
              <w:rPr>
                <w:sz w:val="20"/>
              </w:rPr>
              <w:t>3) kontroliuoti keliamą triukšmą projektuojant, parenkant, valdant ir prižiūrint įrenginį:</w:t>
            </w:r>
          </w:p>
          <w:p w14:paraId="0AE7AF4E" w14:textId="77777777" w:rsidR="00BA6A5C" w:rsidRPr="00610BDB" w:rsidRDefault="00BA6A5C" w:rsidP="006C6D44">
            <w:pPr>
              <w:numPr>
                <w:ilvl w:val="0"/>
                <w:numId w:val="21"/>
              </w:numPr>
              <w:suppressAutoHyphens/>
              <w:adjustRightInd w:val="0"/>
              <w:spacing w:after="160" w:line="259" w:lineRule="auto"/>
              <w:jc w:val="both"/>
              <w:textAlignment w:val="baseline"/>
              <w:rPr>
                <w:sz w:val="20"/>
              </w:rPr>
            </w:pPr>
            <w:r w:rsidRPr="00610BDB">
              <w:rPr>
                <w:sz w:val="20"/>
              </w:rPr>
              <w:t xml:space="preserve">įskaitant transporto priemones, </w:t>
            </w:r>
          </w:p>
          <w:p w14:paraId="753CF383" w14:textId="77777777" w:rsidR="00BA6A5C" w:rsidRPr="00610BDB" w:rsidRDefault="00BA6A5C" w:rsidP="006C6D44">
            <w:pPr>
              <w:numPr>
                <w:ilvl w:val="0"/>
                <w:numId w:val="21"/>
              </w:numPr>
              <w:suppressAutoHyphens/>
              <w:adjustRightInd w:val="0"/>
              <w:spacing w:after="160" w:line="259" w:lineRule="auto"/>
              <w:jc w:val="both"/>
              <w:textAlignment w:val="baseline"/>
              <w:rPr>
                <w:sz w:val="20"/>
              </w:rPr>
            </w:pPr>
            <w:r w:rsidRPr="00610BDB">
              <w:rPr>
                <w:sz w:val="20"/>
              </w:rPr>
              <w:t>įskaitant triukšmingo įrenginio aptvėrimą</w:t>
            </w:r>
          </w:p>
        </w:tc>
        <w:tc>
          <w:tcPr>
            <w:tcW w:w="820" w:type="pct"/>
            <w:gridSpan w:val="2"/>
            <w:vAlign w:val="center"/>
          </w:tcPr>
          <w:p w14:paraId="3E56E0ED"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5FFB326"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5D88847B" w14:textId="77777777" w:rsidR="00BA6A5C" w:rsidRPr="00610BDB" w:rsidRDefault="00BA6A5C" w:rsidP="00BA6A5C">
            <w:pPr>
              <w:suppressAutoHyphens/>
              <w:adjustRightInd w:val="0"/>
              <w:textAlignment w:val="baseline"/>
              <w:rPr>
                <w:color w:val="FF0000"/>
                <w:sz w:val="20"/>
              </w:rPr>
            </w:pPr>
            <w:r w:rsidRPr="00610BDB">
              <w:rPr>
                <w:sz w:val="20"/>
              </w:rPr>
              <w:t>Visi triukšming</w:t>
            </w:r>
            <w:r>
              <w:rPr>
                <w:sz w:val="20"/>
              </w:rPr>
              <w:t>i įrenginiai yra patalpų viduje.</w:t>
            </w:r>
            <w:r w:rsidRPr="00610BDB">
              <w:rPr>
                <w:sz w:val="20"/>
              </w:rPr>
              <w:t xml:space="preserve"> </w:t>
            </w:r>
            <w:r>
              <w:rPr>
                <w:sz w:val="20"/>
              </w:rPr>
              <w:t>P</w:t>
            </w:r>
            <w:r w:rsidRPr="00610BDB">
              <w:rPr>
                <w:sz w:val="20"/>
              </w:rPr>
              <w:t>rie triukšmingiausių įrenginių ribojamas arba visai eliminuojamas pastovus darbuotojų buvimas.</w:t>
            </w:r>
            <w:r>
              <w:rPr>
                <w:sz w:val="20"/>
              </w:rPr>
              <w:t xml:space="preserve"> Naudojami elektra varomi krautuvai.</w:t>
            </w:r>
          </w:p>
        </w:tc>
      </w:tr>
      <w:tr w:rsidR="00BA6A5C" w:rsidRPr="00610BDB" w14:paraId="7D70F163" w14:textId="77777777" w:rsidTr="002206DE">
        <w:trPr>
          <w:cantSplit/>
        </w:trPr>
        <w:tc>
          <w:tcPr>
            <w:tcW w:w="255" w:type="pct"/>
            <w:shd w:val="clear" w:color="auto" w:fill="auto"/>
            <w:vAlign w:val="center"/>
          </w:tcPr>
          <w:p w14:paraId="52725417" w14:textId="77777777" w:rsidR="00BA6A5C" w:rsidRPr="00610BDB" w:rsidRDefault="00BA6A5C" w:rsidP="00BA6A5C">
            <w:pPr>
              <w:suppressAutoHyphens/>
              <w:adjustRightInd w:val="0"/>
              <w:jc w:val="center"/>
              <w:textAlignment w:val="baseline"/>
              <w:rPr>
                <w:sz w:val="20"/>
              </w:rPr>
            </w:pPr>
            <w:r w:rsidRPr="00610BDB">
              <w:rPr>
                <w:sz w:val="20"/>
              </w:rPr>
              <w:t>4.</w:t>
            </w:r>
          </w:p>
        </w:tc>
        <w:tc>
          <w:tcPr>
            <w:tcW w:w="565" w:type="pct"/>
            <w:shd w:val="clear" w:color="auto" w:fill="auto"/>
            <w:vAlign w:val="center"/>
          </w:tcPr>
          <w:p w14:paraId="0710CA81" w14:textId="77777777" w:rsidR="00BA6A5C" w:rsidRPr="00610BDB" w:rsidRDefault="00BA6A5C" w:rsidP="00BA6A5C">
            <w:pPr>
              <w:suppressAutoHyphens/>
              <w:adjustRightInd w:val="0"/>
              <w:jc w:val="center"/>
              <w:textAlignment w:val="baseline"/>
              <w:rPr>
                <w:sz w:val="20"/>
              </w:rPr>
            </w:pPr>
            <w:r w:rsidRPr="00610BDB">
              <w:rPr>
                <w:sz w:val="20"/>
              </w:rPr>
              <w:t>Aplinkos apsaugos vadyba</w:t>
            </w:r>
          </w:p>
        </w:tc>
        <w:tc>
          <w:tcPr>
            <w:tcW w:w="542" w:type="pct"/>
            <w:gridSpan w:val="2"/>
            <w:vMerge/>
            <w:vAlign w:val="center"/>
          </w:tcPr>
          <w:p w14:paraId="2A3569AB" w14:textId="77777777" w:rsidR="00BA6A5C" w:rsidRPr="00610BDB" w:rsidRDefault="00BA6A5C" w:rsidP="00BA6A5C">
            <w:pPr>
              <w:suppressAutoHyphens/>
              <w:adjustRightInd w:val="0"/>
              <w:jc w:val="center"/>
              <w:textAlignment w:val="baseline"/>
              <w:rPr>
                <w:color w:val="FF0000"/>
                <w:sz w:val="20"/>
              </w:rPr>
            </w:pPr>
          </w:p>
        </w:tc>
        <w:tc>
          <w:tcPr>
            <w:tcW w:w="1591" w:type="pct"/>
          </w:tcPr>
          <w:p w14:paraId="5E237E71" w14:textId="77777777" w:rsidR="00BA6A5C" w:rsidRPr="00610BDB" w:rsidRDefault="00BA6A5C" w:rsidP="00BA6A5C">
            <w:pPr>
              <w:suppressAutoHyphens/>
              <w:adjustRightInd w:val="0"/>
              <w:jc w:val="both"/>
              <w:textAlignment w:val="baseline"/>
              <w:rPr>
                <w:sz w:val="20"/>
              </w:rPr>
            </w:pPr>
            <w:r w:rsidRPr="00610BDB">
              <w:rPr>
                <w:sz w:val="20"/>
              </w:rPr>
              <w:t>4) naudoti reguliarias priežiūros programas</w:t>
            </w:r>
          </w:p>
        </w:tc>
        <w:tc>
          <w:tcPr>
            <w:tcW w:w="820" w:type="pct"/>
            <w:gridSpan w:val="2"/>
            <w:vAlign w:val="center"/>
          </w:tcPr>
          <w:p w14:paraId="12B68D2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052757B"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Align w:val="center"/>
          </w:tcPr>
          <w:p w14:paraId="76718E67" w14:textId="77777777" w:rsidR="00BA6A5C" w:rsidRPr="00610BDB" w:rsidRDefault="00BA6A5C" w:rsidP="00BA6A5C">
            <w:pPr>
              <w:suppressAutoHyphens/>
              <w:adjustRightInd w:val="0"/>
              <w:textAlignment w:val="baseline"/>
              <w:rPr>
                <w:color w:val="FF0000"/>
                <w:sz w:val="20"/>
              </w:rPr>
            </w:pPr>
            <w:r>
              <w:rPr>
                <w:sz w:val="20"/>
              </w:rPr>
              <w:t xml:space="preserve">UAB ,,Utenos pieno gamyba” įdiegta Aplinkos apsaugos vadybos sistema ISO 14001:2004/LST EN ISO 14001:2005 Įdiegtos ir vykdomos aplinkosauginės procedūros. </w:t>
            </w:r>
          </w:p>
        </w:tc>
      </w:tr>
      <w:tr w:rsidR="00BA6A5C" w:rsidRPr="00610BDB" w14:paraId="38157F03" w14:textId="77777777" w:rsidTr="002206DE">
        <w:trPr>
          <w:cantSplit/>
        </w:trPr>
        <w:tc>
          <w:tcPr>
            <w:tcW w:w="255" w:type="pct"/>
            <w:vMerge w:val="restart"/>
            <w:shd w:val="clear" w:color="auto" w:fill="auto"/>
            <w:vAlign w:val="center"/>
          </w:tcPr>
          <w:p w14:paraId="70E967CF" w14:textId="77777777" w:rsidR="00BA6A5C" w:rsidRPr="00610BDB" w:rsidRDefault="00BA6A5C" w:rsidP="00BA6A5C">
            <w:pPr>
              <w:suppressAutoHyphens/>
              <w:adjustRightInd w:val="0"/>
              <w:jc w:val="center"/>
              <w:textAlignment w:val="baseline"/>
              <w:rPr>
                <w:sz w:val="20"/>
              </w:rPr>
            </w:pPr>
            <w:r w:rsidRPr="00610BDB">
              <w:rPr>
                <w:sz w:val="20"/>
              </w:rPr>
              <w:t>5.</w:t>
            </w:r>
          </w:p>
        </w:tc>
        <w:tc>
          <w:tcPr>
            <w:tcW w:w="565" w:type="pct"/>
            <w:vMerge w:val="restart"/>
            <w:shd w:val="clear" w:color="auto" w:fill="auto"/>
            <w:vAlign w:val="center"/>
          </w:tcPr>
          <w:p w14:paraId="4540725A" w14:textId="77777777" w:rsidR="00BA6A5C" w:rsidRPr="00610BDB" w:rsidRDefault="00BA6A5C" w:rsidP="00BA6A5C">
            <w:pPr>
              <w:suppressAutoHyphens/>
              <w:adjustRightInd w:val="0"/>
              <w:jc w:val="center"/>
              <w:textAlignment w:val="baseline"/>
              <w:rPr>
                <w:sz w:val="20"/>
              </w:rPr>
            </w:pPr>
            <w:r w:rsidRPr="00610BDB">
              <w:rPr>
                <w:sz w:val="20"/>
              </w:rPr>
              <w:t>Išteklių ir taršos mažinimas</w:t>
            </w:r>
          </w:p>
        </w:tc>
        <w:tc>
          <w:tcPr>
            <w:tcW w:w="542" w:type="pct"/>
            <w:gridSpan w:val="2"/>
            <w:vMerge/>
            <w:vAlign w:val="center"/>
          </w:tcPr>
          <w:p w14:paraId="546FADCD" w14:textId="77777777" w:rsidR="00BA6A5C" w:rsidRPr="00610BDB" w:rsidRDefault="00BA6A5C" w:rsidP="00BA6A5C">
            <w:pPr>
              <w:suppressAutoHyphens/>
              <w:adjustRightInd w:val="0"/>
              <w:jc w:val="center"/>
              <w:textAlignment w:val="baseline"/>
              <w:rPr>
                <w:color w:val="FF0000"/>
                <w:sz w:val="20"/>
              </w:rPr>
            </w:pPr>
          </w:p>
        </w:tc>
        <w:tc>
          <w:tcPr>
            <w:tcW w:w="1591" w:type="pct"/>
          </w:tcPr>
          <w:p w14:paraId="5B6B79C6" w14:textId="77777777" w:rsidR="00BA6A5C" w:rsidRPr="00610BDB" w:rsidRDefault="00BA6A5C" w:rsidP="00BA6A5C">
            <w:pPr>
              <w:suppressAutoHyphens/>
              <w:adjustRightInd w:val="0"/>
              <w:jc w:val="both"/>
              <w:textAlignment w:val="baseline"/>
              <w:rPr>
                <w:sz w:val="20"/>
              </w:rPr>
            </w:pPr>
            <w:r w:rsidRPr="00610BDB">
              <w:rPr>
                <w:sz w:val="20"/>
              </w:rPr>
              <w:t>5) valdyti metodologiją, nukreiptą išvengti ir sumažinti vandens ir energijos suvartojimą bei susidarančių atliekų kiekį</w:t>
            </w:r>
          </w:p>
        </w:tc>
        <w:tc>
          <w:tcPr>
            <w:tcW w:w="820" w:type="pct"/>
            <w:gridSpan w:val="2"/>
            <w:vMerge w:val="restart"/>
            <w:vAlign w:val="center"/>
          </w:tcPr>
          <w:p w14:paraId="452B74C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vMerge w:val="restart"/>
          </w:tcPr>
          <w:p w14:paraId="2F2BB396"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Merge w:val="restart"/>
          </w:tcPr>
          <w:p w14:paraId="3A954B4C" w14:textId="77777777" w:rsidR="00BA6A5C" w:rsidRPr="00610BDB" w:rsidRDefault="00BA6A5C" w:rsidP="00BA6A5C">
            <w:pPr>
              <w:suppressAutoHyphens/>
              <w:adjustRightInd w:val="0"/>
              <w:textAlignment w:val="baseline"/>
              <w:rPr>
                <w:sz w:val="20"/>
              </w:rPr>
            </w:pPr>
            <w:r>
              <w:rPr>
                <w:sz w:val="20"/>
              </w:rPr>
              <w:t>UAB ,,Utenos pieno gamyba” vadovaujasi sisteminiu požiūriu.</w:t>
            </w:r>
            <w:r w:rsidRPr="00610BDB">
              <w:rPr>
                <w:sz w:val="20"/>
              </w:rPr>
              <w:t xml:space="preserve"> </w:t>
            </w:r>
            <w:r>
              <w:rPr>
                <w:sz w:val="20"/>
              </w:rPr>
              <w:t>Į</w:t>
            </w:r>
            <w:r w:rsidRPr="00610BDB">
              <w:rPr>
                <w:sz w:val="20"/>
              </w:rPr>
              <w:t xml:space="preserve">monėje yra </w:t>
            </w:r>
            <w:r>
              <w:rPr>
                <w:sz w:val="20"/>
              </w:rPr>
              <w:t xml:space="preserve">paskirtas atsakingas </w:t>
            </w:r>
            <w:r w:rsidRPr="00610BDB">
              <w:rPr>
                <w:sz w:val="20"/>
              </w:rPr>
              <w:t xml:space="preserve">už aplinkosaugą </w:t>
            </w:r>
            <w:r>
              <w:rPr>
                <w:sz w:val="20"/>
              </w:rPr>
              <w:t>darbuotojas. V</w:t>
            </w:r>
            <w:r w:rsidRPr="00610BDB">
              <w:rPr>
                <w:sz w:val="20"/>
              </w:rPr>
              <w:t>ykdomas nuotekų</w:t>
            </w:r>
            <w:r>
              <w:rPr>
                <w:sz w:val="20"/>
              </w:rPr>
              <w:t>,</w:t>
            </w:r>
            <w:r w:rsidRPr="00610BDB">
              <w:rPr>
                <w:sz w:val="20"/>
              </w:rPr>
              <w:t xml:space="preserve"> oro taršos šaltinių išmetamų teršalų laboratorinė kontrolė</w:t>
            </w:r>
            <w:r>
              <w:rPr>
                <w:sz w:val="20"/>
              </w:rPr>
              <w:t>, monitoringas.</w:t>
            </w:r>
            <w:r w:rsidRPr="00610BDB">
              <w:rPr>
                <w:sz w:val="20"/>
              </w:rPr>
              <w:t xml:space="preserve"> </w:t>
            </w:r>
            <w:r>
              <w:rPr>
                <w:sz w:val="20"/>
              </w:rPr>
              <w:t>S</w:t>
            </w:r>
            <w:r w:rsidRPr="00610BDB">
              <w:rPr>
                <w:sz w:val="20"/>
              </w:rPr>
              <w:t>uvartojamo vandens</w:t>
            </w:r>
            <w:r>
              <w:rPr>
                <w:sz w:val="20"/>
              </w:rPr>
              <w:t>, elektros, šilumos</w:t>
            </w:r>
            <w:r w:rsidRPr="00610BDB">
              <w:rPr>
                <w:sz w:val="20"/>
              </w:rPr>
              <w:t xml:space="preserve"> apskaita ir pan.</w:t>
            </w:r>
            <w:r>
              <w:rPr>
                <w:sz w:val="20"/>
              </w:rPr>
              <w:t xml:space="preserve"> Atliktas „Technologinių procesų ir įrenginių energijos auditas“. Atliekos surenkamos, rūšiuojamos ir perduodamos tvarkytojams</w:t>
            </w:r>
          </w:p>
          <w:p w14:paraId="0C76793B" w14:textId="77777777" w:rsidR="00BA6A5C" w:rsidRPr="00610BDB" w:rsidRDefault="00BA6A5C" w:rsidP="00BA6A5C">
            <w:pPr>
              <w:suppressAutoHyphens/>
              <w:adjustRightInd w:val="0"/>
              <w:textAlignment w:val="baseline"/>
              <w:rPr>
                <w:sz w:val="20"/>
              </w:rPr>
            </w:pPr>
          </w:p>
        </w:tc>
      </w:tr>
      <w:tr w:rsidR="00BA6A5C" w:rsidRPr="00610BDB" w14:paraId="656F58A9" w14:textId="77777777" w:rsidTr="002206DE">
        <w:trPr>
          <w:cantSplit/>
        </w:trPr>
        <w:tc>
          <w:tcPr>
            <w:tcW w:w="255" w:type="pct"/>
            <w:vMerge/>
            <w:shd w:val="clear" w:color="auto" w:fill="auto"/>
            <w:vAlign w:val="center"/>
          </w:tcPr>
          <w:p w14:paraId="2BB660DF"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0EAF0921"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6BFE00B7"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A6E627F" w14:textId="77777777" w:rsidR="00BA6A5C" w:rsidRPr="00610BDB" w:rsidRDefault="00BA6A5C" w:rsidP="00BA6A5C">
            <w:pPr>
              <w:suppressAutoHyphens/>
              <w:adjustRightInd w:val="0"/>
              <w:jc w:val="both"/>
              <w:textAlignment w:val="baseline"/>
              <w:rPr>
                <w:sz w:val="20"/>
              </w:rPr>
            </w:pPr>
            <w:r w:rsidRPr="00610BDB">
              <w:rPr>
                <w:sz w:val="20"/>
              </w:rPr>
              <w:t>5.1) gauti vadovybės pritarimą valdymo, vadovavimo ir planavimo klausimais</w:t>
            </w:r>
          </w:p>
        </w:tc>
        <w:tc>
          <w:tcPr>
            <w:tcW w:w="820" w:type="pct"/>
            <w:gridSpan w:val="2"/>
            <w:vMerge/>
          </w:tcPr>
          <w:p w14:paraId="47C558E9"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78F0B403"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4536E155" w14:textId="77777777" w:rsidR="00BA6A5C" w:rsidRPr="00610BDB" w:rsidRDefault="00BA6A5C" w:rsidP="00BA6A5C">
            <w:pPr>
              <w:suppressAutoHyphens/>
              <w:adjustRightInd w:val="0"/>
              <w:jc w:val="center"/>
              <w:textAlignment w:val="baseline"/>
              <w:rPr>
                <w:color w:val="FF0000"/>
                <w:sz w:val="20"/>
              </w:rPr>
            </w:pPr>
          </w:p>
        </w:tc>
      </w:tr>
      <w:tr w:rsidR="00BA6A5C" w:rsidRPr="00610BDB" w14:paraId="1B032CB5" w14:textId="77777777" w:rsidTr="002206DE">
        <w:trPr>
          <w:cantSplit/>
        </w:trPr>
        <w:tc>
          <w:tcPr>
            <w:tcW w:w="255" w:type="pct"/>
            <w:vMerge/>
            <w:shd w:val="clear" w:color="auto" w:fill="auto"/>
            <w:vAlign w:val="center"/>
          </w:tcPr>
          <w:p w14:paraId="7BA942FA"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277B6D21"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45164BA7"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3611625" w14:textId="77777777" w:rsidR="00BA6A5C" w:rsidRPr="00610BDB" w:rsidRDefault="00BA6A5C" w:rsidP="00BA6A5C">
            <w:pPr>
              <w:suppressAutoHyphens/>
              <w:adjustRightInd w:val="0"/>
              <w:jc w:val="both"/>
              <w:textAlignment w:val="baseline"/>
              <w:rPr>
                <w:sz w:val="20"/>
              </w:rPr>
            </w:pPr>
            <w:r w:rsidRPr="00610BDB">
              <w:rPr>
                <w:sz w:val="20"/>
              </w:rPr>
              <w:t>5.2) analizuoti gamybos procesus, įskaitant atskirų procesų etapus, kad identifikuoti vietas, kur daugiausiai suvartojama vandens ir energijos bei didžiausia tarša, kad nustatyti galimybes sumažinti tai, atsižvelgiant į vandens kokybės, higienos ir maisto saugos reikalavimus</w:t>
            </w:r>
          </w:p>
        </w:tc>
        <w:tc>
          <w:tcPr>
            <w:tcW w:w="820" w:type="pct"/>
            <w:gridSpan w:val="2"/>
            <w:vMerge/>
          </w:tcPr>
          <w:p w14:paraId="3E9B4011"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4F58F9C"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3B933FCB" w14:textId="77777777" w:rsidR="00BA6A5C" w:rsidRPr="00610BDB" w:rsidRDefault="00BA6A5C" w:rsidP="00BA6A5C">
            <w:pPr>
              <w:suppressAutoHyphens/>
              <w:adjustRightInd w:val="0"/>
              <w:jc w:val="center"/>
              <w:textAlignment w:val="baseline"/>
              <w:rPr>
                <w:color w:val="FF0000"/>
                <w:sz w:val="20"/>
              </w:rPr>
            </w:pPr>
          </w:p>
        </w:tc>
      </w:tr>
      <w:tr w:rsidR="00BA6A5C" w:rsidRPr="00610BDB" w14:paraId="176139B8" w14:textId="77777777" w:rsidTr="002206DE">
        <w:trPr>
          <w:cantSplit/>
        </w:trPr>
        <w:tc>
          <w:tcPr>
            <w:tcW w:w="255" w:type="pct"/>
            <w:vMerge/>
            <w:shd w:val="clear" w:color="auto" w:fill="auto"/>
            <w:vAlign w:val="center"/>
          </w:tcPr>
          <w:p w14:paraId="63D6ED0D"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4750E8A2"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05F971B0" w14:textId="77777777" w:rsidR="00BA6A5C" w:rsidRPr="00610BDB" w:rsidRDefault="00BA6A5C" w:rsidP="00BA6A5C">
            <w:pPr>
              <w:suppressAutoHyphens/>
              <w:adjustRightInd w:val="0"/>
              <w:jc w:val="center"/>
              <w:textAlignment w:val="baseline"/>
              <w:rPr>
                <w:color w:val="FF0000"/>
                <w:sz w:val="20"/>
              </w:rPr>
            </w:pPr>
          </w:p>
        </w:tc>
        <w:tc>
          <w:tcPr>
            <w:tcW w:w="1591" w:type="pct"/>
          </w:tcPr>
          <w:p w14:paraId="4D8B1074" w14:textId="77777777" w:rsidR="00BA6A5C" w:rsidRPr="00610BDB" w:rsidRDefault="00BA6A5C" w:rsidP="00BA6A5C">
            <w:pPr>
              <w:suppressAutoHyphens/>
              <w:adjustRightInd w:val="0"/>
              <w:jc w:val="both"/>
              <w:textAlignment w:val="baseline"/>
              <w:rPr>
                <w:sz w:val="20"/>
              </w:rPr>
            </w:pPr>
            <w:r w:rsidRPr="00610BDB">
              <w:rPr>
                <w:sz w:val="20"/>
              </w:rPr>
              <w:t>5.3) atlikti tikslų, užduočių ir sistemos ribų įvertinimą</w:t>
            </w:r>
          </w:p>
        </w:tc>
        <w:tc>
          <w:tcPr>
            <w:tcW w:w="820" w:type="pct"/>
            <w:gridSpan w:val="2"/>
            <w:vMerge/>
          </w:tcPr>
          <w:p w14:paraId="6B030FB9"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F7F2763"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7C16F27A" w14:textId="77777777" w:rsidR="00BA6A5C" w:rsidRPr="00610BDB" w:rsidRDefault="00BA6A5C" w:rsidP="00BA6A5C">
            <w:pPr>
              <w:suppressAutoHyphens/>
              <w:adjustRightInd w:val="0"/>
              <w:jc w:val="center"/>
              <w:textAlignment w:val="baseline"/>
              <w:rPr>
                <w:color w:val="FF0000"/>
                <w:sz w:val="20"/>
              </w:rPr>
            </w:pPr>
          </w:p>
        </w:tc>
      </w:tr>
      <w:tr w:rsidR="00BA6A5C" w:rsidRPr="00610BDB" w14:paraId="4B91BDF9" w14:textId="77777777" w:rsidTr="002206DE">
        <w:trPr>
          <w:cantSplit/>
        </w:trPr>
        <w:tc>
          <w:tcPr>
            <w:tcW w:w="255" w:type="pct"/>
            <w:vMerge/>
            <w:shd w:val="clear" w:color="auto" w:fill="auto"/>
            <w:vAlign w:val="center"/>
          </w:tcPr>
          <w:p w14:paraId="07F00404"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1DD6BB76"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51E26593"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55F8BB8" w14:textId="77777777" w:rsidR="00BA6A5C" w:rsidRPr="00610BDB" w:rsidRDefault="00BA6A5C" w:rsidP="00BA6A5C">
            <w:pPr>
              <w:jc w:val="both"/>
              <w:rPr>
                <w:sz w:val="20"/>
              </w:rPr>
            </w:pPr>
            <w:r w:rsidRPr="00610BDB">
              <w:rPr>
                <w:sz w:val="20"/>
              </w:rPr>
              <w:t>5.4) atlikti galimybių identifikavimą, siekiant sumažinti vandens ir energijos suvartojimą, ir atliekų susidarymą, naudojant sisteminį požiūrį, tokį kaip „pinč“ technologija</w:t>
            </w:r>
          </w:p>
        </w:tc>
        <w:tc>
          <w:tcPr>
            <w:tcW w:w="820" w:type="pct"/>
            <w:gridSpan w:val="2"/>
            <w:vMerge/>
          </w:tcPr>
          <w:p w14:paraId="6D801172"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52A2924"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1D79251E" w14:textId="77777777" w:rsidR="00BA6A5C" w:rsidRPr="00610BDB" w:rsidRDefault="00BA6A5C" w:rsidP="00BA6A5C">
            <w:pPr>
              <w:suppressAutoHyphens/>
              <w:adjustRightInd w:val="0"/>
              <w:jc w:val="center"/>
              <w:textAlignment w:val="baseline"/>
              <w:rPr>
                <w:color w:val="FF0000"/>
                <w:sz w:val="20"/>
              </w:rPr>
            </w:pPr>
          </w:p>
        </w:tc>
      </w:tr>
      <w:tr w:rsidR="00BA6A5C" w:rsidRPr="00610BDB" w14:paraId="0BAE2E1B" w14:textId="77777777" w:rsidTr="002206DE">
        <w:trPr>
          <w:cantSplit/>
        </w:trPr>
        <w:tc>
          <w:tcPr>
            <w:tcW w:w="255" w:type="pct"/>
            <w:vMerge/>
            <w:shd w:val="clear" w:color="auto" w:fill="auto"/>
            <w:vAlign w:val="center"/>
          </w:tcPr>
          <w:p w14:paraId="3131DDA3"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61108A6F"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529BA475" w14:textId="77777777" w:rsidR="00BA6A5C" w:rsidRPr="00610BDB" w:rsidRDefault="00BA6A5C" w:rsidP="00BA6A5C">
            <w:pPr>
              <w:suppressAutoHyphens/>
              <w:adjustRightInd w:val="0"/>
              <w:textAlignment w:val="baseline"/>
              <w:rPr>
                <w:color w:val="FF0000"/>
                <w:sz w:val="20"/>
              </w:rPr>
            </w:pPr>
          </w:p>
        </w:tc>
        <w:tc>
          <w:tcPr>
            <w:tcW w:w="1591" w:type="pct"/>
          </w:tcPr>
          <w:p w14:paraId="3800F811" w14:textId="77777777" w:rsidR="00BA6A5C" w:rsidRPr="00610BDB" w:rsidRDefault="00BA6A5C" w:rsidP="00BA6A5C">
            <w:pPr>
              <w:jc w:val="both"/>
              <w:rPr>
                <w:sz w:val="20"/>
              </w:rPr>
            </w:pPr>
            <w:r w:rsidRPr="00610BDB">
              <w:rPr>
                <w:sz w:val="20"/>
              </w:rPr>
              <w:t>5.5) atlikti įvertinimą ir įgyvendinamumo tyrimą</w:t>
            </w:r>
          </w:p>
        </w:tc>
        <w:tc>
          <w:tcPr>
            <w:tcW w:w="820" w:type="pct"/>
            <w:gridSpan w:val="2"/>
            <w:vMerge/>
          </w:tcPr>
          <w:p w14:paraId="18397CAB"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70707373"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2509FFFC" w14:textId="77777777" w:rsidR="00BA6A5C" w:rsidRPr="00610BDB" w:rsidRDefault="00BA6A5C" w:rsidP="00BA6A5C">
            <w:pPr>
              <w:suppressAutoHyphens/>
              <w:adjustRightInd w:val="0"/>
              <w:jc w:val="center"/>
              <w:textAlignment w:val="baseline"/>
              <w:rPr>
                <w:color w:val="FF0000"/>
                <w:sz w:val="20"/>
              </w:rPr>
            </w:pPr>
          </w:p>
        </w:tc>
      </w:tr>
      <w:tr w:rsidR="00BA6A5C" w:rsidRPr="00610BDB" w14:paraId="506197F2" w14:textId="77777777" w:rsidTr="002206DE">
        <w:trPr>
          <w:cantSplit/>
        </w:trPr>
        <w:tc>
          <w:tcPr>
            <w:tcW w:w="255" w:type="pct"/>
            <w:vMerge/>
            <w:shd w:val="clear" w:color="auto" w:fill="auto"/>
            <w:vAlign w:val="center"/>
          </w:tcPr>
          <w:p w14:paraId="342B8731"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04EE4449"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43BE640F"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A116E7C" w14:textId="77777777" w:rsidR="00BA6A5C" w:rsidRPr="00610BDB" w:rsidRDefault="00BA6A5C" w:rsidP="00BA6A5C">
            <w:pPr>
              <w:jc w:val="both"/>
              <w:rPr>
                <w:sz w:val="20"/>
              </w:rPr>
            </w:pPr>
            <w:r w:rsidRPr="00610BDB">
              <w:rPr>
                <w:sz w:val="20"/>
              </w:rPr>
              <w:t>5.6) sekti programos įgyvendinimą, siekiant sumažinti vandens ir energijos suvartojimą bei atliekų susidarymą</w:t>
            </w:r>
          </w:p>
        </w:tc>
        <w:tc>
          <w:tcPr>
            <w:tcW w:w="820" w:type="pct"/>
            <w:gridSpan w:val="2"/>
            <w:vMerge/>
          </w:tcPr>
          <w:p w14:paraId="09C87F7D"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BCF9C60"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16AEF109" w14:textId="77777777" w:rsidR="00BA6A5C" w:rsidRPr="00610BDB" w:rsidRDefault="00BA6A5C" w:rsidP="00BA6A5C">
            <w:pPr>
              <w:suppressAutoHyphens/>
              <w:adjustRightInd w:val="0"/>
              <w:jc w:val="center"/>
              <w:textAlignment w:val="baseline"/>
              <w:rPr>
                <w:color w:val="FF0000"/>
                <w:sz w:val="20"/>
              </w:rPr>
            </w:pPr>
          </w:p>
        </w:tc>
      </w:tr>
      <w:tr w:rsidR="00BA6A5C" w:rsidRPr="00610BDB" w14:paraId="20D71266" w14:textId="77777777" w:rsidTr="002206DE">
        <w:trPr>
          <w:cantSplit/>
        </w:trPr>
        <w:tc>
          <w:tcPr>
            <w:tcW w:w="255" w:type="pct"/>
            <w:vMerge/>
            <w:shd w:val="clear" w:color="auto" w:fill="auto"/>
            <w:vAlign w:val="center"/>
          </w:tcPr>
          <w:p w14:paraId="4B0F0929"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1ADF5977"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0577EF78" w14:textId="77777777" w:rsidR="00BA6A5C" w:rsidRPr="00610BDB" w:rsidRDefault="00BA6A5C" w:rsidP="00BA6A5C">
            <w:pPr>
              <w:suppressAutoHyphens/>
              <w:adjustRightInd w:val="0"/>
              <w:jc w:val="center"/>
              <w:textAlignment w:val="baseline"/>
              <w:rPr>
                <w:color w:val="FF0000"/>
                <w:sz w:val="20"/>
              </w:rPr>
            </w:pPr>
          </w:p>
        </w:tc>
        <w:tc>
          <w:tcPr>
            <w:tcW w:w="1591" w:type="pct"/>
          </w:tcPr>
          <w:p w14:paraId="652A7BC6" w14:textId="77777777" w:rsidR="00BA6A5C" w:rsidRPr="00610BDB" w:rsidRDefault="00BA6A5C" w:rsidP="00BA6A5C">
            <w:pPr>
              <w:jc w:val="both"/>
              <w:rPr>
                <w:sz w:val="20"/>
              </w:rPr>
            </w:pPr>
            <w:r w:rsidRPr="00610BDB">
              <w:rPr>
                <w:sz w:val="20"/>
              </w:rPr>
              <w:t>5.7) vykdyti nuolatinį monitoringą dėl vandens ir energijos suvartojimo; atliekų susidarymo, emisijų ir matavimų kontrolės efektyvumo</w:t>
            </w:r>
          </w:p>
        </w:tc>
        <w:tc>
          <w:tcPr>
            <w:tcW w:w="820" w:type="pct"/>
            <w:gridSpan w:val="2"/>
            <w:vMerge/>
          </w:tcPr>
          <w:p w14:paraId="29DB4913"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5C8F3831"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7D6B84EA" w14:textId="77777777" w:rsidR="00BA6A5C" w:rsidRPr="00610BDB" w:rsidRDefault="00BA6A5C" w:rsidP="00BA6A5C">
            <w:pPr>
              <w:suppressAutoHyphens/>
              <w:adjustRightInd w:val="0"/>
              <w:jc w:val="center"/>
              <w:textAlignment w:val="baseline"/>
              <w:rPr>
                <w:color w:val="FF0000"/>
                <w:sz w:val="20"/>
              </w:rPr>
            </w:pPr>
          </w:p>
        </w:tc>
      </w:tr>
      <w:tr w:rsidR="00BA6A5C" w:rsidRPr="00610BDB" w14:paraId="7DC36AF1" w14:textId="77777777" w:rsidTr="002206DE">
        <w:trPr>
          <w:cantSplit/>
        </w:trPr>
        <w:tc>
          <w:tcPr>
            <w:tcW w:w="255" w:type="pct"/>
            <w:shd w:val="clear" w:color="auto" w:fill="auto"/>
            <w:vAlign w:val="center"/>
          </w:tcPr>
          <w:p w14:paraId="75E9A39A" w14:textId="77777777" w:rsidR="00BA6A5C" w:rsidRPr="00610BDB" w:rsidRDefault="00BA6A5C" w:rsidP="00BA6A5C">
            <w:pPr>
              <w:suppressAutoHyphens/>
              <w:adjustRightInd w:val="0"/>
              <w:jc w:val="center"/>
              <w:textAlignment w:val="baseline"/>
              <w:rPr>
                <w:sz w:val="20"/>
              </w:rPr>
            </w:pPr>
            <w:r w:rsidRPr="00610BDB">
              <w:rPr>
                <w:sz w:val="20"/>
              </w:rPr>
              <w:t>6.</w:t>
            </w:r>
          </w:p>
        </w:tc>
        <w:tc>
          <w:tcPr>
            <w:tcW w:w="565" w:type="pct"/>
            <w:shd w:val="clear" w:color="auto" w:fill="auto"/>
            <w:vAlign w:val="center"/>
          </w:tcPr>
          <w:p w14:paraId="1F362EE7" w14:textId="77777777" w:rsidR="00BA6A5C" w:rsidRPr="00610BDB" w:rsidRDefault="00BA6A5C" w:rsidP="00BA6A5C">
            <w:pPr>
              <w:suppressAutoHyphens/>
              <w:adjustRightInd w:val="0"/>
              <w:jc w:val="center"/>
              <w:textAlignment w:val="baseline"/>
              <w:rPr>
                <w:sz w:val="20"/>
              </w:rPr>
            </w:pPr>
            <w:r w:rsidRPr="00610BDB">
              <w:rPr>
                <w:sz w:val="20"/>
              </w:rPr>
              <w:t>Monitoringas</w:t>
            </w:r>
          </w:p>
        </w:tc>
        <w:tc>
          <w:tcPr>
            <w:tcW w:w="542" w:type="pct"/>
            <w:gridSpan w:val="2"/>
            <w:vMerge/>
            <w:vAlign w:val="center"/>
          </w:tcPr>
          <w:p w14:paraId="7CB21361" w14:textId="77777777" w:rsidR="00BA6A5C" w:rsidRPr="00610BDB" w:rsidRDefault="00BA6A5C" w:rsidP="00BA6A5C">
            <w:pPr>
              <w:suppressAutoHyphens/>
              <w:adjustRightInd w:val="0"/>
              <w:jc w:val="center"/>
              <w:textAlignment w:val="baseline"/>
              <w:rPr>
                <w:color w:val="FF0000"/>
                <w:sz w:val="20"/>
              </w:rPr>
            </w:pPr>
          </w:p>
        </w:tc>
        <w:tc>
          <w:tcPr>
            <w:tcW w:w="1591" w:type="pct"/>
          </w:tcPr>
          <w:p w14:paraId="569E6AAC" w14:textId="77777777" w:rsidR="00BA6A5C" w:rsidRPr="00610BDB" w:rsidRDefault="00BA6A5C" w:rsidP="00BA6A5C">
            <w:pPr>
              <w:jc w:val="both"/>
              <w:rPr>
                <w:sz w:val="20"/>
              </w:rPr>
            </w:pPr>
            <w:r w:rsidRPr="00610BDB">
              <w:rPr>
                <w:sz w:val="20"/>
              </w:rPr>
              <w:t>6) Įgyvendinti monitoringo sistemą ir peržiūrėti medžiagų, žaliavų ir energijos suvartojimo ir teršalų išskyrimo lygius tiek atskiriems gamybos procesams, tiek gamybos lygiu, siekiant optimizuoti esamus veiksmingumo lygius.</w:t>
            </w:r>
          </w:p>
        </w:tc>
        <w:tc>
          <w:tcPr>
            <w:tcW w:w="820" w:type="pct"/>
            <w:gridSpan w:val="2"/>
            <w:vAlign w:val="center"/>
          </w:tcPr>
          <w:p w14:paraId="166F1AD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F6528C2"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26D969FA"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vykd</w:t>
            </w:r>
            <w:r>
              <w:rPr>
                <w:sz w:val="20"/>
              </w:rPr>
              <w:t>o</w:t>
            </w:r>
            <w:r w:rsidRPr="00610BDB">
              <w:rPr>
                <w:sz w:val="20"/>
              </w:rPr>
              <w:t xml:space="preserve"> nuotekų ir stacionarių taršos šaltinių </w:t>
            </w:r>
            <w:r w:rsidRPr="0011421A">
              <w:rPr>
                <w:sz w:val="20"/>
              </w:rPr>
              <w:t>monitoringą</w:t>
            </w:r>
            <w:r>
              <w:rPr>
                <w:sz w:val="20"/>
              </w:rPr>
              <w:t>,</w:t>
            </w:r>
            <w:r w:rsidRPr="0011421A">
              <w:rPr>
                <w:sz w:val="20"/>
              </w:rPr>
              <w:t xml:space="preserve"> </w:t>
            </w:r>
            <w:r w:rsidRPr="00610BDB">
              <w:rPr>
                <w:sz w:val="20"/>
              </w:rPr>
              <w:t>laboratorinę kontrolę bei ga</w:t>
            </w:r>
            <w:r>
              <w:rPr>
                <w:sz w:val="20"/>
              </w:rPr>
              <w:t xml:space="preserve">mtinių ir energetinių išteklių </w:t>
            </w:r>
            <w:r w:rsidRPr="00610BDB">
              <w:rPr>
                <w:sz w:val="20"/>
              </w:rPr>
              <w:t>apskaitą</w:t>
            </w:r>
            <w:r>
              <w:rPr>
                <w:sz w:val="20"/>
              </w:rPr>
              <w:t>.</w:t>
            </w:r>
            <w:r w:rsidRPr="00610BDB">
              <w:rPr>
                <w:sz w:val="20"/>
              </w:rPr>
              <w:t xml:space="preserve"> </w:t>
            </w:r>
            <w:r>
              <w:rPr>
                <w:sz w:val="20"/>
              </w:rPr>
              <w:t>An</w:t>
            </w:r>
            <w:r w:rsidRPr="00610BDB">
              <w:rPr>
                <w:sz w:val="20"/>
              </w:rPr>
              <w:t>alizuo</w:t>
            </w:r>
            <w:r>
              <w:rPr>
                <w:sz w:val="20"/>
              </w:rPr>
              <w:t>jami</w:t>
            </w:r>
            <w:r w:rsidRPr="00610BDB">
              <w:rPr>
                <w:sz w:val="20"/>
              </w:rPr>
              <w:t xml:space="preserve"> įmonės įėjimų ir išėjimų sraut</w:t>
            </w:r>
            <w:r>
              <w:rPr>
                <w:sz w:val="20"/>
              </w:rPr>
              <w:t>ai</w:t>
            </w:r>
          </w:p>
        </w:tc>
      </w:tr>
      <w:tr w:rsidR="00BA6A5C" w:rsidRPr="00610BDB" w14:paraId="2F2FBEC7" w14:textId="77777777" w:rsidTr="002206DE">
        <w:trPr>
          <w:cantSplit/>
        </w:trPr>
        <w:tc>
          <w:tcPr>
            <w:tcW w:w="255" w:type="pct"/>
            <w:shd w:val="clear" w:color="auto" w:fill="auto"/>
            <w:vAlign w:val="center"/>
          </w:tcPr>
          <w:p w14:paraId="4CEA988F" w14:textId="77777777" w:rsidR="00BA6A5C" w:rsidRPr="00610BDB" w:rsidRDefault="00BA6A5C" w:rsidP="00BA6A5C">
            <w:pPr>
              <w:suppressAutoHyphens/>
              <w:adjustRightInd w:val="0"/>
              <w:jc w:val="center"/>
              <w:textAlignment w:val="baseline"/>
              <w:rPr>
                <w:sz w:val="20"/>
              </w:rPr>
            </w:pPr>
            <w:r w:rsidRPr="00610BDB">
              <w:rPr>
                <w:sz w:val="20"/>
              </w:rPr>
              <w:t>7.</w:t>
            </w:r>
          </w:p>
        </w:tc>
        <w:tc>
          <w:tcPr>
            <w:tcW w:w="565" w:type="pct"/>
            <w:shd w:val="clear" w:color="auto" w:fill="auto"/>
            <w:vAlign w:val="center"/>
          </w:tcPr>
          <w:p w14:paraId="5EEB8D46" w14:textId="77777777" w:rsidR="00BA6A5C" w:rsidRPr="00610BDB" w:rsidRDefault="00BA6A5C" w:rsidP="00BA6A5C">
            <w:pPr>
              <w:suppressAutoHyphens/>
              <w:adjustRightInd w:val="0"/>
              <w:jc w:val="center"/>
              <w:textAlignment w:val="baseline"/>
              <w:rPr>
                <w:sz w:val="20"/>
              </w:rPr>
            </w:pPr>
            <w:r w:rsidRPr="00610BDB">
              <w:rPr>
                <w:sz w:val="20"/>
              </w:rPr>
              <w:t>Apskaita</w:t>
            </w:r>
          </w:p>
        </w:tc>
        <w:tc>
          <w:tcPr>
            <w:tcW w:w="542" w:type="pct"/>
            <w:gridSpan w:val="2"/>
            <w:vMerge/>
            <w:vAlign w:val="center"/>
          </w:tcPr>
          <w:p w14:paraId="0D97A2C8"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D4C78CC" w14:textId="77777777" w:rsidR="00BA6A5C" w:rsidRPr="00610BDB" w:rsidRDefault="00BA6A5C" w:rsidP="00BA6A5C">
            <w:pPr>
              <w:jc w:val="both"/>
              <w:rPr>
                <w:sz w:val="20"/>
              </w:rPr>
            </w:pPr>
            <w:r w:rsidRPr="00610BDB">
              <w:rPr>
                <w:sz w:val="20"/>
              </w:rPr>
              <w:t xml:space="preserve">7) Naudoti duomenų rinkimui kalibruotą inventorių visose proceso stadijose nuo žaliavų gavimo iki produktų išsiuntimo įskaitant ir „vamzdžio galo“ technologijas </w:t>
            </w:r>
          </w:p>
        </w:tc>
        <w:tc>
          <w:tcPr>
            <w:tcW w:w="820" w:type="pct"/>
            <w:gridSpan w:val="2"/>
            <w:vAlign w:val="center"/>
          </w:tcPr>
          <w:p w14:paraId="49C2EF0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6595708"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3C6CA62C"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naudoja tik kalibruotus ir patikrintus matavimo prietaisus</w:t>
            </w:r>
          </w:p>
        </w:tc>
      </w:tr>
      <w:tr w:rsidR="00BA6A5C" w:rsidRPr="00610BDB" w14:paraId="4D32DEF4" w14:textId="77777777" w:rsidTr="002206DE">
        <w:trPr>
          <w:cantSplit/>
        </w:trPr>
        <w:tc>
          <w:tcPr>
            <w:tcW w:w="255" w:type="pct"/>
            <w:shd w:val="clear" w:color="auto" w:fill="auto"/>
            <w:vAlign w:val="center"/>
          </w:tcPr>
          <w:p w14:paraId="55B69522" w14:textId="77777777" w:rsidR="00BA6A5C" w:rsidRPr="00610BDB" w:rsidRDefault="00BA6A5C" w:rsidP="00BA6A5C">
            <w:pPr>
              <w:suppressAutoHyphens/>
              <w:adjustRightInd w:val="0"/>
              <w:jc w:val="center"/>
              <w:textAlignment w:val="baseline"/>
              <w:rPr>
                <w:sz w:val="20"/>
              </w:rPr>
            </w:pPr>
            <w:r w:rsidRPr="00610BDB">
              <w:rPr>
                <w:sz w:val="20"/>
              </w:rPr>
              <w:t>8.</w:t>
            </w:r>
          </w:p>
        </w:tc>
        <w:tc>
          <w:tcPr>
            <w:tcW w:w="565" w:type="pct"/>
            <w:shd w:val="clear" w:color="auto" w:fill="auto"/>
            <w:vAlign w:val="center"/>
          </w:tcPr>
          <w:p w14:paraId="58842612" w14:textId="77777777" w:rsidR="00BA6A5C" w:rsidRPr="00610BDB" w:rsidRDefault="00BA6A5C" w:rsidP="00BA6A5C">
            <w:pPr>
              <w:suppressAutoHyphens/>
              <w:adjustRightInd w:val="0"/>
              <w:jc w:val="center"/>
              <w:textAlignment w:val="baseline"/>
              <w:rPr>
                <w:sz w:val="20"/>
              </w:rPr>
            </w:pPr>
            <w:r w:rsidRPr="00610BDB">
              <w:rPr>
                <w:sz w:val="20"/>
              </w:rPr>
              <w:t>Atliekų mažinimas</w:t>
            </w:r>
          </w:p>
        </w:tc>
        <w:tc>
          <w:tcPr>
            <w:tcW w:w="542" w:type="pct"/>
            <w:gridSpan w:val="2"/>
            <w:vMerge/>
            <w:vAlign w:val="center"/>
          </w:tcPr>
          <w:p w14:paraId="60B56FE1" w14:textId="77777777" w:rsidR="00BA6A5C" w:rsidRPr="00610BDB" w:rsidRDefault="00BA6A5C" w:rsidP="00BA6A5C">
            <w:pPr>
              <w:suppressAutoHyphens/>
              <w:adjustRightInd w:val="0"/>
              <w:jc w:val="center"/>
              <w:textAlignment w:val="baseline"/>
              <w:rPr>
                <w:color w:val="FF0000"/>
                <w:sz w:val="20"/>
              </w:rPr>
            </w:pPr>
          </w:p>
        </w:tc>
        <w:tc>
          <w:tcPr>
            <w:tcW w:w="1591" w:type="pct"/>
          </w:tcPr>
          <w:p w14:paraId="2B9207CC" w14:textId="77777777" w:rsidR="00BA6A5C" w:rsidRPr="00610BDB" w:rsidRDefault="00BA6A5C" w:rsidP="00BA6A5C">
            <w:pPr>
              <w:jc w:val="both"/>
              <w:rPr>
                <w:sz w:val="20"/>
              </w:rPr>
            </w:pPr>
            <w:r w:rsidRPr="00610BDB">
              <w:rPr>
                <w:sz w:val="20"/>
              </w:rPr>
              <w:t>8) Planuoti gaunamos produkcijos apimtis, kad sumažinti atliekų susidarymą ir patalpų bei įrangos valymo ir plovimo dažnumą</w:t>
            </w:r>
          </w:p>
        </w:tc>
        <w:tc>
          <w:tcPr>
            <w:tcW w:w="820" w:type="pct"/>
            <w:gridSpan w:val="2"/>
            <w:vAlign w:val="center"/>
          </w:tcPr>
          <w:p w14:paraId="1C41D6A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4D4B1B1"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0EB191CB"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gamybos procesa</w:t>
            </w:r>
            <w:r>
              <w:rPr>
                <w:sz w:val="20"/>
              </w:rPr>
              <w:t>i</w:t>
            </w:r>
            <w:r w:rsidRPr="00610BDB">
              <w:rPr>
                <w:sz w:val="20"/>
              </w:rPr>
              <w:t xml:space="preserve"> </w:t>
            </w:r>
            <w:r>
              <w:rPr>
                <w:sz w:val="20"/>
              </w:rPr>
              <w:t>valdomi</w:t>
            </w:r>
            <w:r w:rsidRPr="00610BDB">
              <w:rPr>
                <w:sz w:val="20"/>
              </w:rPr>
              <w:t xml:space="preserve"> ir optimizuojam</w:t>
            </w:r>
            <w:r>
              <w:rPr>
                <w:sz w:val="20"/>
              </w:rPr>
              <w:t>i.</w:t>
            </w:r>
            <w:r w:rsidRPr="00610BDB">
              <w:rPr>
                <w:sz w:val="20"/>
              </w:rPr>
              <w:t xml:space="preserve"> </w:t>
            </w:r>
            <w:r>
              <w:rPr>
                <w:sz w:val="20"/>
              </w:rPr>
              <w:t>Plovimai vykdomi laikantis maisto saugos reikalavimų</w:t>
            </w:r>
          </w:p>
        </w:tc>
      </w:tr>
      <w:tr w:rsidR="00BA6A5C" w:rsidRPr="00610BDB" w14:paraId="08D6B5BC" w14:textId="77777777" w:rsidTr="002206DE">
        <w:trPr>
          <w:cantSplit/>
        </w:trPr>
        <w:tc>
          <w:tcPr>
            <w:tcW w:w="255" w:type="pct"/>
            <w:shd w:val="clear" w:color="auto" w:fill="auto"/>
            <w:vAlign w:val="center"/>
          </w:tcPr>
          <w:p w14:paraId="33A0180C" w14:textId="77777777" w:rsidR="00BA6A5C" w:rsidRPr="00610BDB" w:rsidRDefault="00BA6A5C" w:rsidP="00BA6A5C">
            <w:pPr>
              <w:suppressAutoHyphens/>
              <w:adjustRightInd w:val="0"/>
              <w:jc w:val="center"/>
              <w:textAlignment w:val="baseline"/>
              <w:rPr>
                <w:sz w:val="20"/>
              </w:rPr>
            </w:pPr>
            <w:r w:rsidRPr="00610BDB">
              <w:rPr>
                <w:sz w:val="20"/>
              </w:rPr>
              <w:t>9.</w:t>
            </w:r>
          </w:p>
        </w:tc>
        <w:tc>
          <w:tcPr>
            <w:tcW w:w="565" w:type="pct"/>
            <w:shd w:val="clear" w:color="auto" w:fill="auto"/>
            <w:vAlign w:val="center"/>
          </w:tcPr>
          <w:p w14:paraId="1FC7634C" w14:textId="77777777" w:rsidR="00BA6A5C" w:rsidRPr="00610BDB" w:rsidRDefault="00BA6A5C" w:rsidP="00BA6A5C">
            <w:pPr>
              <w:suppressAutoHyphens/>
              <w:adjustRightInd w:val="0"/>
              <w:jc w:val="center"/>
              <w:textAlignment w:val="baseline"/>
              <w:rPr>
                <w:sz w:val="20"/>
              </w:rPr>
            </w:pPr>
            <w:r w:rsidRPr="00610BDB">
              <w:rPr>
                <w:sz w:val="20"/>
              </w:rPr>
              <w:t>Vandens išteklių mažinimas</w:t>
            </w:r>
          </w:p>
        </w:tc>
        <w:tc>
          <w:tcPr>
            <w:tcW w:w="542" w:type="pct"/>
            <w:gridSpan w:val="2"/>
            <w:vMerge/>
            <w:vAlign w:val="center"/>
          </w:tcPr>
          <w:p w14:paraId="3F391368"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BAA4A7C" w14:textId="77777777" w:rsidR="00BA6A5C" w:rsidRPr="00610BDB" w:rsidRDefault="00BA6A5C" w:rsidP="00BA6A5C">
            <w:pPr>
              <w:jc w:val="both"/>
              <w:rPr>
                <w:sz w:val="20"/>
              </w:rPr>
            </w:pPr>
            <w:r w:rsidRPr="00610BDB">
              <w:rPr>
                <w:sz w:val="20"/>
              </w:rPr>
              <w:t>9) Gabenti kietas MGB žaliavas, produktus, subproduktus, šalutinius produktus ir atliekas sausas, ypač transportuojant jas vamzdynais, išskyrus tuos atvejus, kai toks transportavimas kombinuojamas su plovimu arba jis yra būtinas, kad nepažeisti transportuojamas medžiagas</w:t>
            </w:r>
          </w:p>
        </w:tc>
        <w:tc>
          <w:tcPr>
            <w:tcW w:w="820" w:type="pct"/>
            <w:gridSpan w:val="2"/>
            <w:vAlign w:val="center"/>
          </w:tcPr>
          <w:p w14:paraId="1EF83863"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397F06D" w14:textId="77777777" w:rsidR="00BA6A5C" w:rsidRPr="00610BDB" w:rsidRDefault="00BA6A5C" w:rsidP="00BA6A5C">
            <w:pPr>
              <w:suppressAutoHyphens/>
              <w:adjustRightInd w:val="0"/>
              <w:textAlignment w:val="baseline"/>
              <w:rPr>
                <w:sz w:val="20"/>
              </w:rPr>
            </w:pPr>
            <w:r w:rsidRPr="00AC35EA">
              <w:rPr>
                <w:sz w:val="20"/>
              </w:rPr>
              <w:t>Atitinka</w:t>
            </w:r>
          </w:p>
        </w:tc>
        <w:tc>
          <w:tcPr>
            <w:tcW w:w="809" w:type="pct"/>
            <w:vAlign w:val="center"/>
          </w:tcPr>
          <w:p w14:paraId="66EF63DB" w14:textId="77777777" w:rsidR="00BA6A5C" w:rsidRPr="00610BDB" w:rsidRDefault="00BA6A5C" w:rsidP="00BA6A5C">
            <w:pPr>
              <w:suppressAutoHyphens/>
              <w:adjustRightInd w:val="0"/>
              <w:textAlignment w:val="baseline"/>
              <w:rPr>
                <w:color w:val="FF0000"/>
                <w:sz w:val="20"/>
              </w:rPr>
            </w:pPr>
            <w:r>
              <w:rPr>
                <w:sz w:val="20"/>
              </w:rPr>
              <w:t>UAB ,,Utenos pieno gamyba”</w:t>
            </w:r>
            <w:r w:rsidRPr="00610BDB">
              <w:rPr>
                <w:sz w:val="20"/>
              </w:rPr>
              <w:t xml:space="preserve"> naudoja racionalius produktų transportavimo būdus (pvz., produktai transportuojami uždarais vamzdynais).</w:t>
            </w:r>
          </w:p>
        </w:tc>
      </w:tr>
      <w:tr w:rsidR="00BA6A5C" w:rsidRPr="00610BDB" w14:paraId="73228E69" w14:textId="77777777" w:rsidTr="002206DE">
        <w:trPr>
          <w:cantSplit/>
        </w:trPr>
        <w:tc>
          <w:tcPr>
            <w:tcW w:w="255" w:type="pct"/>
            <w:shd w:val="clear" w:color="auto" w:fill="auto"/>
            <w:vAlign w:val="center"/>
          </w:tcPr>
          <w:p w14:paraId="3006935D" w14:textId="77777777" w:rsidR="00BA6A5C" w:rsidRPr="00610BDB" w:rsidRDefault="00BA6A5C" w:rsidP="00BA6A5C">
            <w:pPr>
              <w:suppressAutoHyphens/>
              <w:adjustRightInd w:val="0"/>
              <w:jc w:val="center"/>
              <w:textAlignment w:val="baseline"/>
              <w:rPr>
                <w:sz w:val="20"/>
              </w:rPr>
            </w:pPr>
            <w:r w:rsidRPr="00610BDB">
              <w:rPr>
                <w:sz w:val="20"/>
              </w:rPr>
              <w:t>10.</w:t>
            </w:r>
          </w:p>
        </w:tc>
        <w:tc>
          <w:tcPr>
            <w:tcW w:w="565" w:type="pct"/>
            <w:shd w:val="clear" w:color="auto" w:fill="auto"/>
            <w:vAlign w:val="center"/>
          </w:tcPr>
          <w:p w14:paraId="075014C1" w14:textId="77777777" w:rsidR="00BA6A5C" w:rsidRPr="00610BDB" w:rsidRDefault="00BA6A5C" w:rsidP="00BA6A5C">
            <w:pPr>
              <w:suppressAutoHyphens/>
              <w:adjustRightInd w:val="0"/>
              <w:jc w:val="center"/>
              <w:textAlignment w:val="baseline"/>
              <w:rPr>
                <w:sz w:val="20"/>
              </w:rPr>
            </w:pPr>
            <w:r w:rsidRPr="00610BDB">
              <w:rPr>
                <w:sz w:val="20"/>
              </w:rPr>
              <w:t>Išteklių, atliekų mažinimas</w:t>
            </w:r>
          </w:p>
        </w:tc>
        <w:tc>
          <w:tcPr>
            <w:tcW w:w="542" w:type="pct"/>
            <w:gridSpan w:val="2"/>
            <w:vMerge/>
            <w:vAlign w:val="center"/>
          </w:tcPr>
          <w:p w14:paraId="2638EBE8"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0BEFB2B" w14:textId="77777777" w:rsidR="00BA6A5C" w:rsidRPr="00610BDB" w:rsidRDefault="00BA6A5C" w:rsidP="00BA6A5C">
            <w:pPr>
              <w:jc w:val="both"/>
              <w:rPr>
                <w:sz w:val="20"/>
              </w:rPr>
            </w:pPr>
            <w:r w:rsidRPr="00610BDB">
              <w:rPr>
                <w:sz w:val="20"/>
              </w:rPr>
              <w:t>10) Sumažinti greitai gendančių produktų laikymo trukmę</w:t>
            </w:r>
          </w:p>
        </w:tc>
        <w:tc>
          <w:tcPr>
            <w:tcW w:w="820" w:type="pct"/>
            <w:gridSpan w:val="2"/>
            <w:vAlign w:val="center"/>
          </w:tcPr>
          <w:p w14:paraId="69B6A34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EA36C0F"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7E753FEE"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gamybos proces</w:t>
            </w:r>
            <w:r>
              <w:rPr>
                <w:sz w:val="20"/>
              </w:rPr>
              <w:t>uose</w:t>
            </w:r>
            <w:r w:rsidRPr="00610BDB">
              <w:rPr>
                <w:sz w:val="20"/>
              </w:rPr>
              <w:t xml:space="preserve"> griežtai </w:t>
            </w:r>
            <w:r>
              <w:rPr>
                <w:sz w:val="20"/>
              </w:rPr>
              <w:t>laikomasi</w:t>
            </w:r>
            <w:r w:rsidRPr="00610BDB">
              <w:rPr>
                <w:sz w:val="20"/>
              </w:rPr>
              <w:t xml:space="preserve"> žaliavos</w:t>
            </w:r>
            <w:r>
              <w:rPr>
                <w:sz w:val="20"/>
              </w:rPr>
              <w:t xml:space="preserve"> ir </w:t>
            </w:r>
            <w:r w:rsidRPr="00610BDB">
              <w:rPr>
                <w:sz w:val="20"/>
              </w:rPr>
              <w:t>produktų laikymo terminų.</w:t>
            </w:r>
          </w:p>
        </w:tc>
      </w:tr>
      <w:tr w:rsidR="00BA6A5C" w:rsidRPr="00610BDB" w14:paraId="0E2CB366" w14:textId="77777777" w:rsidTr="002206DE">
        <w:trPr>
          <w:cantSplit/>
        </w:trPr>
        <w:tc>
          <w:tcPr>
            <w:tcW w:w="255" w:type="pct"/>
            <w:shd w:val="clear" w:color="auto" w:fill="auto"/>
            <w:vAlign w:val="center"/>
          </w:tcPr>
          <w:p w14:paraId="0FBE4337" w14:textId="77777777" w:rsidR="00BA6A5C" w:rsidRPr="00610BDB" w:rsidRDefault="00BA6A5C" w:rsidP="00BA6A5C">
            <w:pPr>
              <w:suppressAutoHyphens/>
              <w:adjustRightInd w:val="0"/>
              <w:jc w:val="center"/>
              <w:textAlignment w:val="baseline"/>
              <w:rPr>
                <w:sz w:val="20"/>
              </w:rPr>
            </w:pPr>
            <w:r w:rsidRPr="00610BDB">
              <w:rPr>
                <w:sz w:val="20"/>
              </w:rPr>
              <w:t>11.</w:t>
            </w:r>
          </w:p>
        </w:tc>
        <w:tc>
          <w:tcPr>
            <w:tcW w:w="565" w:type="pct"/>
            <w:shd w:val="clear" w:color="auto" w:fill="auto"/>
            <w:vAlign w:val="center"/>
          </w:tcPr>
          <w:p w14:paraId="11254C35" w14:textId="77777777" w:rsidR="00BA6A5C" w:rsidRPr="00610BDB" w:rsidRDefault="00BA6A5C" w:rsidP="00BA6A5C">
            <w:pPr>
              <w:suppressAutoHyphens/>
              <w:adjustRightInd w:val="0"/>
              <w:jc w:val="center"/>
              <w:textAlignment w:val="baseline"/>
              <w:rPr>
                <w:sz w:val="20"/>
              </w:rPr>
            </w:pPr>
            <w:r w:rsidRPr="00610BDB">
              <w:rPr>
                <w:sz w:val="20"/>
              </w:rPr>
              <w:t>Išteklių taupymas, taršos mažinimas</w:t>
            </w:r>
          </w:p>
        </w:tc>
        <w:tc>
          <w:tcPr>
            <w:tcW w:w="542" w:type="pct"/>
            <w:gridSpan w:val="2"/>
            <w:vMerge/>
            <w:vAlign w:val="center"/>
          </w:tcPr>
          <w:p w14:paraId="5EE93BB5" w14:textId="77777777" w:rsidR="00BA6A5C" w:rsidRPr="00610BDB" w:rsidRDefault="00BA6A5C" w:rsidP="00BA6A5C">
            <w:pPr>
              <w:suppressAutoHyphens/>
              <w:adjustRightInd w:val="0"/>
              <w:jc w:val="center"/>
              <w:textAlignment w:val="baseline"/>
              <w:rPr>
                <w:color w:val="FF0000"/>
                <w:sz w:val="20"/>
              </w:rPr>
            </w:pPr>
          </w:p>
        </w:tc>
        <w:tc>
          <w:tcPr>
            <w:tcW w:w="1591" w:type="pct"/>
          </w:tcPr>
          <w:p w14:paraId="34A48045" w14:textId="77777777" w:rsidR="00BA6A5C" w:rsidRPr="00610BDB" w:rsidRDefault="00BA6A5C" w:rsidP="00BA6A5C">
            <w:pPr>
              <w:jc w:val="both"/>
              <w:rPr>
                <w:sz w:val="20"/>
              </w:rPr>
            </w:pPr>
            <w:r w:rsidRPr="00610BDB">
              <w:rPr>
                <w:sz w:val="20"/>
              </w:rPr>
              <w:t>11) Atskirti srautus, kad optimizuoti vartojimą, pakartotinį naudojimą, regeneravimą, perdirbimą ir tvarkymą ir sumažinti nuotekų užterštumą</w:t>
            </w:r>
          </w:p>
        </w:tc>
        <w:tc>
          <w:tcPr>
            <w:tcW w:w="820" w:type="pct"/>
            <w:gridSpan w:val="2"/>
            <w:vAlign w:val="center"/>
          </w:tcPr>
          <w:p w14:paraId="25D9B80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C7599AB"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369506A5" w14:textId="77777777" w:rsidR="00BA6A5C" w:rsidRPr="00610BDB" w:rsidRDefault="00BA6A5C" w:rsidP="00BA6A5C">
            <w:pPr>
              <w:suppressAutoHyphens/>
              <w:adjustRightInd w:val="0"/>
              <w:textAlignment w:val="baseline"/>
              <w:rPr>
                <w:color w:val="FF0000"/>
                <w:sz w:val="20"/>
              </w:rPr>
            </w:pPr>
            <w:r w:rsidRPr="00610BDB">
              <w:rPr>
                <w:sz w:val="20"/>
              </w:rPr>
              <w:t>Visi žaliavų, gamybos ir technologinių skysčių srautai yra griežtai atskirti</w:t>
            </w:r>
          </w:p>
        </w:tc>
      </w:tr>
      <w:tr w:rsidR="00BA6A5C" w:rsidRPr="00610BDB" w14:paraId="6C8D0A05" w14:textId="77777777" w:rsidTr="002206DE">
        <w:trPr>
          <w:cantSplit/>
        </w:trPr>
        <w:tc>
          <w:tcPr>
            <w:tcW w:w="255" w:type="pct"/>
            <w:shd w:val="clear" w:color="auto" w:fill="auto"/>
            <w:vAlign w:val="center"/>
          </w:tcPr>
          <w:p w14:paraId="63EB0028" w14:textId="77777777" w:rsidR="00BA6A5C" w:rsidRPr="00610BDB" w:rsidRDefault="00BA6A5C" w:rsidP="00BA6A5C">
            <w:pPr>
              <w:suppressAutoHyphens/>
              <w:adjustRightInd w:val="0"/>
              <w:jc w:val="center"/>
              <w:textAlignment w:val="baseline"/>
              <w:rPr>
                <w:sz w:val="20"/>
              </w:rPr>
            </w:pPr>
            <w:r w:rsidRPr="00610BDB">
              <w:rPr>
                <w:sz w:val="20"/>
              </w:rPr>
              <w:t>12.</w:t>
            </w:r>
          </w:p>
        </w:tc>
        <w:tc>
          <w:tcPr>
            <w:tcW w:w="565" w:type="pct"/>
            <w:shd w:val="clear" w:color="auto" w:fill="auto"/>
            <w:vAlign w:val="center"/>
          </w:tcPr>
          <w:p w14:paraId="4971EFE6" w14:textId="77777777" w:rsidR="00BA6A5C" w:rsidRPr="00610BDB" w:rsidRDefault="00BA6A5C" w:rsidP="00BA6A5C">
            <w:pPr>
              <w:suppressAutoHyphens/>
              <w:adjustRightInd w:val="0"/>
              <w:jc w:val="center"/>
              <w:textAlignment w:val="baseline"/>
              <w:rPr>
                <w:sz w:val="20"/>
              </w:rPr>
            </w:pPr>
            <w:r w:rsidRPr="00610BDB">
              <w:rPr>
                <w:sz w:val="20"/>
              </w:rPr>
              <w:t>Medžiagų taupymas</w:t>
            </w:r>
          </w:p>
        </w:tc>
        <w:tc>
          <w:tcPr>
            <w:tcW w:w="542" w:type="pct"/>
            <w:gridSpan w:val="2"/>
            <w:vMerge w:val="restart"/>
            <w:vAlign w:val="center"/>
          </w:tcPr>
          <w:p w14:paraId="330D1D94" w14:textId="77777777" w:rsidR="00BA6A5C" w:rsidRPr="00610BDB" w:rsidRDefault="00BA6A5C" w:rsidP="00BA6A5C">
            <w:pPr>
              <w:suppressAutoHyphens/>
              <w:adjustRightInd w:val="0"/>
              <w:jc w:val="center"/>
              <w:textAlignment w:val="baseline"/>
              <w:rPr>
                <w:color w:val="FF0000"/>
                <w:sz w:val="20"/>
              </w:rPr>
            </w:pPr>
          </w:p>
        </w:tc>
        <w:tc>
          <w:tcPr>
            <w:tcW w:w="1591" w:type="pct"/>
          </w:tcPr>
          <w:p w14:paraId="19347422" w14:textId="77777777" w:rsidR="00BA6A5C" w:rsidRPr="00610BDB" w:rsidRDefault="00BA6A5C" w:rsidP="00BA6A5C">
            <w:pPr>
              <w:jc w:val="both"/>
              <w:rPr>
                <w:sz w:val="20"/>
              </w:rPr>
            </w:pPr>
            <w:r w:rsidRPr="00610BDB">
              <w:rPr>
                <w:sz w:val="20"/>
              </w:rPr>
              <w:t>12) Apsaugoti medžiagas nuo nukritimo ant grindų, pvz., optimaliai išdėstyti ir naudoti apsauginius skydus, pertvaras, lašėjimo latakus ir lovius</w:t>
            </w:r>
          </w:p>
        </w:tc>
        <w:tc>
          <w:tcPr>
            <w:tcW w:w="820" w:type="pct"/>
            <w:gridSpan w:val="2"/>
            <w:vAlign w:val="center"/>
          </w:tcPr>
          <w:p w14:paraId="0C580D2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8FC571F"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73A71993" w14:textId="77777777" w:rsidR="00BA6A5C" w:rsidRPr="00610BDB" w:rsidRDefault="00BA6A5C" w:rsidP="00BA6A5C">
            <w:pPr>
              <w:suppressAutoHyphens/>
              <w:adjustRightInd w:val="0"/>
              <w:textAlignment w:val="baseline"/>
              <w:rPr>
                <w:color w:val="FF0000"/>
                <w:sz w:val="20"/>
              </w:rPr>
            </w:pPr>
            <w:r>
              <w:rPr>
                <w:sz w:val="20"/>
              </w:rPr>
              <w:t>N</w:t>
            </w:r>
            <w:r w:rsidRPr="00610BDB">
              <w:rPr>
                <w:sz w:val="20"/>
              </w:rPr>
              <w:t>audojami lygio kontrolės davikliai ir automatinė uždarymo armatūra.</w:t>
            </w:r>
          </w:p>
        </w:tc>
      </w:tr>
      <w:tr w:rsidR="00BA6A5C" w:rsidRPr="00610BDB" w14:paraId="5CA205EB" w14:textId="77777777" w:rsidTr="002206DE">
        <w:trPr>
          <w:cantSplit/>
        </w:trPr>
        <w:tc>
          <w:tcPr>
            <w:tcW w:w="255" w:type="pct"/>
            <w:shd w:val="clear" w:color="auto" w:fill="auto"/>
            <w:vAlign w:val="center"/>
          </w:tcPr>
          <w:p w14:paraId="79C65820" w14:textId="77777777" w:rsidR="00BA6A5C" w:rsidRPr="00610BDB" w:rsidRDefault="00BA6A5C" w:rsidP="00BA6A5C">
            <w:pPr>
              <w:suppressAutoHyphens/>
              <w:adjustRightInd w:val="0"/>
              <w:jc w:val="center"/>
              <w:textAlignment w:val="baseline"/>
              <w:rPr>
                <w:sz w:val="20"/>
              </w:rPr>
            </w:pPr>
            <w:r w:rsidRPr="00610BDB">
              <w:rPr>
                <w:sz w:val="20"/>
              </w:rPr>
              <w:t>13.</w:t>
            </w:r>
          </w:p>
        </w:tc>
        <w:tc>
          <w:tcPr>
            <w:tcW w:w="565" w:type="pct"/>
            <w:vMerge w:val="restart"/>
            <w:shd w:val="clear" w:color="auto" w:fill="auto"/>
            <w:vAlign w:val="center"/>
          </w:tcPr>
          <w:p w14:paraId="492FBCA2"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Merge/>
            <w:vAlign w:val="center"/>
          </w:tcPr>
          <w:p w14:paraId="47647A2D"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4AFFCB1" w14:textId="77777777" w:rsidR="00BA6A5C" w:rsidRPr="00610BDB" w:rsidRDefault="00BA6A5C" w:rsidP="00BA6A5C">
            <w:pPr>
              <w:jc w:val="both"/>
              <w:rPr>
                <w:sz w:val="20"/>
              </w:rPr>
            </w:pPr>
            <w:r w:rsidRPr="00610BDB">
              <w:rPr>
                <w:sz w:val="20"/>
              </w:rPr>
              <w:t>13) Optimizuoti ir atskirti, jei būtina, vandens srautus, kad būtų galima pakartotinai naudoti vandenį ir lengviau galima būtų išvalyti susidariusias nuotekas</w:t>
            </w:r>
          </w:p>
        </w:tc>
        <w:tc>
          <w:tcPr>
            <w:tcW w:w="820" w:type="pct"/>
            <w:gridSpan w:val="2"/>
            <w:vAlign w:val="center"/>
          </w:tcPr>
          <w:p w14:paraId="1E7E052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39907A1"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00C6907F" w14:textId="77777777" w:rsidR="00BA6A5C" w:rsidRPr="00610BDB" w:rsidRDefault="00BA6A5C" w:rsidP="00BA6A5C">
            <w:pPr>
              <w:suppressAutoHyphens/>
              <w:adjustRightInd w:val="0"/>
              <w:textAlignment w:val="baseline"/>
              <w:rPr>
                <w:color w:val="FF0000"/>
                <w:sz w:val="20"/>
              </w:rPr>
            </w:pPr>
            <w:r w:rsidRPr="00610BDB">
              <w:rPr>
                <w:sz w:val="20"/>
              </w:rPr>
              <w:t>Pakartotinai naudojamas po filtracijos likęs švarus vanduo</w:t>
            </w:r>
          </w:p>
        </w:tc>
      </w:tr>
      <w:tr w:rsidR="00BA6A5C" w:rsidRPr="00610BDB" w14:paraId="4A28293C" w14:textId="77777777" w:rsidTr="002206DE">
        <w:trPr>
          <w:cantSplit/>
        </w:trPr>
        <w:tc>
          <w:tcPr>
            <w:tcW w:w="255" w:type="pct"/>
            <w:shd w:val="clear" w:color="auto" w:fill="auto"/>
            <w:vAlign w:val="center"/>
          </w:tcPr>
          <w:p w14:paraId="4EC9E189" w14:textId="77777777" w:rsidR="00BA6A5C" w:rsidRPr="00610BDB" w:rsidRDefault="00BA6A5C" w:rsidP="00BA6A5C">
            <w:pPr>
              <w:suppressAutoHyphens/>
              <w:adjustRightInd w:val="0"/>
              <w:jc w:val="center"/>
              <w:textAlignment w:val="baseline"/>
              <w:rPr>
                <w:sz w:val="20"/>
              </w:rPr>
            </w:pPr>
            <w:r w:rsidRPr="00610BDB">
              <w:rPr>
                <w:sz w:val="20"/>
              </w:rPr>
              <w:t>14.</w:t>
            </w:r>
          </w:p>
        </w:tc>
        <w:tc>
          <w:tcPr>
            <w:tcW w:w="565" w:type="pct"/>
            <w:vMerge/>
            <w:shd w:val="clear" w:color="auto" w:fill="auto"/>
            <w:vAlign w:val="center"/>
          </w:tcPr>
          <w:p w14:paraId="31DE2FEB" w14:textId="77777777" w:rsidR="00BA6A5C" w:rsidRPr="00610BDB" w:rsidRDefault="00BA6A5C" w:rsidP="00BA6A5C">
            <w:pPr>
              <w:suppressAutoHyphens/>
              <w:adjustRightInd w:val="0"/>
              <w:jc w:val="center"/>
              <w:textAlignment w:val="baseline"/>
              <w:rPr>
                <w:sz w:val="20"/>
              </w:rPr>
            </w:pPr>
          </w:p>
        </w:tc>
        <w:tc>
          <w:tcPr>
            <w:tcW w:w="542" w:type="pct"/>
            <w:gridSpan w:val="2"/>
            <w:vMerge/>
            <w:vAlign w:val="center"/>
          </w:tcPr>
          <w:p w14:paraId="33E11A78" w14:textId="77777777" w:rsidR="00BA6A5C" w:rsidRPr="00610BDB" w:rsidRDefault="00BA6A5C" w:rsidP="00BA6A5C">
            <w:pPr>
              <w:suppressAutoHyphens/>
              <w:adjustRightInd w:val="0"/>
              <w:jc w:val="center"/>
              <w:textAlignment w:val="baseline"/>
              <w:rPr>
                <w:color w:val="FF0000"/>
                <w:sz w:val="20"/>
              </w:rPr>
            </w:pPr>
          </w:p>
        </w:tc>
        <w:tc>
          <w:tcPr>
            <w:tcW w:w="1591" w:type="pct"/>
          </w:tcPr>
          <w:p w14:paraId="5DC14E1A" w14:textId="77777777" w:rsidR="00BA6A5C" w:rsidRPr="00610BDB" w:rsidRDefault="00BA6A5C" w:rsidP="00BA6A5C">
            <w:pPr>
              <w:jc w:val="both"/>
              <w:rPr>
                <w:sz w:val="20"/>
              </w:rPr>
            </w:pPr>
            <w:r w:rsidRPr="00610BDB">
              <w:rPr>
                <w:sz w:val="20"/>
              </w:rPr>
              <w:t>14) Surinkti vandens srautus, tokius kaip kondensatas ir aušinimo vanduo atskirai, kad optimizuoti pakartotinį jų panaudojimą</w:t>
            </w:r>
          </w:p>
        </w:tc>
        <w:tc>
          <w:tcPr>
            <w:tcW w:w="820" w:type="pct"/>
            <w:gridSpan w:val="2"/>
            <w:vAlign w:val="center"/>
          </w:tcPr>
          <w:p w14:paraId="5BDE137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19E664B"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vAlign w:val="center"/>
          </w:tcPr>
          <w:p w14:paraId="64C73AD0" w14:textId="77777777" w:rsidR="00BA6A5C" w:rsidRPr="00610BDB" w:rsidRDefault="00BA6A5C" w:rsidP="00BA6A5C">
            <w:pPr>
              <w:suppressAutoHyphens/>
              <w:adjustRightInd w:val="0"/>
              <w:textAlignment w:val="baseline"/>
              <w:rPr>
                <w:color w:val="FF0000"/>
                <w:sz w:val="20"/>
              </w:rPr>
            </w:pPr>
            <w:r>
              <w:rPr>
                <w:sz w:val="20"/>
              </w:rPr>
              <w:t xml:space="preserve">Garo kondensatas ir aušinimo vanduo surenkami ir grąžinami atskirai </w:t>
            </w:r>
          </w:p>
        </w:tc>
      </w:tr>
      <w:tr w:rsidR="00BA6A5C" w:rsidRPr="00610BDB" w14:paraId="1A0F4E5F" w14:textId="77777777" w:rsidTr="002206DE">
        <w:trPr>
          <w:cantSplit/>
        </w:trPr>
        <w:tc>
          <w:tcPr>
            <w:tcW w:w="255" w:type="pct"/>
            <w:shd w:val="clear" w:color="auto" w:fill="auto"/>
            <w:vAlign w:val="center"/>
          </w:tcPr>
          <w:p w14:paraId="01C2BD50" w14:textId="77777777" w:rsidR="00BA6A5C" w:rsidRPr="00610BDB" w:rsidRDefault="00BA6A5C" w:rsidP="00BA6A5C">
            <w:pPr>
              <w:suppressAutoHyphens/>
              <w:adjustRightInd w:val="0"/>
              <w:jc w:val="center"/>
              <w:textAlignment w:val="baseline"/>
              <w:rPr>
                <w:sz w:val="20"/>
              </w:rPr>
            </w:pPr>
            <w:r w:rsidRPr="00610BDB">
              <w:rPr>
                <w:sz w:val="20"/>
              </w:rPr>
              <w:t>15.</w:t>
            </w:r>
          </w:p>
        </w:tc>
        <w:tc>
          <w:tcPr>
            <w:tcW w:w="565" w:type="pct"/>
            <w:shd w:val="clear" w:color="auto" w:fill="auto"/>
            <w:vAlign w:val="center"/>
          </w:tcPr>
          <w:p w14:paraId="26E569B9" w14:textId="77777777" w:rsidR="00BA6A5C" w:rsidRPr="00610BDB" w:rsidRDefault="00BA6A5C" w:rsidP="00BA6A5C">
            <w:pPr>
              <w:suppressAutoHyphens/>
              <w:adjustRightInd w:val="0"/>
              <w:jc w:val="center"/>
              <w:textAlignment w:val="baseline"/>
              <w:rPr>
                <w:sz w:val="20"/>
              </w:rPr>
            </w:pPr>
            <w:r w:rsidRPr="00610BDB">
              <w:rPr>
                <w:sz w:val="20"/>
              </w:rPr>
              <w:t>Energijos taupymas</w:t>
            </w:r>
          </w:p>
        </w:tc>
        <w:tc>
          <w:tcPr>
            <w:tcW w:w="542" w:type="pct"/>
            <w:gridSpan w:val="2"/>
            <w:vMerge/>
            <w:vAlign w:val="center"/>
          </w:tcPr>
          <w:p w14:paraId="4A15B8DF" w14:textId="77777777" w:rsidR="00BA6A5C" w:rsidRPr="00610BDB" w:rsidRDefault="00BA6A5C" w:rsidP="00BA6A5C">
            <w:pPr>
              <w:suppressAutoHyphens/>
              <w:adjustRightInd w:val="0"/>
              <w:jc w:val="center"/>
              <w:textAlignment w:val="baseline"/>
              <w:rPr>
                <w:color w:val="FF0000"/>
                <w:sz w:val="20"/>
              </w:rPr>
            </w:pPr>
          </w:p>
        </w:tc>
        <w:tc>
          <w:tcPr>
            <w:tcW w:w="1591" w:type="pct"/>
          </w:tcPr>
          <w:p w14:paraId="3E622B9D" w14:textId="77777777" w:rsidR="00BA6A5C" w:rsidRPr="00610BDB" w:rsidRDefault="00BA6A5C" w:rsidP="00BA6A5C">
            <w:pPr>
              <w:jc w:val="both"/>
              <w:rPr>
                <w:sz w:val="20"/>
              </w:rPr>
            </w:pPr>
            <w:r w:rsidRPr="00610BDB">
              <w:rPr>
                <w:sz w:val="20"/>
              </w:rPr>
              <w:t>15) Išvengti didesnės nei reikalinga energijos sunaudojimo šildymo ir šaldymo procesams, nesugadinant produkcijos</w:t>
            </w:r>
          </w:p>
        </w:tc>
        <w:tc>
          <w:tcPr>
            <w:tcW w:w="820" w:type="pct"/>
            <w:gridSpan w:val="2"/>
            <w:vAlign w:val="center"/>
          </w:tcPr>
          <w:p w14:paraId="572FEF6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4FFA27F"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Align w:val="center"/>
          </w:tcPr>
          <w:p w14:paraId="3E09D3CE" w14:textId="77777777" w:rsidR="00BA6A5C" w:rsidRPr="00610BDB" w:rsidRDefault="00BA6A5C" w:rsidP="00BA6A5C">
            <w:pPr>
              <w:suppressAutoHyphens/>
              <w:adjustRightInd w:val="0"/>
              <w:textAlignment w:val="baseline"/>
              <w:rPr>
                <w:color w:val="FF0000"/>
                <w:sz w:val="20"/>
              </w:rPr>
            </w:pPr>
            <w:r>
              <w:rPr>
                <w:sz w:val="20"/>
              </w:rPr>
              <w:t>UAB ,,Utenos pieno gamyba” kontroliuojami</w:t>
            </w:r>
            <w:r w:rsidRPr="00610BDB">
              <w:rPr>
                <w:sz w:val="20"/>
              </w:rPr>
              <w:t xml:space="preserve"> temperatūrini</w:t>
            </w:r>
            <w:r>
              <w:rPr>
                <w:sz w:val="20"/>
              </w:rPr>
              <w:t>ai</w:t>
            </w:r>
            <w:r w:rsidRPr="00610BDB">
              <w:rPr>
                <w:sz w:val="20"/>
              </w:rPr>
              <w:t xml:space="preserve"> režim</w:t>
            </w:r>
            <w:r>
              <w:rPr>
                <w:sz w:val="20"/>
              </w:rPr>
              <w:t>ai</w:t>
            </w:r>
            <w:r w:rsidRPr="00610BDB">
              <w:rPr>
                <w:sz w:val="20"/>
              </w:rPr>
              <w:t xml:space="preserve"> </w:t>
            </w:r>
            <w:r>
              <w:rPr>
                <w:sz w:val="20"/>
              </w:rPr>
              <w:t>g</w:t>
            </w:r>
            <w:r w:rsidRPr="00610BDB">
              <w:rPr>
                <w:sz w:val="20"/>
              </w:rPr>
              <w:t xml:space="preserve">riežtai </w:t>
            </w:r>
            <w:r>
              <w:rPr>
                <w:sz w:val="20"/>
              </w:rPr>
              <w:t>laikantis</w:t>
            </w:r>
            <w:r w:rsidRPr="00610BDB">
              <w:rPr>
                <w:sz w:val="20"/>
              </w:rPr>
              <w:t xml:space="preserve"> technologi</w:t>
            </w:r>
            <w:r>
              <w:rPr>
                <w:sz w:val="20"/>
              </w:rPr>
              <w:t>nių ir</w:t>
            </w:r>
            <w:r w:rsidRPr="00610BDB">
              <w:rPr>
                <w:sz w:val="20"/>
              </w:rPr>
              <w:t xml:space="preserve"> </w:t>
            </w:r>
            <w:r>
              <w:rPr>
                <w:sz w:val="20"/>
              </w:rPr>
              <w:t xml:space="preserve">maisto saugos reikalavimų. </w:t>
            </w:r>
            <w:r w:rsidRPr="00610BDB">
              <w:rPr>
                <w:sz w:val="20"/>
              </w:rPr>
              <w:t xml:space="preserve"> </w:t>
            </w:r>
          </w:p>
        </w:tc>
      </w:tr>
      <w:tr w:rsidR="00BA6A5C" w:rsidRPr="00610BDB" w14:paraId="04C18CEE" w14:textId="77777777" w:rsidTr="002206DE">
        <w:trPr>
          <w:cantSplit/>
        </w:trPr>
        <w:tc>
          <w:tcPr>
            <w:tcW w:w="255" w:type="pct"/>
            <w:shd w:val="clear" w:color="auto" w:fill="auto"/>
            <w:vAlign w:val="center"/>
          </w:tcPr>
          <w:p w14:paraId="583E3F65" w14:textId="77777777" w:rsidR="00BA6A5C" w:rsidRPr="00610BDB" w:rsidRDefault="00BA6A5C" w:rsidP="00BA6A5C">
            <w:pPr>
              <w:suppressAutoHyphens/>
              <w:adjustRightInd w:val="0"/>
              <w:jc w:val="center"/>
              <w:textAlignment w:val="baseline"/>
              <w:rPr>
                <w:sz w:val="20"/>
              </w:rPr>
            </w:pPr>
            <w:r w:rsidRPr="00610BDB">
              <w:rPr>
                <w:sz w:val="20"/>
              </w:rPr>
              <w:t>16.</w:t>
            </w:r>
          </w:p>
        </w:tc>
        <w:tc>
          <w:tcPr>
            <w:tcW w:w="565" w:type="pct"/>
            <w:shd w:val="clear" w:color="auto" w:fill="auto"/>
            <w:vAlign w:val="center"/>
          </w:tcPr>
          <w:p w14:paraId="6712D7F6" w14:textId="77777777" w:rsidR="00BA6A5C" w:rsidRPr="00610BDB" w:rsidRDefault="00BA6A5C" w:rsidP="00BA6A5C">
            <w:pPr>
              <w:suppressAutoHyphens/>
              <w:adjustRightInd w:val="0"/>
              <w:jc w:val="center"/>
              <w:textAlignment w:val="baseline"/>
              <w:rPr>
                <w:sz w:val="20"/>
              </w:rPr>
            </w:pPr>
            <w:r w:rsidRPr="00610BDB">
              <w:rPr>
                <w:sz w:val="20"/>
              </w:rPr>
              <w:t>Aplinkos apsaugos vadyba</w:t>
            </w:r>
          </w:p>
        </w:tc>
        <w:tc>
          <w:tcPr>
            <w:tcW w:w="542" w:type="pct"/>
            <w:gridSpan w:val="2"/>
            <w:vMerge/>
            <w:vAlign w:val="center"/>
          </w:tcPr>
          <w:p w14:paraId="58F3E324" w14:textId="77777777" w:rsidR="00BA6A5C" w:rsidRPr="00610BDB" w:rsidRDefault="00BA6A5C" w:rsidP="00BA6A5C">
            <w:pPr>
              <w:suppressAutoHyphens/>
              <w:adjustRightInd w:val="0"/>
              <w:jc w:val="center"/>
              <w:textAlignment w:val="baseline"/>
              <w:rPr>
                <w:color w:val="FF0000"/>
                <w:sz w:val="20"/>
              </w:rPr>
            </w:pPr>
          </w:p>
        </w:tc>
        <w:tc>
          <w:tcPr>
            <w:tcW w:w="1591" w:type="pct"/>
          </w:tcPr>
          <w:p w14:paraId="1F5DAFB3" w14:textId="77777777" w:rsidR="00BA6A5C" w:rsidRPr="00610BDB" w:rsidRDefault="00BA6A5C" w:rsidP="00BA6A5C">
            <w:pPr>
              <w:jc w:val="both"/>
              <w:rPr>
                <w:sz w:val="20"/>
              </w:rPr>
            </w:pPr>
            <w:r w:rsidRPr="00610BDB">
              <w:rPr>
                <w:sz w:val="20"/>
              </w:rPr>
              <w:t>16) Taikyti gero ūkininkavimo praktiką</w:t>
            </w:r>
          </w:p>
        </w:tc>
        <w:tc>
          <w:tcPr>
            <w:tcW w:w="820" w:type="pct"/>
            <w:gridSpan w:val="2"/>
            <w:vAlign w:val="center"/>
          </w:tcPr>
          <w:p w14:paraId="682A34C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6378C76"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0C14605D"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taiko gero ūkininkavimo praktiką</w:t>
            </w:r>
          </w:p>
        </w:tc>
      </w:tr>
      <w:tr w:rsidR="00BA6A5C" w:rsidRPr="00610BDB" w14:paraId="3899A58E" w14:textId="77777777" w:rsidTr="002206DE">
        <w:trPr>
          <w:cantSplit/>
        </w:trPr>
        <w:tc>
          <w:tcPr>
            <w:tcW w:w="255" w:type="pct"/>
            <w:shd w:val="clear" w:color="auto" w:fill="auto"/>
            <w:vAlign w:val="center"/>
          </w:tcPr>
          <w:p w14:paraId="10484255" w14:textId="77777777" w:rsidR="00BA6A5C" w:rsidRPr="00610BDB" w:rsidRDefault="00BA6A5C" w:rsidP="00BA6A5C">
            <w:pPr>
              <w:suppressAutoHyphens/>
              <w:adjustRightInd w:val="0"/>
              <w:jc w:val="center"/>
              <w:textAlignment w:val="baseline"/>
              <w:rPr>
                <w:sz w:val="20"/>
              </w:rPr>
            </w:pPr>
            <w:r w:rsidRPr="00610BDB">
              <w:rPr>
                <w:sz w:val="20"/>
              </w:rPr>
              <w:t>17.</w:t>
            </w:r>
          </w:p>
        </w:tc>
        <w:tc>
          <w:tcPr>
            <w:tcW w:w="565" w:type="pct"/>
            <w:shd w:val="clear" w:color="auto" w:fill="auto"/>
            <w:vAlign w:val="center"/>
          </w:tcPr>
          <w:p w14:paraId="3F256F60" w14:textId="77777777" w:rsidR="00BA6A5C" w:rsidRPr="00610BDB" w:rsidRDefault="00BA6A5C" w:rsidP="00BA6A5C">
            <w:pPr>
              <w:suppressAutoHyphens/>
              <w:adjustRightInd w:val="0"/>
              <w:jc w:val="center"/>
              <w:textAlignment w:val="baseline"/>
              <w:rPr>
                <w:sz w:val="20"/>
              </w:rPr>
            </w:pPr>
            <w:r w:rsidRPr="00610BDB">
              <w:rPr>
                <w:sz w:val="20"/>
              </w:rPr>
              <w:t>Triukšmo mažinimas</w:t>
            </w:r>
          </w:p>
        </w:tc>
        <w:tc>
          <w:tcPr>
            <w:tcW w:w="542" w:type="pct"/>
            <w:gridSpan w:val="2"/>
            <w:vMerge/>
            <w:vAlign w:val="center"/>
          </w:tcPr>
          <w:p w14:paraId="1A2E8E11" w14:textId="77777777" w:rsidR="00BA6A5C" w:rsidRPr="00610BDB" w:rsidRDefault="00BA6A5C" w:rsidP="00BA6A5C">
            <w:pPr>
              <w:suppressAutoHyphens/>
              <w:adjustRightInd w:val="0"/>
              <w:jc w:val="center"/>
              <w:textAlignment w:val="baseline"/>
              <w:rPr>
                <w:color w:val="FF0000"/>
                <w:sz w:val="20"/>
              </w:rPr>
            </w:pPr>
          </w:p>
        </w:tc>
        <w:tc>
          <w:tcPr>
            <w:tcW w:w="1591" w:type="pct"/>
          </w:tcPr>
          <w:p w14:paraId="070CF400" w14:textId="77777777" w:rsidR="00BA6A5C" w:rsidRPr="00610BDB" w:rsidRDefault="00BA6A5C" w:rsidP="00BA6A5C">
            <w:pPr>
              <w:jc w:val="both"/>
              <w:rPr>
                <w:sz w:val="20"/>
              </w:rPr>
            </w:pPr>
            <w:r w:rsidRPr="00610BDB">
              <w:rPr>
                <w:sz w:val="20"/>
              </w:rPr>
              <w:t>17) Sumažinti transporto priemonių keliamą triukšmą</w:t>
            </w:r>
          </w:p>
        </w:tc>
        <w:tc>
          <w:tcPr>
            <w:tcW w:w="820" w:type="pct"/>
            <w:gridSpan w:val="2"/>
            <w:vAlign w:val="center"/>
          </w:tcPr>
          <w:p w14:paraId="16F964F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8A31DB6"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24B7C1FC" w14:textId="77777777" w:rsidR="00BA6A5C" w:rsidRPr="00610BDB" w:rsidRDefault="00BA6A5C" w:rsidP="00BA6A5C">
            <w:pPr>
              <w:tabs>
                <w:tab w:val="center" w:pos="979"/>
              </w:tabs>
              <w:suppressAutoHyphens/>
              <w:adjustRightInd w:val="0"/>
              <w:textAlignment w:val="baseline"/>
              <w:rPr>
                <w:sz w:val="20"/>
              </w:rPr>
            </w:pPr>
            <w:r>
              <w:rPr>
                <w:sz w:val="20"/>
              </w:rPr>
              <w:t>UAB ,,Utenos pieno gamyba”</w:t>
            </w:r>
            <w:r w:rsidRPr="00610BDB">
              <w:rPr>
                <w:sz w:val="20"/>
              </w:rPr>
              <w:t>naudoja aukšto tech</w:t>
            </w:r>
            <w:r>
              <w:rPr>
                <w:sz w:val="20"/>
              </w:rPr>
              <w:t>ninio</w:t>
            </w:r>
            <w:r w:rsidRPr="00610BDB">
              <w:rPr>
                <w:sz w:val="20"/>
              </w:rPr>
              <w:t xml:space="preserve"> lygio transporto priemones. </w:t>
            </w:r>
          </w:p>
        </w:tc>
      </w:tr>
      <w:tr w:rsidR="00BA6A5C" w:rsidRPr="00610BDB" w14:paraId="58EC3BCB" w14:textId="77777777" w:rsidTr="002206DE">
        <w:trPr>
          <w:cantSplit/>
        </w:trPr>
        <w:tc>
          <w:tcPr>
            <w:tcW w:w="255" w:type="pct"/>
            <w:shd w:val="clear" w:color="auto" w:fill="auto"/>
            <w:vAlign w:val="center"/>
          </w:tcPr>
          <w:p w14:paraId="79711D96" w14:textId="77777777" w:rsidR="00BA6A5C" w:rsidRPr="00610BDB" w:rsidRDefault="00BA6A5C" w:rsidP="00BA6A5C">
            <w:pPr>
              <w:suppressAutoHyphens/>
              <w:adjustRightInd w:val="0"/>
              <w:jc w:val="center"/>
              <w:textAlignment w:val="baseline"/>
              <w:rPr>
                <w:sz w:val="20"/>
              </w:rPr>
            </w:pPr>
            <w:r w:rsidRPr="00610BDB">
              <w:rPr>
                <w:sz w:val="20"/>
              </w:rPr>
              <w:t>18.</w:t>
            </w:r>
          </w:p>
        </w:tc>
        <w:tc>
          <w:tcPr>
            <w:tcW w:w="565" w:type="pct"/>
            <w:shd w:val="clear" w:color="auto" w:fill="auto"/>
            <w:vAlign w:val="center"/>
          </w:tcPr>
          <w:p w14:paraId="0388FE01" w14:textId="77777777" w:rsidR="00BA6A5C" w:rsidRPr="00610BDB" w:rsidRDefault="00BA6A5C" w:rsidP="00BA6A5C">
            <w:pPr>
              <w:suppressAutoHyphens/>
              <w:adjustRightInd w:val="0"/>
              <w:jc w:val="center"/>
              <w:textAlignment w:val="baseline"/>
              <w:rPr>
                <w:sz w:val="20"/>
              </w:rPr>
            </w:pPr>
            <w:r w:rsidRPr="00610BDB">
              <w:rPr>
                <w:sz w:val="20"/>
              </w:rPr>
              <w:t>Aplinkos apsaugos vadyba</w:t>
            </w:r>
          </w:p>
        </w:tc>
        <w:tc>
          <w:tcPr>
            <w:tcW w:w="542" w:type="pct"/>
            <w:gridSpan w:val="2"/>
            <w:vMerge/>
            <w:vAlign w:val="center"/>
          </w:tcPr>
          <w:p w14:paraId="39851F3E" w14:textId="77777777" w:rsidR="00BA6A5C" w:rsidRPr="00610BDB" w:rsidRDefault="00BA6A5C" w:rsidP="00BA6A5C">
            <w:pPr>
              <w:suppressAutoHyphens/>
              <w:adjustRightInd w:val="0"/>
              <w:jc w:val="center"/>
              <w:textAlignment w:val="baseline"/>
              <w:rPr>
                <w:color w:val="FF0000"/>
                <w:sz w:val="20"/>
              </w:rPr>
            </w:pPr>
          </w:p>
        </w:tc>
        <w:tc>
          <w:tcPr>
            <w:tcW w:w="1591" w:type="pct"/>
          </w:tcPr>
          <w:p w14:paraId="430C4DD0" w14:textId="77777777" w:rsidR="00BA6A5C" w:rsidRPr="00610BDB" w:rsidRDefault="00BA6A5C" w:rsidP="00BA6A5C">
            <w:pPr>
              <w:jc w:val="both"/>
              <w:rPr>
                <w:sz w:val="20"/>
              </w:rPr>
            </w:pPr>
            <w:r w:rsidRPr="00610BDB">
              <w:rPr>
                <w:sz w:val="20"/>
              </w:rPr>
              <w:t>18) Taikyti sandėliavimo ir priežiūros metodus kaip aprašyta Geriausiuose laikymo ir sandėliavimo GPGB</w:t>
            </w:r>
          </w:p>
        </w:tc>
        <w:tc>
          <w:tcPr>
            <w:tcW w:w="820" w:type="pct"/>
            <w:gridSpan w:val="2"/>
            <w:vAlign w:val="center"/>
          </w:tcPr>
          <w:p w14:paraId="4A11F88F"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E79512E"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7F2C1345" w14:textId="77777777" w:rsidR="00BA6A5C" w:rsidRPr="00610BDB" w:rsidRDefault="00BA6A5C" w:rsidP="00BA6A5C">
            <w:pPr>
              <w:suppressAutoHyphens/>
              <w:adjustRightInd w:val="0"/>
              <w:textAlignment w:val="baseline"/>
              <w:rPr>
                <w:sz w:val="20"/>
              </w:rPr>
            </w:pPr>
            <w:r w:rsidRPr="00610BDB">
              <w:rPr>
                <w:sz w:val="20"/>
              </w:rPr>
              <w:t xml:space="preserve">Produktai laikomi griežtai prisilaikant technologijos, sandariuose, uždaruose </w:t>
            </w:r>
            <w:r>
              <w:rPr>
                <w:sz w:val="20"/>
              </w:rPr>
              <w:t>pakuotėse</w:t>
            </w:r>
            <w:r w:rsidRPr="00610BDB">
              <w:rPr>
                <w:sz w:val="20"/>
              </w:rPr>
              <w:t xml:space="preserve"> ar</w:t>
            </w:r>
            <w:r>
              <w:rPr>
                <w:sz w:val="20"/>
              </w:rPr>
              <w:t xml:space="preserve"> </w:t>
            </w:r>
            <w:r w:rsidRPr="00610BDB">
              <w:rPr>
                <w:sz w:val="20"/>
              </w:rPr>
              <w:t xml:space="preserve"> talpose.</w:t>
            </w:r>
          </w:p>
        </w:tc>
      </w:tr>
      <w:tr w:rsidR="00BA6A5C" w:rsidRPr="00610BDB" w14:paraId="33176627" w14:textId="77777777" w:rsidTr="002206DE">
        <w:trPr>
          <w:cantSplit/>
        </w:trPr>
        <w:tc>
          <w:tcPr>
            <w:tcW w:w="255" w:type="pct"/>
            <w:vMerge w:val="restart"/>
            <w:shd w:val="clear" w:color="auto" w:fill="auto"/>
            <w:vAlign w:val="center"/>
          </w:tcPr>
          <w:p w14:paraId="79BED327" w14:textId="77777777" w:rsidR="00BA6A5C" w:rsidRPr="00610BDB" w:rsidRDefault="00BA6A5C" w:rsidP="00BA6A5C">
            <w:pPr>
              <w:suppressAutoHyphens/>
              <w:adjustRightInd w:val="0"/>
              <w:jc w:val="center"/>
              <w:textAlignment w:val="baseline"/>
              <w:rPr>
                <w:sz w:val="20"/>
              </w:rPr>
            </w:pPr>
            <w:r w:rsidRPr="00610BDB">
              <w:rPr>
                <w:sz w:val="20"/>
              </w:rPr>
              <w:t>19.</w:t>
            </w:r>
          </w:p>
        </w:tc>
        <w:tc>
          <w:tcPr>
            <w:tcW w:w="565" w:type="pct"/>
            <w:vMerge w:val="restart"/>
            <w:shd w:val="clear" w:color="auto" w:fill="auto"/>
            <w:vAlign w:val="center"/>
          </w:tcPr>
          <w:p w14:paraId="28B77B67" w14:textId="77777777" w:rsidR="00BA6A5C" w:rsidRPr="00610BDB" w:rsidRDefault="00BA6A5C" w:rsidP="00BA6A5C">
            <w:pPr>
              <w:suppressAutoHyphens/>
              <w:adjustRightInd w:val="0"/>
              <w:jc w:val="center"/>
              <w:textAlignment w:val="baseline"/>
              <w:rPr>
                <w:sz w:val="20"/>
              </w:rPr>
            </w:pPr>
            <w:r w:rsidRPr="00610BDB">
              <w:rPr>
                <w:sz w:val="20"/>
              </w:rPr>
              <w:t>Išteklių ir energijos taupymas</w:t>
            </w:r>
          </w:p>
        </w:tc>
        <w:tc>
          <w:tcPr>
            <w:tcW w:w="542" w:type="pct"/>
            <w:gridSpan w:val="2"/>
            <w:vMerge w:val="restart"/>
            <w:vAlign w:val="center"/>
          </w:tcPr>
          <w:p w14:paraId="2205D831" w14:textId="77777777" w:rsidR="00BA6A5C" w:rsidRPr="00610BDB" w:rsidRDefault="00BA6A5C" w:rsidP="00BA6A5C">
            <w:pPr>
              <w:suppressAutoHyphens/>
              <w:adjustRightInd w:val="0"/>
              <w:jc w:val="center"/>
              <w:textAlignment w:val="baseline"/>
              <w:rPr>
                <w:color w:val="FF0000"/>
                <w:sz w:val="20"/>
              </w:rPr>
            </w:pPr>
          </w:p>
        </w:tc>
        <w:tc>
          <w:tcPr>
            <w:tcW w:w="1591" w:type="pct"/>
          </w:tcPr>
          <w:p w14:paraId="55438500" w14:textId="77777777" w:rsidR="00BA6A5C" w:rsidRPr="00610BDB" w:rsidRDefault="00BA6A5C" w:rsidP="00BA6A5C">
            <w:pPr>
              <w:jc w:val="both"/>
              <w:rPr>
                <w:sz w:val="20"/>
              </w:rPr>
            </w:pPr>
            <w:r w:rsidRPr="00610BDB">
              <w:rPr>
                <w:sz w:val="20"/>
              </w:rPr>
              <w:t>19) Optimizuoti procesų kontrolės pritaikomumą ir naudojimą, kad išvengti ir sumažinti energijos ir vandens suvartojimą bei atliekų susidarymą:</w:t>
            </w:r>
          </w:p>
        </w:tc>
        <w:tc>
          <w:tcPr>
            <w:tcW w:w="820" w:type="pct"/>
            <w:gridSpan w:val="2"/>
            <w:vAlign w:val="center"/>
          </w:tcPr>
          <w:p w14:paraId="1A52297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D0E8E1B"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126E78A7" w14:textId="77777777" w:rsidR="00BA6A5C" w:rsidRPr="00610BDB" w:rsidRDefault="00BA6A5C" w:rsidP="00BA6A5C">
            <w:pPr>
              <w:suppressAutoHyphens/>
              <w:adjustRightInd w:val="0"/>
              <w:textAlignment w:val="baseline"/>
              <w:rPr>
                <w:sz w:val="20"/>
              </w:rPr>
            </w:pPr>
            <w:r>
              <w:rPr>
                <w:sz w:val="20"/>
              </w:rPr>
              <w:t>Gamybos procesai pastoviai tobulinami siekiant sumažinti išteklių vartojimą ir emisijų susidarymą</w:t>
            </w:r>
          </w:p>
        </w:tc>
      </w:tr>
      <w:tr w:rsidR="00BA6A5C" w:rsidRPr="00610BDB" w14:paraId="24A45C03" w14:textId="77777777" w:rsidTr="002206DE">
        <w:trPr>
          <w:cantSplit/>
          <w:trHeight w:val="887"/>
        </w:trPr>
        <w:tc>
          <w:tcPr>
            <w:tcW w:w="255" w:type="pct"/>
            <w:vMerge/>
            <w:shd w:val="clear" w:color="auto" w:fill="auto"/>
            <w:vAlign w:val="center"/>
          </w:tcPr>
          <w:p w14:paraId="23B6A496"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30D4CDBC"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6EE56475"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14BE16D" w14:textId="77777777" w:rsidR="00BA6A5C" w:rsidRPr="00610BDB" w:rsidRDefault="00BA6A5C" w:rsidP="00BA6A5C">
            <w:pPr>
              <w:suppressAutoHyphens/>
              <w:adjustRightInd w:val="0"/>
              <w:jc w:val="both"/>
              <w:textAlignment w:val="baseline"/>
              <w:rPr>
                <w:sz w:val="20"/>
              </w:rPr>
            </w:pPr>
            <w:r w:rsidRPr="00610BDB">
              <w:rPr>
                <w:sz w:val="20"/>
              </w:rPr>
              <w:t>19.1) Ten, kur taikomi šildymo procesai ir/arba medžiagos yra laikomos ar perkeliamos į kritines temperatūras ar kritinių temperatūrų zonas, kontroliuoti temperatūrą atliekant matavimus ir koregavimus</w:t>
            </w:r>
          </w:p>
        </w:tc>
        <w:tc>
          <w:tcPr>
            <w:tcW w:w="820" w:type="pct"/>
            <w:gridSpan w:val="2"/>
            <w:vAlign w:val="center"/>
          </w:tcPr>
          <w:p w14:paraId="0713F56F"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3BB46EB"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629C638F" w14:textId="77777777" w:rsidR="00BA6A5C" w:rsidRPr="00610BDB" w:rsidRDefault="00BA6A5C" w:rsidP="00BA6A5C">
            <w:pPr>
              <w:suppressAutoHyphens/>
              <w:adjustRightInd w:val="0"/>
              <w:textAlignment w:val="baseline"/>
              <w:rPr>
                <w:sz w:val="20"/>
              </w:rPr>
            </w:pPr>
            <w:r>
              <w:rPr>
                <w:sz w:val="20"/>
              </w:rPr>
              <w:t>T</w:t>
            </w:r>
            <w:r w:rsidRPr="00610BDB">
              <w:rPr>
                <w:sz w:val="20"/>
              </w:rPr>
              <w:t>echnologinius procesus valdo valdymo kontrolės sistem</w:t>
            </w:r>
            <w:r>
              <w:rPr>
                <w:sz w:val="20"/>
              </w:rPr>
              <w:t>os. Stebimos registruojamos temperatūros</w:t>
            </w:r>
            <w:r w:rsidRPr="00610BDB">
              <w:rPr>
                <w:sz w:val="20"/>
              </w:rPr>
              <w:t xml:space="preserve"> </w:t>
            </w:r>
          </w:p>
        </w:tc>
      </w:tr>
      <w:tr w:rsidR="00BA6A5C" w:rsidRPr="00610BDB" w14:paraId="7610C69D" w14:textId="77777777" w:rsidTr="002206DE">
        <w:trPr>
          <w:cantSplit/>
        </w:trPr>
        <w:tc>
          <w:tcPr>
            <w:tcW w:w="255" w:type="pct"/>
            <w:vMerge/>
            <w:shd w:val="clear" w:color="auto" w:fill="auto"/>
            <w:vAlign w:val="center"/>
          </w:tcPr>
          <w:p w14:paraId="506AAA9E"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27204CD6"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1D3074A0" w14:textId="77777777" w:rsidR="00BA6A5C" w:rsidRPr="00610BDB" w:rsidRDefault="00BA6A5C" w:rsidP="00BA6A5C">
            <w:pPr>
              <w:suppressAutoHyphens/>
              <w:adjustRightInd w:val="0"/>
              <w:jc w:val="center"/>
              <w:textAlignment w:val="baseline"/>
              <w:rPr>
                <w:color w:val="FF0000"/>
                <w:sz w:val="20"/>
              </w:rPr>
            </w:pPr>
          </w:p>
        </w:tc>
        <w:tc>
          <w:tcPr>
            <w:tcW w:w="1591" w:type="pct"/>
          </w:tcPr>
          <w:p w14:paraId="66F6F185" w14:textId="77777777" w:rsidR="00BA6A5C" w:rsidRPr="00610BDB" w:rsidRDefault="00BA6A5C" w:rsidP="00BA6A5C">
            <w:pPr>
              <w:jc w:val="both"/>
              <w:rPr>
                <w:sz w:val="20"/>
              </w:rPr>
            </w:pPr>
            <w:r w:rsidRPr="00610BDB">
              <w:rPr>
                <w:sz w:val="20"/>
              </w:rPr>
              <w:t>19.2) Kai medžiagos yra pumpuojamos ar nešamos srauto, kontroliuoti srautą ir/arba lygį, atliekant slėgio matavimus ir/arba atliekant lygio matavimus ir naudojant kontrolės priemones, tokias kaip vožtuvus</w:t>
            </w:r>
          </w:p>
        </w:tc>
        <w:tc>
          <w:tcPr>
            <w:tcW w:w="820" w:type="pct"/>
            <w:gridSpan w:val="2"/>
            <w:vAlign w:val="center"/>
          </w:tcPr>
          <w:p w14:paraId="2A9C5B8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B700636"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23AB19FD" w14:textId="77777777" w:rsidR="00BA6A5C" w:rsidRPr="00610BDB" w:rsidRDefault="00BA6A5C" w:rsidP="00BA6A5C">
            <w:pPr>
              <w:suppressAutoHyphens/>
              <w:adjustRightInd w:val="0"/>
              <w:textAlignment w:val="baseline"/>
              <w:rPr>
                <w:sz w:val="20"/>
              </w:rPr>
            </w:pPr>
            <w:r>
              <w:rPr>
                <w:sz w:val="20"/>
              </w:rPr>
              <w:t>K</w:t>
            </w:r>
            <w:r w:rsidRPr="00665530">
              <w:rPr>
                <w:sz w:val="20"/>
              </w:rPr>
              <w:t>ontroliuo</w:t>
            </w:r>
            <w:r>
              <w:rPr>
                <w:sz w:val="20"/>
              </w:rPr>
              <w:t>jami srautai, slėgiai, lygiai</w:t>
            </w:r>
          </w:p>
        </w:tc>
      </w:tr>
      <w:tr w:rsidR="00BA6A5C" w:rsidRPr="00610BDB" w14:paraId="2F2086E6" w14:textId="77777777" w:rsidTr="002206DE">
        <w:trPr>
          <w:cantSplit/>
        </w:trPr>
        <w:tc>
          <w:tcPr>
            <w:tcW w:w="255" w:type="pct"/>
            <w:vMerge/>
            <w:shd w:val="clear" w:color="auto" w:fill="auto"/>
            <w:vAlign w:val="center"/>
          </w:tcPr>
          <w:p w14:paraId="7CA06EB7"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31C46216"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55F3A65B"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F41CC05" w14:textId="77777777" w:rsidR="00BA6A5C" w:rsidRPr="00610BDB" w:rsidRDefault="00BA6A5C" w:rsidP="00BA6A5C">
            <w:pPr>
              <w:jc w:val="both"/>
              <w:rPr>
                <w:sz w:val="20"/>
              </w:rPr>
            </w:pPr>
            <w:r w:rsidRPr="00610BDB">
              <w:rPr>
                <w:sz w:val="20"/>
              </w:rPr>
              <w:t>19.3) Kai skysčiai yra laikomi arba reaguoja talpose ar induose, taip pat gamybos ir valymo procesų metu, naudoti skysčio lygio nustatymo daviklius</w:t>
            </w:r>
          </w:p>
        </w:tc>
        <w:tc>
          <w:tcPr>
            <w:tcW w:w="820" w:type="pct"/>
            <w:gridSpan w:val="2"/>
            <w:vAlign w:val="center"/>
          </w:tcPr>
          <w:p w14:paraId="1A3CC94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902DDE5"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6E077501"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visuose persipilančiuose induose yra sumontuoti elektroniniai arba mechaniniai lygio davikliai </w:t>
            </w:r>
          </w:p>
        </w:tc>
      </w:tr>
      <w:tr w:rsidR="00BA6A5C" w:rsidRPr="00610BDB" w14:paraId="4624F355" w14:textId="77777777" w:rsidTr="002206DE">
        <w:trPr>
          <w:cantSplit/>
        </w:trPr>
        <w:tc>
          <w:tcPr>
            <w:tcW w:w="255" w:type="pct"/>
            <w:vMerge/>
            <w:shd w:val="clear" w:color="auto" w:fill="auto"/>
            <w:vAlign w:val="center"/>
          </w:tcPr>
          <w:p w14:paraId="0DE3EFD0"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7C73B242"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7D8A9AEA" w14:textId="77777777" w:rsidR="00BA6A5C" w:rsidRPr="00610BDB" w:rsidRDefault="00BA6A5C" w:rsidP="00BA6A5C">
            <w:pPr>
              <w:suppressAutoHyphens/>
              <w:adjustRightInd w:val="0"/>
              <w:jc w:val="center"/>
              <w:textAlignment w:val="baseline"/>
              <w:rPr>
                <w:color w:val="FF0000"/>
                <w:sz w:val="20"/>
              </w:rPr>
            </w:pPr>
          </w:p>
        </w:tc>
        <w:tc>
          <w:tcPr>
            <w:tcW w:w="1591" w:type="pct"/>
          </w:tcPr>
          <w:p w14:paraId="4965F679" w14:textId="77777777" w:rsidR="00BA6A5C" w:rsidRPr="00610BDB" w:rsidRDefault="00BA6A5C" w:rsidP="00BA6A5C">
            <w:pPr>
              <w:jc w:val="both"/>
              <w:rPr>
                <w:sz w:val="20"/>
              </w:rPr>
            </w:pPr>
            <w:r w:rsidRPr="00610BDB">
              <w:rPr>
                <w:sz w:val="20"/>
              </w:rPr>
              <w:t>19.4) Naudoti analitinius matavimus ir kontrolės metodus, kad sumažinti medžiagų atliekas, vandens sunaudojimą bei nuotekų susidarymą perdirbimo ir valymo metu, būtent:</w:t>
            </w:r>
          </w:p>
        </w:tc>
        <w:tc>
          <w:tcPr>
            <w:tcW w:w="820" w:type="pct"/>
            <w:gridSpan w:val="2"/>
            <w:vAlign w:val="center"/>
          </w:tcPr>
          <w:p w14:paraId="67AD5659" w14:textId="77777777" w:rsidR="00BA6A5C" w:rsidRPr="00610BDB" w:rsidRDefault="00BA6A5C" w:rsidP="00BA6A5C">
            <w:pPr>
              <w:suppressAutoHyphens/>
              <w:adjustRightInd w:val="0"/>
              <w:jc w:val="center"/>
              <w:textAlignment w:val="baseline"/>
              <w:rPr>
                <w:color w:val="FF0000"/>
                <w:sz w:val="20"/>
              </w:rPr>
            </w:pPr>
          </w:p>
        </w:tc>
        <w:tc>
          <w:tcPr>
            <w:tcW w:w="417" w:type="pct"/>
            <w:gridSpan w:val="2"/>
          </w:tcPr>
          <w:p w14:paraId="7FD67EBA" w14:textId="77777777" w:rsidR="00BA6A5C" w:rsidRPr="00610BDB" w:rsidRDefault="00BA6A5C" w:rsidP="00BA6A5C">
            <w:pPr>
              <w:suppressAutoHyphens/>
              <w:adjustRightInd w:val="0"/>
              <w:textAlignment w:val="baseline"/>
              <w:rPr>
                <w:color w:val="FF0000"/>
                <w:sz w:val="20"/>
                <w:highlight w:val="cyan"/>
              </w:rPr>
            </w:pPr>
          </w:p>
        </w:tc>
        <w:tc>
          <w:tcPr>
            <w:tcW w:w="809" w:type="pct"/>
            <w:vAlign w:val="center"/>
          </w:tcPr>
          <w:p w14:paraId="62C8A313" w14:textId="77777777" w:rsidR="00BA6A5C" w:rsidRPr="00610BDB" w:rsidRDefault="00BA6A5C" w:rsidP="00BA6A5C">
            <w:pPr>
              <w:suppressAutoHyphens/>
              <w:adjustRightInd w:val="0"/>
              <w:jc w:val="center"/>
              <w:textAlignment w:val="baseline"/>
              <w:rPr>
                <w:color w:val="FF0000"/>
                <w:sz w:val="20"/>
              </w:rPr>
            </w:pPr>
            <w:r>
              <w:rPr>
                <w:sz w:val="20"/>
              </w:rPr>
              <w:t>UAB ,,Utenos pieno gamyba” įdiegta vandens, elektros šilumos automatizuota apskaitos sistema</w:t>
            </w:r>
          </w:p>
        </w:tc>
      </w:tr>
      <w:tr w:rsidR="00BA6A5C" w:rsidRPr="00610BDB" w14:paraId="0087CED3" w14:textId="77777777" w:rsidTr="002206DE">
        <w:trPr>
          <w:cantSplit/>
        </w:trPr>
        <w:tc>
          <w:tcPr>
            <w:tcW w:w="255" w:type="pct"/>
            <w:vMerge/>
            <w:shd w:val="clear" w:color="auto" w:fill="auto"/>
            <w:vAlign w:val="center"/>
          </w:tcPr>
          <w:p w14:paraId="1297DF25"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67584B0E"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41445644" w14:textId="77777777" w:rsidR="00BA6A5C" w:rsidRPr="00610BDB" w:rsidRDefault="00BA6A5C" w:rsidP="00BA6A5C">
            <w:pPr>
              <w:suppressAutoHyphens/>
              <w:adjustRightInd w:val="0"/>
              <w:jc w:val="center"/>
              <w:textAlignment w:val="baseline"/>
              <w:rPr>
                <w:color w:val="FF0000"/>
                <w:sz w:val="20"/>
              </w:rPr>
            </w:pPr>
          </w:p>
        </w:tc>
        <w:tc>
          <w:tcPr>
            <w:tcW w:w="1591" w:type="pct"/>
          </w:tcPr>
          <w:p w14:paraId="75AE440B" w14:textId="77777777" w:rsidR="00BA6A5C" w:rsidRPr="00610BDB" w:rsidRDefault="00BA6A5C" w:rsidP="00BA6A5C">
            <w:pPr>
              <w:jc w:val="both"/>
              <w:rPr>
                <w:sz w:val="20"/>
              </w:rPr>
            </w:pPr>
            <w:r w:rsidRPr="00610BDB">
              <w:rPr>
                <w:sz w:val="20"/>
              </w:rPr>
              <w:t>19.4.1 Matuoti pH, norint kontroliuoti rūgščių ir šarmų pusiausvyrą ir tikrinti nuotekų srautus, kad kontroliuoti susimaišymą ir neutralizavimą prieš tolimesnį valymą ar išleidimą</w:t>
            </w:r>
          </w:p>
        </w:tc>
        <w:tc>
          <w:tcPr>
            <w:tcW w:w="820" w:type="pct"/>
            <w:gridSpan w:val="2"/>
            <w:vAlign w:val="center"/>
          </w:tcPr>
          <w:p w14:paraId="397555E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56E4FB8" w14:textId="77777777" w:rsidR="00BA6A5C" w:rsidRPr="00610BDB" w:rsidRDefault="00BA6A5C" w:rsidP="00BA6A5C">
            <w:pPr>
              <w:suppressAutoHyphens/>
              <w:adjustRightInd w:val="0"/>
              <w:textAlignment w:val="baseline"/>
              <w:rPr>
                <w:sz w:val="20"/>
                <w:highlight w:val="cyan"/>
              </w:rPr>
            </w:pPr>
            <w:r w:rsidRPr="00610BDB">
              <w:rPr>
                <w:sz w:val="20"/>
              </w:rPr>
              <w:t xml:space="preserve">Atitinka </w:t>
            </w:r>
          </w:p>
        </w:tc>
        <w:tc>
          <w:tcPr>
            <w:tcW w:w="809" w:type="pct"/>
          </w:tcPr>
          <w:p w14:paraId="53F531E4"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turi laboratoriją ir kontroliuoja gamybos procesus. Matuojama pH, vykdomas išleidžiamų nuotekų monitoringas.</w:t>
            </w:r>
          </w:p>
        </w:tc>
      </w:tr>
      <w:tr w:rsidR="00BA6A5C" w:rsidRPr="00610BDB" w14:paraId="349226AB" w14:textId="77777777" w:rsidTr="002206DE">
        <w:trPr>
          <w:cantSplit/>
        </w:trPr>
        <w:tc>
          <w:tcPr>
            <w:tcW w:w="255" w:type="pct"/>
            <w:vMerge/>
            <w:shd w:val="clear" w:color="auto" w:fill="auto"/>
            <w:vAlign w:val="center"/>
          </w:tcPr>
          <w:p w14:paraId="751623B4" w14:textId="77777777" w:rsidR="00BA6A5C" w:rsidRPr="00610BDB" w:rsidRDefault="00BA6A5C" w:rsidP="00BA6A5C">
            <w:pPr>
              <w:suppressAutoHyphens/>
              <w:adjustRightInd w:val="0"/>
              <w:jc w:val="center"/>
              <w:textAlignment w:val="baseline"/>
              <w:rPr>
                <w:color w:val="FF0000"/>
                <w:sz w:val="20"/>
              </w:rPr>
            </w:pPr>
          </w:p>
        </w:tc>
        <w:tc>
          <w:tcPr>
            <w:tcW w:w="565" w:type="pct"/>
            <w:vMerge/>
            <w:shd w:val="clear" w:color="auto" w:fill="auto"/>
            <w:vAlign w:val="center"/>
          </w:tcPr>
          <w:p w14:paraId="6D64B34A"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4B3F0FD9" w14:textId="77777777" w:rsidR="00BA6A5C" w:rsidRPr="00610BDB" w:rsidRDefault="00BA6A5C" w:rsidP="00BA6A5C">
            <w:pPr>
              <w:suppressAutoHyphens/>
              <w:adjustRightInd w:val="0"/>
              <w:jc w:val="center"/>
              <w:textAlignment w:val="baseline"/>
              <w:rPr>
                <w:color w:val="FF0000"/>
                <w:sz w:val="20"/>
              </w:rPr>
            </w:pPr>
          </w:p>
        </w:tc>
        <w:tc>
          <w:tcPr>
            <w:tcW w:w="1591" w:type="pct"/>
          </w:tcPr>
          <w:p w14:paraId="4D4FDC4F" w14:textId="77777777" w:rsidR="00BA6A5C" w:rsidRPr="00610BDB" w:rsidRDefault="00BA6A5C" w:rsidP="00BA6A5C">
            <w:pPr>
              <w:jc w:val="both"/>
              <w:rPr>
                <w:sz w:val="20"/>
              </w:rPr>
            </w:pPr>
            <w:r w:rsidRPr="00610BDB">
              <w:rPr>
                <w:sz w:val="20"/>
              </w:rPr>
              <w:t>19.4.2 Matuoti specifinį laidumą, kad kontroliuoti ištirpusių druskų kiekius prieš vandens pakartotinį naudojimą ir nustatyti detergentų kiekį prieš detergentų pakartotinį naudojimą</w:t>
            </w:r>
          </w:p>
        </w:tc>
        <w:tc>
          <w:tcPr>
            <w:tcW w:w="820" w:type="pct"/>
            <w:gridSpan w:val="2"/>
            <w:vAlign w:val="center"/>
          </w:tcPr>
          <w:p w14:paraId="0BC3B2C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DAEE564" w14:textId="77777777" w:rsidR="00BA6A5C" w:rsidRPr="00610BDB" w:rsidRDefault="00BA6A5C" w:rsidP="00BA6A5C">
            <w:pPr>
              <w:suppressAutoHyphens/>
              <w:adjustRightInd w:val="0"/>
              <w:textAlignment w:val="baseline"/>
              <w:rPr>
                <w:sz w:val="20"/>
                <w:highlight w:val="cyan"/>
              </w:rPr>
            </w:pPr>
            <w:r w:rsidRPr="00610BDB">
              <w:rPr>
                <w:sz w:val="20"/>
              </w:rPr>
              <w:t>Atitinka</w:t>
            </w:r>
          </w:p>
        </w:tc>
        <w:tc>
          <w:tcPr>
            <w:tcW w:w="809" w:type="pct"/>
          </w:tcPr>
          <w:p w14:paraId="69A330C0"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automatizuot</w:t>
            </w:r>
            <w:r>
              <w:rPr>
                <w:sz w:val="20"/>
              </w:rPr>
              <w:t>os</w:t>
            </w:r>
            <w:r w:rsidRPr="00610BDB">
              <w:rPr>
                <w:sz w:val="20"/>
              </w:rPr>
              <w:t xml:space="preserve"> CIP sistem</w:t>
            </w:r>
            <w:r>
              <w:rPr>
                <w:sz w:val="20"/>
              </w:rPr>
              <w:t>os</w:t>
            </w:r>
            <w:r w:rsidRPr="00610BDB">
              <w:rPr>
                <w:sz w:val="20"/>
              </w:rPr>
              <w:t xml:space="preserve"> su tirpalų kontrol</w:t>
            </w:r>
            <w:r>
              <w:rPr>
                <w:sz w:val="20"/>
              </w:rPr>
              <w:t>e</w:t>
            </w:r>
          </w:p>
        </w:tc>
      </w:tr>
      <w:tr w:rsidR="00BA6A5C" w:rsidRPr="00610BDB" w14:paraId="3F51741F" w14:textId="77777777" w:rsidTr="002206DE">
        <w:trPr>
          <w:cantSplit/>
        </w:trPr>
        <w:tc>
          <w:tcPr>
            <w:tcW w:w="255" w:type="pct"/>
            <w:vMerge/>
            <w:vAlign w:val="center"/>
          </w:tcPr>
          <w:p w14:paraId="65E23DB1" w14:textId="77777777" w:rsidR="00BA6A5C" w:rsidRPr="00610BDB" w:rsidRDefault="00BA6A5C" w:rsidP="00BA6A5C">
            <w:pPr>
              <w:suppressAutoHyphens/>
              <w:adjustRightInd w:val="0"/>
              <w:jc w:val="center"/>
              <w:textAlignment w:val="baseline"/>
              <w:rPr>
                <w:color w:val="FF0000"/>
                <w:sz w:val="20"/>
              </w:rPr>
            </w:pPr>
          </w:p>
        </w:tc>
        <w:tc>
          <w:tcPr>
            <w:tcW w:w="565" w:type="pct"/>
            <w:vMerge/>
            <w:vAlign w:val="center"/>
          </w:tcPr>
          <w:p w14:paraId="3365ABC2"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Merge/>
            <w:vAlign w:val="center"/>
          </w:tcPr>
          <w:p w14:paraId="5E7B0000" w14:textId="77777777" w:rsidR="00BA6A5C" w:rsidRPr="00610BDB" w:rsidRDefault="00BA6A5C" w:rsidP="00BA6A5C">
            <w:pPr>
              <w:suppressAutoHyphens/>
              <w:adjustRightInd w:val="0"/>
              <w:textAlignment w:val="baseline"/>
              <w:rPr>
                <w:color w:val="FF0000"/>
                <w:sz w:val="20"/>
              </w:rPr>
            </w:pPr>
          </w:p>
        </w:tc>
        <w:tc>
          <w:tcPr>
            <w:tcW w:w="1591" w:type="pct"/>
          </w:tcPr>
          <w:p w14:paraId="2FBBE7A1" w14:textId="77777777" w:rsidR="00BA6A5C" w:rsidRPr="00610BDB" w:rsidRDefault="00BA6A5C" w:rsidP="00BA6A5C">
            <w:pPr>
              <w:jc w:val="both"/>
              <w:rPr>
                <w:sz w:val="20"/>
              </w:rPr>
            </w:pPr>
            <w:r w:rsidRPr="00610BDB">
              <w:rPr>
                <w:sz w:val="20"/>
              </w:rPr>
              <w:t>19.4.3 Kur skysčiai gali būti drumzlini ar nepermatomi dėl suspenduotų medžiagų buvimo, išmatuoti drumstumą, kad kontroliuoti tirpalų kokybės procesą ir optimizuoti medžiagų/produktų regeneraciją iš vandens ir taikyti plovimo vandens pakartotinį panaudojimą</w:t>
            </w:r>
          </w:p>
        </w:tc>
        <w:tc>
          <w:tcPr>
            <w:tcW w:w="820" w:type="pct"/>
            <w:gridSpan w:val="2"/>
            <w:vAlign w:val="center"/>
          </w:tcPr>
          <w:p w14:paraId="56B1C6F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D2B6D90"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06171A1D"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naudoja automatizuotą gamybos proceso valdymo sistemą ir griežtai laikosi technologinių reikalavimų</w:t>
            </w:r>
          </w:p>
        </w:tc>
      </w:tr>
      <w:tr w:rsidR="00BA6A5C" w:rsidRPr="00610BDB" w14:paraId="1EC20F00" w14:textId="77777777" w:rsidTr="002206DE">
        <w:trPr>
          <w:cantSplit/>
        </w:trPr>
        <w:tc>
          <w:tcPr>
            <w:tcW w:w="255" w:type="pct"/>
            <w:vAlign w:val="center"/>
          </w:tcPr>
          <w:p w14:paraId="32E09BD5" w14:textId="77777777" w:rsidR="00BA6A5C" w:rsidRPr="00610BDB" w:rsidRDefault="00BA6A5C" w:rsidP="00BA6A5C">
            <w:pPr>
              <w:suppressAutoHyphens/>
              <w:adjustRightInd w:val="0"/>
              <w:jc w:val="center"/>
              <w:textAlignment w:val="baseline"/>
              <w:rPr>
                <w:sz w:val="20"/>
              </w:rPr>
            </w:pPr>
            <w:r w:rsidRPr="00610BDB">
              <w:rPr>
                <w:sz w:val="20"/>
              </w:rPr>
              <w:t>20.</w:t>
            </w:r>
          </w:p>
        </w:tc>
        <w:tc>
          <w:tcPr>
            <w:tcW w:w="565" w:type="pct"/>
            <w:vAlign w:val="center"/>
          </w:tcPr>
          <w:p w14:paraId="6DC71AA9"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Align w:val="center"/>
          </w:tcPr>
          <w:p w14:paraId="0A56AEE6" w14:textId="77777777" w:rsidR="00BA6A5C" w:rsidRPr="00610BDB" w:rsidRDefault="00BA6A5C" w:rsidP="00BA6A5C">
            <w:pPr>
              <w:suppressAutoHyphens/>
              <w:adjustRightInd w:val="0"/>
              <w:textAlignment w:val="baseline"/>
              <w:rPr>
                <w:color w:val="FF0000"/>
                <w:sz w:val="20"/>
              </w:rPr>
            </w:pPr>
          </w:p>
        </w:tc>
        <w:tc>
          <w:tcPr>
            <w:tcW w:w="1591" w:type="pct"/>
          </w:tcPr>
          <w:p w14:paraId="3A805771" w14:textId="77777777" w:rsidR="00BA6A5C" w:rsidRPr="00610BDB" w:rsidRDefault="00BA6A5C" w:rsidP="00BA6A5C">
            <w:pPr>
              <w:jc w:val="both"/>
              <w:rPr>
                <w:sz w:val="20"/>
              </w:rPr>
            </w:pPr>
            <w:r w:rsidRPr="00610BDB">
              <w:rPr>
                <w:sz w:val="20"/>
              </w:rPr>
              <w:t>20) Kontroliuoti vandens tiekimo procesus, naudojant automatizuotą vandens tiekimą/nutraukimą, kai tai reikalinga</w:t>
            </w:r>
          </w:p>
        </w:tc>
        <w:tc>
          <w:tcPr>
            <w:tcW w:w="820" w:type="pct"/>
            <w:gridSpan w:val="2"/>
            <w:vAlign w:val="center"/>
          </w:tcPr>
          <w:p w14:paraId="68A7522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606B226"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79ED46CD" w14:textId="77777777" w:rsidR="00BA6A5C" w:rsidRPr="00610BDB" w:rsidRDefault="00BA6A5C" w:rsidP="00BA6A5C">
            <w:pPr>
              <w:suppressAutoHyphens/>
              <w:adjustRightInd w:val="0"/>
              <w:textAlignment w:val="baseline"/>
              <w:rPr>
                <w:sz w:val="20"/>
              </w:rPr>
            </w:pPr>
            <w:r w:rsidRPr="00610BDB">
              <w:rPr>
                <w:sz w:val="20"/>
              </w:rPr>
              <w:t xml:space="preserve"> </w:t>
            </w:r>
            <w:r>
              <w:rPr>
                <w:sz w:val="20"/>
              </w:rPr>
              <w:t>UAB ,,Utenos pieno gamyba” vandens tiekimo/nuraukimo procesus vykdo automatizuotos valdymo sistemos</w:t>
            </w:r>
          </w:p>
        </w:tc>
      </w:tr>
      <w:tr w:rsidR="00BA6A5C" w:rsidRPr="00610BDB" w14:paraId="3E3D3B9B" w14:textId="77777777" w:rsidTr="002206DE">
        <w:trPr>
          <w:cantSplit/>
        </w:trPr>
        <w:tc>
          <w:tcPr>
            <w:tcW w:w="255" w:type="pct"/>
            <w:vAlign w:val="center"/>
          </w:tcPr>
          <w:p w14:paraId="15C63577" w14:textId="77777777" w:rsidR="00BA6A5C" w:rsidRPr="00610BDB" w:rsidRDefault="00BA6A5C" w:rsidP="00BA6A5C">
            <w:pPr>
              <w:suppressAutoHyphens/>
              <w:adjustRightInd w:val="0"/>
              <w:jc w:val="center"/>
              <w:textAlignment w:val="baseline"/>
              <w:rPr>
                <w:sz w:val="20"/>
              </w:rPr>
            </w:pPr>
            <w:r w:rsidRPr="00610BDB">
              <w:rPr>
                <w:sz w:val="20"/>
              </w:rPr>
              <w:t>21.</w:t>
            </w:r>
          </w:p>
        </w:tc>
        <w:tc>
          <w:tcPr>
            <w:tcW w:w="565" w:type="pct"/>
            <w:vAlign w:val="center"/>
          </w:tcPr>
          <w:p w14:paraId="6FFDCE20" w14:textId="77777777" w:rsidR="00BA6A5C" w:rsidRPr="00610BDB" w:rsidRDefault="00BA6A5C" w:rsidP="00BA6A5C">
            <w:pPr>
              <w:suppressAutoHyphens/>
              <w:adjustRightInd w:val="0"/>
              <w:jc w:val="center"/>
              <w:textAlignment w:val="baseline"/>
              <w:rPr>
                <w:sz w:val="20"/>
              </w:rPr>
            </w:pPr>
            <w:r w:rsidRPr="00610BDB">
              <w:rPr>
                <w:sz w:val="20"/>
              </w:rPr>
              <w:t>Atliekų mažinimas</w:t>
            </w:r>
          </w:p>
        </w:tc>
        <w:tc>
          <w:tcPr>
            <w:tcW w:w="542" w:type="pct"/>
            <w:gridSpan w:val="2"/>
            <w:vAlign w:val="center"/>
          </w:tcPr>
          <w:p w14:paraId="76D98ECB" w14:textId="77777777" w:rsidR="00BA6A5C" w:rsidRPr="00610BDB" w:rsidRDefault="00BA6A5C" w:rsidP="00BA6A5C">
            <w:pPr>
              <w:suppressAutoHyphens/>
              <w:adjustRightInd w:val="0"/>
              <w:textAlignment w:val="baseline"/>
              <w:rPr>
                <w:color w:val="FF0000"/>
                <w:sz w:val="20"/>
              </w:rPr>
            </w:pPr>
          </w:p>
        </w:tc>
        <w:tc>
          <w:tcPr>
            <w:tcW w:w="1591" w:type="pct"/>
          </w:tcPr>
          <w:p w14:paraId="1347F49D" w14:textId="77777777" w:rsidR="00BA6A5C" w:rsidRPr="00610BDB" w:rsidRDefault="00BA6A5C" w:rsidP="00BA6A5C">
            <w:pPr>
              <w:jc w:val="both"/>
              <w:rPr>
                <w:sz w:val="20"/>
              </w:rPr>
            </w:pPr>
            <w:r w:rsidRPr="00610BDB">
              <w:rPr>
                <w:sz w:val="20"/>
              </w:rPr>
              <w:t>21) Parinkti žaliavas ir medžiagas, kurios sumažina atliekų kiekį ir kenksmingas išlakas į orą ir vandenį</w:t>
            </w:r>
          </w:p>
        </w:tc>
        <w:tc>
          <w:tcPr>
            <w:tcW w:w="820" w:type="pct"/>
            <w:gridSpan w:val="2"/>
            <w:vAlign w:val="center"/>
          </w:tcPr>
          <w:p w14:paraId="4A7FF00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928BB00"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1A9AC326"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gamybos procese </w:t>
            </w:r>
            <w:r w:rsidRPr="00C200C0">
              <w:rPr>
                <w:sz w:val="20"/>
              </w:rPr>
              <w:t xml:space="preserve">kenksmingų išlakų </w:t>
            </w:r>
            <w:r>
              <w:rPr>
                <w:sz w:val="20"/>
              </w:rPr>
              <w:t xml:space="preserve">nesusidaro, </w:t>
            </w:r>
            <w:r w:rsidRPr="00610BDB">
              <w:rPr>
                <w:sz w:val="20"/>
              </w:rPr>
              <w:t xml:space="preserve">vykdomas išleidžiamų </w:t>
            </w:r>
            <w:r>
              <w:rPr>
                <w:sz w:val="20"/>
              </w:rPr>
              <w:t xml:space="preserve">į orą, </w:t>
            </w:r>
            <w:r w:rsidRPr="00610BDB">
              <w:rPr>
                <w:sz w:val="20"/>
              </w:rPr>
              <w:t>nuotek</w:t>
            </w:r>
            <w:r>
              <w:rPr>
                <w:sz w:val="20"/>
              </w:rPr>
              <w:t>as</w:t>
            </w:r>
            <w:r w:rsidRPr="00610BDB">
              <w:rPr>
                <w:sz w:val="20"/>
              </w:rPr>
              <w:t xml:space="preserve"> </w:t>
            </w:r>
            <w:r>
              <w:rPr>
                <w:sz w:val="20"/>
              </w:rPr>
              <w:t xml:space="preserve">teršalų </w:t>
            </w:r>
            <w:r w:rsidRPr="00610BDB">
              <w:rPr>
                <w:sz w:val="20"/>
              </w:rPr>
              <w:t>monitoringas.</w:t>
            </w:r>
          </w:p>
        </w:tc>
      </w:tr>
      <w:tr w:rsidR="00BA6A5C" w:rsidRPr="00610BDB" w14:paraId="002D538F" w14:textId="77777777" w:rsidTr="002206DE">
        <w:trPr>
          <w:cantSplit/>
        </w:trPr>
        <w:tc>
          <w:tcPr>
            <w:tcW w:w="255" w:type="pct"/>
            <w:vAlign w:val="center"/>
          </w:tcPr>
          <w:p w14:paraId="4E2488FE" w14:textId="77777777" w:rsidR="00BA6A5C" w:rsidRPr="00610BDB" w:rsidRDefault="00BA6A5C" w:rsidP="00BA6A5C">
            <w:pPr>
              <w:suppressAutoHyphens/>
              <w:adjustRightInd w:val="0"/>
              <w:jc w:val="center"/>
              <w:textAlignment w:val="baseline"/>
              <w:rPr>
                <w:sz w:val="20"/>
              </w:rPr>
            </w:pPr>
            <w:r w:rsidRPr="00610BDB">
              <w:rPr>
                <w:sz w:val="20"/>
              </w:rPr>
              <w:t>22.</w:t>
            </w:r>
          </w:p>
        </w:tc>
        <w:tc>
          <w:tcPr>
            <w:tcW w:w="565" w:type="pct"/>
            <w:vMerge w:val="restart"/>
            <w:vAlign w:val="center"/>
          </w:tcPr>
          <w:p w14:paraId="6AA85063" w14:textId="77777777" w:rsidR="00BA6A5C" w:rsidRPr="00610BDB" w:rsidRDefault="00BA6A5C" w:rsidP="00BA6A5C">
            <w:pPr>
              <w:suppressAutoHyphens/>
              <w:adjustRightInd w:val="0"/>
              <w:jc w:val="center"/>
              <w:textAlignment w:val="baseline"/>
              <w:rPr>
                <w:sz w:val="20"/>
              </w:rPr>
            </w:pPr>
            <w:r w:rsidRPr="00610BDB">
              <w:rPr>
                <w:sz w:val="20"/>
              </w:rPr>
              <w:t>Aplinkos apsaugos vadyba</w:t>
            </w:r>
          </w:p>
        </w:tc>
        <w:tc>
          <w:tcPr>
            <w:tcW w:w="542" w:type="pct"/>
            <w:gridSpan w:val="2"/>
            <w:vMerge w:val="restart"/>
            <w:vAlign w:val="center"/>
          </w:tcPr>
          <w:p w14:paraId="5620D72E" w14:textId="77777777" w:rsidR="00BA6A5C" w:rsidRPr="00610BDB" w:rsidRDefault="00BA6A5C" w:rsidP="00BA6A5C">
            <w:pPr>
              <w:suppressAutoHyphens/>
              <w:adjustRightInd w:val="0"/>
              <w:textAlignment w:val="baseline"/>
              <w:rPr>
                <w:color w:val="FF0000"/>
                <w:sz w:val="20"/>
              </w:rPr>
            </w:pPr>
          </w:p>
        </w:tc>
        <w:tc>
          <w:tcPr>
            <w:tcW w:w="1591" w:type="pct"/>
          </w:tcPr>
          <w:p w14:paraId="44EBEB28" w14:textId="77777777" w:rsidR="00BA6A5C" w:rsidRPr="00610BDB" w:rsidRDefault="00BA6A5C" w:rsidP="00BA6A5C">
            <w:pPr>
              <w:jc w:val="both"/>
              <w:rPr>
                <w:sz w:val="20"/>
              </w:rPr>
            </w:pPr>
            <w:r w:rsidRPr="00610BDB">
              <w:rPr>
                <w:sz w:val="20"/>
              </w:rPr>
              <w:t xml:space="preserve">22) Aplinkos apsaugos politikos nustatymas įrenginiams, ir tai atlieka aukščiausia vadovybė </w:t>
            </w:r>
          </w:p>
        </w:tc>
        <w:tc>
          <w:tcPr>
            <w:tcW w:w="820" w:type="pct"/>
            <w:gridSpan w:val="2"/>
            <w:vMerge w:val="restart"/>
            <w:vAlign w:val="center"/>
          </w:tcPr>
          <w:p w14:paraId="29A9498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vMerge w:val="restart"/>
          </w:tcPr>
          <w:p w14:paraId="5E75A9E3"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vMerge w:val="restart"/>
          </w:tcPr>
          <w:p w14:paraId="63034301" w14:textId="77777777" w:rsidR="00BA6A5C" w:rsidRPr="00610BDB" w:rsidRDefault="00BA6A5C" w:rsidP="00BA6A5C">
            <w:pPr>
              <w:suppressAutoHyphens/>
              <w:adjustRightInd w:val="0"/>
              <w:textAlignment w:val="baseline"/>
              <w:rPr>
                <w:sz w:val="20"/>
              </w:rPr>
            </w:pPr>
            <w:r w:rsidRPr="00A12411">
              <w:rPr>
                <w:sz w:val="20"/>
              </w:rPr>
              <w:t>UAB</w:t>
            </w:r>
            <w:r>
              <w:rPr>
                <w:sz w:val="20"/>
              </w:rPr>
              <w:t xml:space="preserve"> </w:t>
            </w:r>
            <w:r w:rsidRPr="00A12411">
              <w:rPr>
                <w:sz w:val="20"/>
              </w:rPr>
              <w:t>,,Utenos pieno gamyba”</w:t>
            </w:r>
            <w:r>
              <w:rPr>
                <w:sz w:val="20"/>
              </w:rPr>
              <w:t xml:space="preserve"> </w:t>
            </w:r>
            <w:r w:rsidRPr="00A12411">
              <w:rPr>
                <w:sz w:val="20"/>
              </w:rPr>
              <w:t>įsidiegt</w:t>
            </w:r>
            <w:r>
              <w:rPr>
                <w:sz w:val="20"/>
              </w:rPr>
              <w:t>a</w:t>
            </w:r>
            <w:r w:rsidRPr="00A12411">
              <w:rPr>
                <w:sz w:val="20"/>
              </w:rPr>
              <w:t xml:space="preserve"> aplinkos vadybos sistem</w:t>
            </w:r>
            <w:r>
              <w:rPr>
                <w:sz w:val="20"/>
              </w:rPr>
              <w:t>a</w:t>
            </w:r>
            <w:r>
              <w:t xml:space="preserve"> </w:t>
            </w:r>
            <w:r w:rsidRPr="00A12411">
              <w:rPr>
                <w:sz w:val="20"/>
              </w:rPr>
              <w:t>ISO 14001:2004/LST EN ISO 14001:2005</w:t>
            </w:r>
            <w:r>
              <w:rPr>
                <w:sz w:val="20"/>
              </w:rPr>
              <w:t>.</w:t>
            </w:r>
            <w:r>
              <w:t xml:space="preserve"> </w:t>
            </w:r>
            <w:r>
              <w:rPr>
                <w:sz w:val="20"/>
              </w:rPr>
              <w:t>P</w:t>
            </w:r>
            <w:r w:rsidRPr="00A12411">
              <w:rPr>
                <w:sz w:val="20"/>
              </w:rPr>
              <w:t>askirtas</w:t>
            </w:r>
            <w:r>
              <w:rPr>
                <w:sz w:val="20"/>
              </w:rPr>
              <w:t xml:space="preserve"> </w:t>
            </w:r>
            <w:r w:rsidRPr="00610BDB">
              <w:rPr>
                <w:sz w:val="20"/>
              </w:rPr>
              <w:t>už aplinkos apsaugą atsakingas darbuotojas</w:t>
            </w:r>
            <w:r>
              <w:rPr>
                <w:sz w:val="20"/>
              </w:rPr>
              <w:t>.</w:t>
            </w:r>
            <w:r w:rsidRPr="00610BDB">
              <w:rPr>
                <w:sz w:val="20"/>
              </w:rPr>
              <w:t xml:space="preserve"> užtikrina</w:t>
            </w:r>
            <w:r>
              <w:rPr>
                <w:sz w:val="20"/>
              </w:rPr>
              <w:t>ntis</w:t>
            </w:r>
            <w:r w:rsidRPr="00610BDB">
              <w:rPr>
                <w:sz w:val="20"/>
              </w:rPr>
              <w:t xml:space="preserve"> aplinkos aps</w:t>
            </w:r>
            <w:r>
              <w:rPr>
                <w:sz w:val="20"/>
              </w:rPr>
              <w:t>augos reikalavimų įgyvendinimą.</w:t>
            </w:r>
          </w:p>
          <w:p w14:paraId="0F2E5987" w14:textId="77777777" w:rsidR="00BA6A5C" w:rsidRPr="00610BDB" w:rsidRDefault="00BA6A5C" w:rsidP="00BA6A5C">
            <w:pPr>
              <w:suppressAutoHyphens/>
              <w:adjustRightInd w:val="0"/>
              <w:textAlignment w:val="baseline"/>
              <w:rPr>
                <w:sz w:val="20"/>
              </w:rPr>
            </w:pPr>
          </w:p>
        </w:tc>
      </w:tr>
      <w:tr w:rsidR="00BA6A5C" w:rsidRPr="00610BDB" w14:paraId="7A11B9D6" w14:textId="77777777" w:rsidTr="002206DE">
        <w:trPr>
          <w:cantSplit/>
        </w:trPr>
        <w:tc>
          <w:tcPr>
            <w:tcW w:w="255" w:type="pct"/>
            <w:vAlign w:val="center"/>
          </w:tcPr>
          <w:p w14:paraId="65EB3B4F" w14:textId="77777777" w:rsidR="00BA6A5C" w:rsidRPr="00610BDB" w:rsidRDefault="00BA6A5C" w:rsidP="00BA6A5C">
            <w:pPr>
              <w:suppressAutoHyphens/>
              <w:adjustRightInd w:val="0"/>
              <w:jc w:val="center"/>
              <w:textAlignment w:val="baseline"/>
              <w:rPr>
                <w:sz w:val="20"/>
              </w:rPr>
            </w:pPr>
            <w:r w:rsidRPr="00610BDB">
              <w:rPr>
                <w:sz w:val="20"/>
              </w:rPr>
              <w:t>23.</w:t>
            </w:r>
          </w:p>
        </w:tc>
        <w:tc>
          <w:tcPr>
            <w:tcW w:w="565" w:type="pct"/>
            <w:vMerge/>
            <w:vAlign w:val="center"/>
          </w:tcPr>
          <w:p w14:paraId="0C4F45E8"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Merge/>
            <w:vAlign w:val="center"/>
          </w:tcPr>
          <w:p w14:paraId="58398EFA" w14:textId="77777777" w:rsidR="00BA6A5C" w:rsidRPr="00610BDB" w:rsidRDefault="00BA6A5C" w:rsidP="00BA6A5C">
            <w:pPr>
              <w:suppressAutoHyphens/>
              <w:adjustRightInd w:val="0"/>
              <w:textAlignment w:val="baseline"/>
              <w:rPr>
                <w:color w:val="FF0000"/>
                <w:sz w:val="20"/>
              </w:rPr>
            </w:pPr>
          </w:p>
        </w:tc>
        <w:tc>
          <w:tcPr>
            <w:tcW w:w="1591" w:type="pct"/>
          </w:tcPr>
          <w:p w14:paraId="332EE16A" w14:textId="77777777" w:rsidR="00BA6A5C" w:rsidRPr="00610BDB" w:rsidRDefault="00BA6A5C" w:rsidP="00BA6A5C">
            <w:pPr>
              <w:jc w:val="both"/>
              <w:rPr>
                <w:sz w:val="20"/>
              </w:rPr>
            </w:pPr>
            <w:r w:rsidRPr="00610BDB">
              <w:rPr>
                <w:sz w:val="20"/>
              </w:rPr>
              <w:t>23) Būtinų procedūrų planavimas ir sukūrimas</w:t>
            </w:r>
          </w:p>
        </w:tc>
        <w:tc>
          <w:tcPr>
            <w:tcW w:w="820" w:type="pct"/>
            <w:gridSpan w:val="2"/>
            <w:vMerge/>
          </w:tcPr>
          <w:p w14:paraId="288A7C1F"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3C87838"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1CB8D6B6" w14:textId="77777777" w:rsidR="00BA6A5C" w:rsidRPr="00610BDB" w:rsidRDefault="00BA6A5C" w:rsidP="00BA6A5C">
            <w:pPr>
              <w:suppressAutoHyphens/>
              <w:adjustRightInd w:val="0"/>
              <w:jc w:val="center"/>
              <w:textAlignment w:val="baseline"/>
              <w:rPr>
                <w:color w:val="FF0000"/>
                <w:sz w:val="20"/>
              </w:rPr>
            </w:pPr>
          </w:p>
        </w:tc>
      </w:tr>
      <w:tr w:rsidR="00BA6A5C" w:rsidRPr="00610BDB" w14:paraId="7D558B64" w14:textId="77777777" w:rsidTr="002206DE">
        <w:trPr>
          <w:cantSplit/>
          <w:trHeight w:val="2652"/>
        </w:trPr>
        <w:tc>
          <w:tcPr>
            <w:tcW w:w="255" w:type="pct"/>
            <w:vAlign w:val="center"/>
          </w:tcPr>
          <w:p w14:paraId="15135004" w14:textId="77777777" w:rsidR="00BA6A5C" w:rsidRPr="00610BDB" w:rsidRDefault="00BA6A5C" w:rsidP="00BA6A5C">
            <w:pPr>
              <w:suppressAutoHyphens/>
              <w:adjustRightInd w:val="0"/>
              <w:jc w:val="center"/>
              <w:textAlignment w:val="baseline"/>
              <w:rPr>
                <w:sz w:val="20"/>
              </w:rPr>
            </w:pPr>
            <w:r w:rsidRPr="00610BDB">
              <w:rPr>
                <w:sz w:val="20"/>
              </w:rPr>
              <w:t>24.</w:t>
            </w:r>
          </w:p>
        </w:tc>
        <w:tc>
          <w:tcPr>
            <w:tcW w:w="565" w:type="pct"/>
            <w:vMerge/>
            <w:vAlign w:val="center"/>
          </w:tcPr>
          <w:p w14:paraId="20F153F1"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Merge/>
            <w:vAlign w:val="center"/>
          </w:tcPr>
          <w:p w14:paraId="652DF7A6" w14:textId="77777777" w:rsidR="00BA6A5C" w:rsidRPr="00610BDB" w:rsidRDefault="00BA6A5C" w:rsidP="00BA6A5C">
            <w:pPr>
              <w:suppressAutoHyphens/>
              <w:adjustRightInd w:val="0"/>
              <w:textAlignment w:val="baseline"/>
              <w:rPr>
                <w:color w:val="FF0000"/>
                <w:sz w:val="20"/>
              </w:rPr>
            </w:pPr>
          </w:p>
        </w:tc>
        <w:tc>
          <w:tcPr>
            <w:tcW w:w="1591" w:type="pct"/>
          </w:tcPr>
          <w:p w14:paraId="2F8296DD" w14:textId="77777777" w:rsidR="00BA6A5C" w:rsidRPr="00610BDB" w:rsidRDefault="00BA6A5C" w:rsidP="00BA6A5C">
            <w:pPr>
              <w:jc w:val="both"/>
              <w:rPr>
                <w:sz w:val="20"/>
              </w:rPr>
            </w:pPr>
            <w:r w:rsidRPr="00610BDB">
              <w:rPr>
                <w:sz w:val="20"/>
              </w:rPr>
              <w:t>24) Procedūrų įgyvendinimas, kreipiant ypatingą dėmesį į:</w:t>
            </w:r>
          </w:p>
          <w:p w14:paraId="3FE263EB" w14:textId="77777777" w:rsidR="00BA6A5C" w:rsidRPr="00610BDB" w:rsidRDefault="00BA6A5C" w:rsidP="00BA6A5C">
            <w:pPr>
              <w:jc w:val="both"/>
              <w:rPr>
                <w:sz w:val="20"/>
              </w:rPr>
            </w:pPr>
            <w:r w:rsidRPr="00610BDB">
              <w:rPr>
                <w:sz w:val="20"/>
              </w:rPr>
              <w:t>24.1) struktūrą ir atsakomybę</w:t>
            </w:r>
          </w:p>
          <w:p w14:paraId="6B1FFAB9" w14:textId="77777777" w:rsidR="00BA6A5C" w:rsidRPr="00610BDB" w:rsidRDefault="00BA6A5C" w:rsidP="00BA6A5C">
            <w:pPr>
              <w:jc w:val="both"/>
              <w:rPr>
                <w:sz w:val="20"/>
              </w:rPr>
            </w:pPr>
            <w:r w:rsidRPr="00610BDB">
              <w:rPr>
                <w:sz w:val="20"/>
              </w:rPr>
              <w:t>24.2) apmokymus, supratimą ir kompetenciją</w:t>
            </w:r>
          </w:p>
          <w:p w14:paraId="44E26891" w14:textId="77777777" w:rsidR="00BA6A5C" w:rsidRPr="00610BDB" w:rsidRDefault="00BA6A5C" w:rsidP="00BA6A5C">
            <w:pPr>
              <w:jc w:val="both"/>
              <w:rPr>
                <w:sz w:val="20"/>
              </w:rPr>
            </w:pPr>
            <w:r w:rsidRPr="00610BDB">
              <w:rPr>
                <w:sz w:val="20"/>
              </w:rPr>
              <w:t>24.3) bendravimą (tarpusavio ryšius)</w:t>
            </w:r>
          </w:p>
          <w:p w14:paraId="3CD2691A" w14:textId="77777777" w:rsidR="00BA6A5C" w:rsidRPr="00610BDB" w:rsidRDefault="00BA6A5C" w:rsidP="00BA6A5C">
            <w:pPr>
              <w:jc w:val="both"/>
              <w:rPr>
                <w:sz w:val="20"/>
              </w:rPr>
            </w:pPr>
            <w:r w:rsidRPr="00610BDB">
              <w:rPr>
                <w:sz w:val="20"/>
              </w:rPr>
              <w:t>24.4) darbuotojų dalyvavimą</w:t>
            </w:r>
          </w:p>
          <w:p w14:paraId="6F16EFE5" w14:textId="77777777" w:rsidR="00BA6A5C" w:rsidRPr="00610BDB" w:rsidRDefault="00BA6A5C" w:rsidP="00BA6A5C">
            <w:pPr>
              <w:jc w:val="both"/>
              <w:rPr>
                <w:sz w:val="20"/>
              </w:rPr>
            </w:pPr>
            <w:r w:rsidRPr="00610BDB">
              <w:rPr>
                <w:sz w:val="20"/>
              </w:rPr>
              <w:t>24.5) dokumentaciją</w:t>
            </w:r>
          </w:p>
          <w:p w14:paraId="5DFE2225" w14:textId="77777777" w:rsidR="00BA6A5C" w:rsidRPr="00610BDB" w:rsidRDefault="00BA6A5C" w:rsidP="00BA6A5C">
            <w:pPr>
              <w:jc w:val="both"/>
              <w:rPr>
                <w:sz w:val="20"/>
              </w:rPr>
            </w:pPr>
            <w:r w:rsidRPr="00610BDB">
              <w:rPr>
                <w:sz w:val="20"/>
              </w:rPr>
              <w:t>24.6) proceso efektyvumo kontrolę</w:t>
            </w:r>
          </w:p>
          <w:p w14:paraId="7970CC51" w14:textId="77777777" w:rsidR="00BA6A5C" w:rsidRPr="00610BDB" w:rsidRDefault="00BA6A5C" w:rsidP="00BA6A5C">
            <w:pPr>
              <w:jc w:val="both"/>
              <w:rPr>
                <w:sz w:val="20"/>
              </w:rPr>
            </w:pPr>
            <w:r w:rsidRPr="00610BDB">
              <w:rPr>
                <w:sz w:val="20"/>
              </w:rPr>
              <w:t>24.7) priežiūros programas</w:t>
            </w:r>
          </w:p>
          <w:p w14:paraId="775B2853" w14:textId="77777777" w:rsidR="00BA6A5C" w:rsidRPr="00610BDB" w:rsidRDefault="00BA6A5C" w:rsidP="00BA6A5C">
            <w:pPr>
              <w:jc w:val="both"/>
              <w:rPr>
                <w:sz w:val="20"/>
              </w:rPr>
            </w:pPr>
            <w:r w:rsidRPr="00610BDB">
              <w:rPr>
                <w:sz w:val="20"/>
              </w:rPr>
              <w:t>24.8) pasirengimą avarinėms situacijoms ir atsakomybę</w:t>
            </w:r>
          </w:p>
          <w:p w14:paraId="7F26DD60" w14:textId="77777777" w:rsidR="00BA6A5C" w:rsidRPr="00610BDB" w:rsidRDefault="00BA6A5C" w:rsidP="00BA6A5C">
            <w:pPr>
              <w:suppressAutoHyphens/>
              <w:adjustRightInd w:val="0"/>
              <w:jc w:val="both"/>
              <w:textAlignment w:val="baseline"/>
              <w:rPr>
                <w:sz w:val="20"/>
              </w:rPr>
            </w:pPr>
            <w:r w:rsidRPr="00610BDB">
              <w:rPr>
                <w:sz w:val="20"/>
              </w:rPr>
              <w:t>24.9) apsaugos priemonių atitikimą aplinkos apsaugos įstatymams</w:t>
            </w:r>
          </w:p>
        </w:tc>
        <w:tc>
          <w:tcPr>
            <w:tcW w:w="820" w:type="pct"/>
            <w:gridSpan w:val="2"/>
            <w:vMerge/>
          </w:tcPr>
          <w:p w14:paraId="1107BB5E"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70ABB2A1"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05F0AE26" w14:textId="77777777" w:rsidR="00BA6A5C" w:rsidRPr="00610BDB" w:rsidRDefault="00BA6A5C" w:rsidP="00BA6A5C">
            <w:pPr>
              <w:suppressAutoHyphens/>
              <w:adjustRightInd w:val="0"/>
              <w:jc w:val="center"/>
              <w:textAlignment w:val="baseline"/>
              <w:rPr>
                <w:color w:val="FF0000"/>
                <w:sz w:val="20"/>
              </w:rPr>
            </w:pPr>
          </w:p>
        </w:tc>
      </w:tr>
      <w:tr w:rsidR="00BA6A5C" w:rsidRPr="00610BDB" w14:paraId="1DEF248A" w14:textId="77777777" w:rsidTr="002206DE">
        <w:trPr>
          <w:cantSplit/>
        </w:trPr>
        <w:tc>
          <w:tcPr>
            <w:tcW w:w="255" w:type="pct"/>
            <w:vAlign w:val="center"/>
          </w:tcPr>
          <w:p w14:paraId="55D1863F" w14:textId="77777777" w:rsidR="00BA6A5C" w:rsidRPr="00610BDB" w:rsidRDefault="00BA6A5C" w:rsidP="00BA6A5C">
            <w:pPr>
              <w:suppressAutoHyphens/>
              <w:adjustRightInd w:val="0"/>
              <w:jc w:val="center"/>
              <w:textAlignment w:val="baseline"/>
              <w:rPr>
                <w:sz w:val="20"/>
              </w:rPr>
            </w:pPr>
            <w:r w:rsidRPr="00610BDB">
              <w:rPr>
                <w:sz w:val="20"/>
              </w:rPr>
              <w:t>25.</w:t>
            </w:r>
          </w:p>
        </w:tc>
        <w:tc>
          <w:tcPr>
            <w:tcW w:w="565" w:type="pct"/>
            <w:vMerge/>
            <w:vAlign w:val="center"/>
          </w:tcPr>
          <w:p w14:paraId="6217EFBC" w14:textId="77777777" w:rsidR="00BA6A5C" w:rsidRPr="00610BDB" w:rsidRDefault="00BA6A5C" w:rsidP="00BA6A5C">
            <w:pPr>
              <w:suppressAutoHyphens/>
              <w:adjustRightInd w:val="0"/>
              <w:jc w:val="center"/>
              <w:textAlignment w:val="baseline"/>
              <w:rPr>
                <w:b/>
                <w:sz w:val="20"/>
              </w:rPr>
            </w:pPr>
          </w:p>
        </w:tc>
        <w:tc>
          <w:tcPr>
            <w:tcW w:w="542" w:type="pct"/>
            <w:gridSpan w:val="2"/>
            <w:vAlign w:val="center"/>
          </w:tcPr>
          <w:p w14:paraId="4B54D8C3" w14:textId="77777777" w:rsidR="00BA6A5C" w:rsidRPr="00610BDB" w:rsidRDefault="00BA6A5C" w:rsidP="00BA6A5C">
            <w:pPr>
              <w:suppressAutoHyphens/>
              <w:adjustRightInd w:val="0"/>
              <w:textAlignment w:val="baseline"/>
              <w:rPr>
                <w:sz w:val="20"/>
              </w:rPr>
            </w:pPr>
          </w:p>
        </w:tc>
        <w:tc>
          <w:tcPr>
            <w:tcW w:w="1591" w:type="pct"/>
          </w:tcPr>
          <w:p w14:paraId="110C8609" w14:textId="77777777" w:rsidR="00BA6A5C" w:rsidRPr="00610BDB" w:rsidRDefault="00BA6A5C" w:rsidP="00BA6A5C">
            <w:pPr>
              <w:jc w:val="both"/>
              <w:rPr>
                <w:sz w:val="20"/>
              </w:rPr>
            </w:pPr>
            <w:r w:rsidRPr="00610BDB">
              <w:rPr>
                <w:sz w:val="20"/>
              </w:rPr>
              <w:t>25) Įvykdymo patikrinimas ir koregavimo veiksmų atlikimas, atkreipiant ypatingą dėmesį į:</w:t>
            </w:r>
          </w:p>
          <w:p w14:paraId="287ECEE7" w14:textId="77777777" w:rsidR="00BA6A5C" w:rsidRPr="00610BDB" w:rsidRDefault="00BA6A5C" w:rsidP="00BA6A5C">
            <w:pPr>
              <w:jc w:val="both"/>
              <w:rPr>
                <w:sz w:val="20"/>
              </w:rPr>
            </w:pPr>
            <w:r w:rsidRPr="00610BDB">
              <w:rPr>
                <w:sz w:val="20"/>
              </w:rPr>
              <w:t>25.1) monitoringą ir matavimus</w:t>
            </w:r>
          </w:p>
          <w:p w14:paraId="23D44046" w14:textId="77777777" w:rsidR="00BA6A5C" w:rsidRPr="00610BDB" w:rsidRDefault="00BA6A5C" w:rsidP="00BA6A5C">
            <w:pPr>
              <w:jc w:val="both"/>
              <w:rPr>
                <w:sz w:val="20"/>
              </w:rPr>
            </w:pPr>
            <w:r w:rsidRPr="00610BDB">
              <w:rPr>
                <w:sz w:val="20"/>
              </w:rPr>
              <w:t>25.2) koregavimo ir prevencinius veiksmus</w:t>
            </w:r>
          </w:p>
          <w:p w14:paraId="20B2746E" w14:textId="77777777" w:rsidR="00BA6A5C" w:rsidRPr="00610BDB" w:rsidRDefault="00BA6A5C" w:rsidP="00BA6A5C">
            <w:pPr>
              <w:jc w:val="both"/>
              <w:rPr>
                <w:sz w:val="20"/>
              </w:rPr>
            </w:pPr>
            <w:r w:rsidRPr="00610BDB">
              <w:rPr>
                <w:sz w:val="20"/>
              </w:rPr>
              <w:t>25.3) duomenų įrašų priežiūrą</w:t>
            </w:r>
          </w:p>
          <w:p w14:paraId="79295FDF" w14:textId="77777777" w:rsidR="00BA6A5C" w:rsidRPr="00610BDB" w:rsidRDefault="00BA6A5C" w:rsidP="00BA6A5C">
            <w:pPr>
              <w:jc w:val="both"/>
              <w:rPr>
                <w:sz w:val="20"/>
              </w:rPr>
            </w:pPr>
            <w:r w:rsidRPr="00610BDB">
              <w:rPr>
                <w:sz w:val="20"/>
              </w:rPr>
              <w:t>25.4) nepriklausomą (kur įgyvendinama) vidaus auditą, kad nustatyti, ar aplinkos apsaugos vadybos sistema atitinka planuotus susitarimus, ar tinkamai įgyvendinta ir prižiūrima</w:t>
            </w:r>
          </w:p>
        </w:tc>
        <w:tc>
          <w:tcPr>
            <w:tcW w:w="820" w:type="pct"/>
            <w:gridSpan w:val="2"/>
            <w:vMerge/>
          </w:tcPr>
          <w:p w14:paraId="434FEBE4"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6C1969A9"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25F75E73" w14:textId="77777777" w:rsidR="00BA6A5C" w:rsidRPr="00610BDB" w:rsidRDefault="00BA6A5C" w:rsidP="00BA6A5C">
            <w:pPr>
              <w:suppressAutoHyphens/>
              <w:adjustRightInd w:val="0"/>
              <w:jc w:val="center"/>
              <w:textAlignment w:val="baseline"/>
              <w:rPr>
                <w:color w:val="FF0000"/>
                <w:sz w:val="20"/>
              </w:rPr>
            </w:pPr>
          </w:p>
        </w:tc>
      </w:tr>
      <w:tr w:rsidR="00BA6A5C" w:rsidRPr="00610BDB" w14:paraId="5EA2C5DB" w14:textId="77777777" w:rsidTr="002206DE">
        <w:trPr>
          <w:cantSplit/>
        </w:trPr>
        <w:tc>
          <w:tcPr>
            <w:tcW w:w="255" w:type="pct"/>
            <w:vAlign w:val="center"/>
          </w:tcPr>
          <w:p w14:paraId="7A5995E6" w14:textId="77777777" w:rsidR="00BA6A5C" w:rsidRPr="00610BDB" w:rsidRDefault="00BA6A5C" w:rsidP="00BA6A5C">
            <w:pPr>
              <w:suppressAutoHyphens/>
              <w:adjustRightInd w:val="0"/>
              <w:jc w:val="center"/>
              <w:textAlignment w:val="baseline"/>
              <w:rPr>
                <w:sz w:val="20"/>
              </w:rPr>
            </w:pPr>
            <w:r w:rsidRPr="00610BDB">
              <w:rPr>
                <w:sz w:val="20"/>
              </w:rPr>
              <w:t>26.</w:t>
            </w:r>
          </w:p>
        </w:tc>
        <w:tc>
          <w:tcPr>
            <w:tcW w:w="565" w:type="pct"/>
            <w:vMerge/>
            <w:vAlign w:val="center"/>
          </w:tcPr>
          <w:p w14:paraId="59D89B9A" w14:textId="77777777" w:rsidR="00BA6A5C" w:rsidRPr="00610BDB" w:rsidRDefault="00BA6A5C" w:rsidP="00BA6A5C">
            <w:pPr>
              <w:suppressAutoHyphens/>
              <w:adjustRightInd w:val="0"/>
              <w:jc w:val="center"/>
              <w:textAlignment w:val="baseline"/>
              <w:rPr>
                <w:b/>
                <w:sz w:val="20"/>
              </w:rPr>
            </w:pPr>
          </w:p>
        </w:tc>
        <w:tc>
          <w:tcPr>
            <w:tcW w:w="542" w:type="pct"/>
            <w:gridSpan w:val="2"/>
            <w:vAlign w:val="center"/>
          </w:tcPr>
          <w:p w14:paraId="65D6574F" w14:textId="77777777" w:rsidR="00BA6A5C" w:rsidRPr="00610BDB" w:rsidRDefault="00BA6A5C" w:rsidP="00BA6A5C">
            <w:pPr>
              <w:suppressAutoHyphens/>
              <w:adjustRightInd w:val="0"/>
              <w:textAlignment w:val="baseline"/>
              <w:rPr>
                <w:sz w:val="20"/>
              </w:rPr>
            </w:pPr>
          </w:p>
        </w:tc>
        <w:tc>
          <w:tcPr>
            <w:tcW w:w="1591" w:type="pct"/>
          </w:tcPr>
          <w:p w14:paraId="6AE04EE8" w14:textId="77777777" w:rsidR="00BA6A5C" w:rsidRPr="00610BDB" w:rsidRDefault="00BA6A5C" w:rsidP="00BA6A5C">
            <w:pPr>
              <w:jc w:val="both"/>
              <w:rPr>
                <w:sz w:val="20"/>
              </w:rPr>
            </w:pPr>
            <w:r w:rsidRPr="00610BDB">
              <w:rPr>
                <w:sz w:val="20"/>
              </w:rPr>
              <w:t>26) Vadybinė analizė</w:t>
            </w:r>
          </w:p>
        </w:tc>
        <w:tc>
          <w:tcPr>
            <w:tcW w:w="820" w:type="pct"/>
            <w:gridSpan w:val="2"/>
            <w:vMerge/>
          </w:tcPr>
          <w:p w14:paraId="3A4018FC"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480B5B61"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76BD7E4A" w14:textId="77777777" w:rsidR="00BA6A5C" w:rsidRPr="00610BDB" w:rsidRDefault="00BA6A5C" w:rsidP="00BA6A5C">
            <w:pPr>
              <w:suppressAutoHyphens/>
              <w:adjustRightInd w:val="0"/>
              <w:jc w:val="center"/>
              <w:textAlignment w:val="baseline"/>
              <w:rPr>
                <w:color w:val="FF0000"/>
                <w:sz w:val="20"/>
              </w:rPr>
            </w:pPr>
          </w:p>
        </w:tc>
      </w:tr>
      <w:tr w:rsidR="00BA6A5C" w:rsidRPr="00610BDB" w14:paraId="2E39C6DC" w14:textId="77777777" w:rsidTr="002206DE">
        <w:trPr>
          <w:cantSplit/>
        </w:trPr>
        <w:tc>
          <w:tcPr>
            <w:tcW w:w="255" w:type="pct"/>
            <w:vAlign w:val="center"/>
          </w:tcPr>
          <w:p w14:paraId="258D4ED5" w14:textId="77777777" w:rsidR="00BA6A5C" w:rsidRPr="00610BDB" w:rsidRDefault="00BA6A5C" w:rsidP="00BA6A5C">
            <w:pPr>
              <w:suppressAutoHyphens/>
              <w:adjustRightInd w:val="0"/>
              <w:jc w:val="center"/>
              <w:textAlignment w:val="baseline"/>
              <w:rPr>
                <w:sz w:val="20"/>
              </w:rPr>
            </w:pPr>
            <w:r w:rsidRPr="00610BDB">
              <w:rPr>
                <w:sz w:val="20"/>
              </w:rPr>
              <w:t>27.</w:t>
            </w:r>
          </w:p>
        </w:tc>
        <w:tc>
          <w:tcPr>
            <w:tcW w:w="565" w:type="pct"/>
            <w:vMerge/>
            <w:vAlign w:val="center"/>
          </w:tcPr>
          <w:p w14:paraId="391606EA"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1D140811" w14:textId="77777777" w:rsidR="00BA6A5C" w:rsidRPr="00610BDB" w:rsidRDefault="00BA6A5C" w:rsidP="00BA6A5C">
            <w:pPr>
              <w:suppressAutoHyphens/>
              <w:adjustRightInd w:val="0"/>
              <w:textAlignment w:val="baseline"/>
              <w:rPr>
                <w:color w:val="FF0000"/>
                <w:sz w:val="20"/>
              </w:rPr>
            </w:pPr>
          </w:p>
        </w:tc>
        <w:tc>
          <w:tcPr>
            <w:tcW w:w="1591" w:type="pct"/>
          </w:tcPr>
          <w:p w14:paraId="24862B7A" w14:textId="77777777" w:rsidR="00BA6A5C" w:rsidRPr="00610BDB" w:rsidRDefault="00BA6A5C" w:rsidP="00BA6A5C">
            <w:pPr>
              <w:jc w:val="both"/>
              <w:rPr>
                <w:sz w:val="20"/>
              </w:rPr>
            </w:pPr>
            <w:r w:rsidRPr="00610BDB">
              <w:rPr>
                <w:sz w:val="20"/>
              </w:rPr>
              <w:t>27) Aplinkos apsaugos vadybos sistemos ir audito procedūros įgyvendinimas, patikrintos ir patvirtintos akredituotos sertifikavimo organizacijos arba išorinio aplinkos apsaugos vadybos sistemos tikrintojo</w:t>
            </w:r>
          </w:p>
        </w:tc>
        <w:tc>
          <w:tcPr>
            <w:tcW w:w="820" w:type="pct"/>
            <w:gridSpan w:val="2"/>
            <w:vMerge/>
          </w:tcPr>
          <w:p w14:paraId="4A3E9CBE"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5F10126B"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069F7435" w14:textId="77777777" w:rsidR="00BA6A5C" w:rsidRPr="00610BDB" w:rsidRDefault="00BA6A5C" w:rsidP="00BA6A5C">
            <w:pPr>
              <w:suppressAutoHyphens/>
              <w:adjustRightInd w:val="0"/>
              <w:jc w:val="center"/>
              <w:textAlignment w:val="baseline"/>
              <w:rPr>
                <w:color w:val="FF0000"/>
                <w:sz w:val="20"/>
              </w:rPr>
            </w:pPr>
          </w:p>
        </w:tc>
      </w:tr>
      <w:tr w:rsidR="00BA6A5C" w:rsidRPr="00610BDB" w14:paraId="31E0E41B" w14:textId="77777777" w:rsidTr="002206DE">
        <w:trPr>
          <w:cantSplit/>
        </w:trPr>
        <w:tc>
          <w:tcPr>
            <w:tcW w:w="255" w:type="pct"/>
            <w:vAlign w:val="center"/>
          </w:tcPr>
          <w:p w14:paraId="798EA2D6" w14:textId="77777777" w:rsidR="00BA6A5C" w:rsidRPr="00610BDB" w:rsidRDefault="00BA6A5C" w:rsidP="00BA6A5C">
            <w:pPr>
              <w:suppressAutoHyphens/>
              <w:adjustRightInd w:val="0"/>
              <w:jc w:val="center"/>
              <w:textAlignment w:val="baseline"/>
              <w:rPr>
                <w:sz w:val="20"/>
              </w:rPr>
            </w:pPr>
            <w:r w:rsidRPr="00610BDB">
              <w:rPr>
                <w:sz w:val="20"/>
              </w:rPr>
              <w:t>28.</w:t>
            </w:r>
          </w:p>
        </w:tc>
        <w:tc>
          <w:tcPr>
            <w:tcW w:w="565" w:type="pct"/>
            <w:vMerge/>
            <w:vAlign w:val="center"/>
          </w:tcPr>
          <w:p w14:paraId="7009DF6E"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45CD6A2F" w14:textId="77777777" w:rsidR="00BA6A5C" w:rsidRPr="00610BDB" w:rsidRDefault="00BA6A5C" w:rsidP="00BA6A5C">
            <w:pPr>
              <w:suppressAutoHyphens/>
              <w:adjustRightInd w:val="0"/>
              <w:textAlignment w:val="baseline"/>
              <w:rPr>
                <w:color w:val="FF0000"/>
                <w:sz w:val="20"/>
              </w:rPr>
            </w:pPr>
          </w:p>
        </w:tc>
        <w:tc>
          <w:tcPr>
            <w:tcW w:w="1591" w:type="pct"/>
          </w:tcPr>
          <w:p w14:paraId="746F6437" w14:textId="77777777" w:rsidR="00BA6A5C" w:rsidRPr="00610BDB" w:rsidRDefault="00BA6A5C" w:rsidP="00BA6A5C">
            <w:pPr>
              <w:jc w:val="both"/>
              <w:rPr>
                <w:sz w:val="20"/>
              </w:rPr>
            </w:pPr>
            <w:r w:rsidRPr="00610BDB">
              <w:rPr>
                <w:sz w:val="20"/>
              </w:rPr>
              <w:t>28) Reguliarus aplinkos apsaugos ataskaitos rengimas ir publikavimas</w:t>
            </w:r>
          </w:p>
        </w:tc>
        <w:tc>
          <w:tcPr>
            <w:tcW w:w="820" w:type="pct"/>
            <w:gridSpan w:val="2"/>
            <w:vMerge/>
          </w:tcPr>
          <w:p w14:paraId="70647555"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58F638AF"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78E986AF" w14:textId="77777777" w:rsidR="00BA6A5C" w:rsidRPr="00610BDB" w:rsidRDefault="00BA6A5C" w:rsidP="00BA6A5C">
            <w:pPr>
              <w:suppressAutoHyphens/>
              <w:adjustRightInd w:val="0"/>
              <w:jc w:val="center"/>
              <w:textAlignment w:val="baseline"/>
              <w:rPr>
                <w:color w:val="FF0000"/>
                <w:sz w:val="20"/>
              </w:rPr>
            </w:pPr>
          </w:p>
        </w:tc>
      </w:tr>
      <w:tr w:rsidR="00BA6A5C" w:rsidRPr="00610BDB" w14:paraId="29988E13" w14:textId="77777777" w:rsidTr="002206DE">
        <w:trPr>
          <w:cantSplit/>
        </w:trPr>
        <w:tc>
          <w:tcPr>
            <w:tcW w:w="255" w:type="pct"/>
            <w:vAlign w:val="center"/>
          </w:tcPr>
          <w:p w14:paraId="1B9BB574" w14:textId="77777777" w:rsidR="00BA6A5C" w:rsidRPr="00610BDB" w:rsidRDefault="00BA6A5C" w:rsidP="00BA6A5C">
            <w:pPr>
              <w:suppressAutoHyphens/>
              <w:adjustRightInd w:val="0"/>
              <w:jc w:val="center"/>
              <w:textAlignment w:val="baseline"/>
              <w:rPr>
                <w:sz w:val="20"/>
              </w:rPr>
            </w:pPr>
            <w:r w:rsidRPr="00610BDB">
              <w:rPr>
                <w:sz w:val="20"/>
              </w:rPr>
              <w:t>29.</w:t>
            </w:r>
          </w:p>
        </w:tc>
        <w:tc>
          <w:tcPr>
            <w:tcW w:w="565" w:type="pct"/>
            <w:vMerge/>
            <w:vAlign w:val="center"/>
          </w:tcPr>
          <w:p w14:paraId="3F8CEE38"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1C9BB456" w14:textId="77777777" w:rsidR="00BA6A5C" w:rsidRPr="00610BDB" w:rsidRDefault="00BA6A5C" w:rsidP="00BA6A5C">
            <w:pPr>
              <w:suppressAutoHyphens/>
              <w:adjustRightInd w:val="0"/>
              <w:textAlignment w:val="baseline"/>
              <w:rPr>
                <w:color w:val="FF0000"/>
                <w:sz w:val="20"/>
              </w:rPr>
            </w:pPr>
          </w:p>
        </w:tc>
        <w:tc>
          <w:tcPr>
            <w:tcW w:w="1591" w:type="pct"/>
          </w:tcPr>
          <w:p w14:paraId="1C62007D" w14:textId="77777777" w:rsidR="00BA6A5C" w:rsidRPr="00610BDB" w:rsidRDefault="00BA6A5C" w:rsidP="00BA6A5C">
            <w:pPr>
              <w:jc w:val="both"/>
              <w:rPr>
                <w:sz w:val="20"/>
              </w:rPr>
            </w:pPr>
            <w:r w:rsidRPr="00610BDB">
              <w:rPr>
                <w:sz w:val="20"/>
              </w:rPr>
              <w:t>29) Įgyvendinimas ir griežtas laikymasis tarptautiniu mastu pripažintos savanoriškos aplinkosaugos vadybos sistemos, tokios kaip EMAS arba EN ISO 14001:2004</w:t>
            </w:r>
          </w:p>
        </w:tc>
        <w:tc>
          <w:tcPr>
            <w:tcW w:w="820" w:type="pct"/>
            <w:gridSpan w:val="2"/>
            <w:vMerge/>
          </w:tcPr>
          <w:p w14:paraId="76B98C8E"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475218EC"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339300F5" w14:textId="77777777" w:rsidR="00BA6A5C" w:rsidRPr="00610BDB" w:rsidRDefault="00BA6A5C" w:rsidP="00BA6A5C">
            <w:pPr>
              <w:suppressAutoHyphens/>
              <w:adjustRightInd w:val="0"/>
              <w:jc w:val="center"/>
              <w:textAlignment w:val="baseline"/>
              <w:rPr>
                <w:color w:val="FF0000"/>
                <w:sz w:val="20"/>
              </w:rPr>
            </w:pPr>
          </w:p>
        </w:tc>
      </w:tr>
      <w:tr w:rsidR="00BA6A5C" w:rsidRPr="00610BDB" w14:paraId="557FBD1E" w14:textId="77777777" w:rsidTr="002206DE">
        <w:trPr>
          <w:cantSplit/>
        </w:trPr>
        <w:tc>
          <w:tcPr>
            <w:tcW w:w="255" w:type="pct"/>
            <w:vAlign w:val="center"/>
          </w:tcPr>
          <w:p w14:paraId="5C8F24ED" w14:textId="77777777" w:rsidR="00BA6A5C" w:rsidRPr="00610BDB" w:rsidRDefault="00BA6A5C" w:rsidP="00BA6A5C">
            <w:pPr>
              <w:suppressAutoHyphens/>
              <w:adjustRightInd w:val="0"/>
              <w:jc w:val="center"/>
              <w:textAlignment w:val="baseline"/>
              <w:rPr>
                <w:sz w:val="20"/>
              </w:rPr>
            </w:pPr>
            <w:r w:rsidRPr="00610BDB">
              <w:rPr>
                <w:sz w:val="20"/>
              </w:rPr>
              <w:t>30.</w:t>
            </w:r>
          </w:p>
        </w:tc>
        <w:tc>
          <w:tcPr>
            <w:tcW w:w="565" w:type="pct"/>
            <w:vMerge w:val="restart"/>
            <w:vAlign w:val="center"/>
          </w:tcPr>
          <w:p w14:paraId="7A887083"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5F513851" w14:textId="77777777" w:rsidR="00BA6A5C" w:rsidRPr="00610BDB" w:rsidRDefault="00BA6A5C" w:rsidP="00BA6A5C">
            <w:pPr>
              <w:suppressAutoHyphens/>
              <w:adjustRightInd w:val="0"/>
              <w:textAlignment w:val="baseline"/>
              <w:rPr>
                <w:color w:val="FF0000"/>
                <w:sz w:val="20"/>
              </w:rPr>
            </w:pPr>
          </w:p>
        </w:tc>
        <w:tc>
          <w:tcPr>
            <w:tcW w:w="1591" w:type="pct"/>
          </w:tcPr>
          <w:p w14:paraId="49EA5677" w14:textId="77777777" w:rsidR="00BA6A5C" w:rsidRPr="00610BDB" w:rsidRDefault="00BA6A5C" w:rsidP="00BA6A5C">
            <w:pPr>
              <w:jc w:val="both"/>
              <w:rPr>
                <w:sz w:val="20"/>
              </w:rPr>
            </w:pPr>
            <w:r w:rsidRPr="00610BDB">
              <w:rPr>
                <w:sz w:val="20"/>
              </w:rPr>
              <w:t>30) Atkreipti dėmesį į galimą poveikį aplinkai, projektuojant naują įrenginį</w:t>
            </w:r>
          </w:p>
        </w:tc>
        <w:tc>
          <w:tcPr>
            <w:tcW w:w="820" w:type="pct"/>
            <w:gridSpan w:val="2"/>
            <w:vAlign w:val="center"/>
          </w:tcPr>
          <w:p w14:paraId="3E03E14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5E75184"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062F092D" w14:textId="77777777" w:rsidR="00BA6A5C" w:rsidRPr="00610BDB" w:rsidRDefault="00BA6A5C" w:rsidP="00BA6A5C">
            <w:pPr>
              <w:suppressAutoHyphens/>
              <w:adjustRightInd w:val="0"/>
              <w:textAlignment w:val="baseline"/>
              <w:rPr>
                <w:sz w:val="20"/>
              </w:rPr>
            </w:pPr>
            <w:r w:rsidRPr="00610BDB">
              <w:rPr>
                <w:sz w:val="20"/>
              </w:rPr>
              <w:t xml:space="preserve">Projektuojant </w:t>
            </w:r>
            <w:r>
              <w:rPr>
                <w:sz w:val="20"/>
              </w:rPr>
              <w:t>naujus įrenginius</w:t>
            </w:r>
            <w:r w:rsidRPr="00610BDB">
              <w:rPr>
                <w:sz w:val="20"/>
              </w:rPr>
              <w:t xml:space="preserve"> atli</w:t>
            </w:r>
            <w:r>
              <w:rPr>
                <w:sz w:val="20"/>
              </w:rPr>
              <w:t>ekamo</w:t>
            </w:r>
            <w:r w:rsidRPr="00610BDB">
              <w:rPr>
                <w:sz w:val="20"/>
              </w:rPr>
              <w:t xml:space="preserve">s poveikio aplinkai vertinimo procedūros. </w:t>
            </w:r>
          </w:p>
        </w:tc>
      </w:tr>
      <w:tr w:rsidR="00BA6A5C" w:rsidRPr="00610BDB" w14:paraId="13C17E59" w14:textId="77777777" w:rsidTr="002206DE">
        <w:trPr>
          <w:cantSplit/>
        </w:trPr>
        <w:tc>
          <w:tcPr>
            <w:tcW w:w="255" w:type="pct"/>
            <w:vAlign w:val="center"/>
          </w:tcPr>
          <w:p w14:paraId="20870377" w14:textId="77777777" w:rsidR="00BA6A5C" w:rsidRPr="00610BDB" w:rsidRDefault="00BA6A5C" w:rsidP="00BA6A5C">
            <w:pPr>
              <w:suppressAutoHyphens/>
              <w:adjustRightInd w:val="0"/>
              <w:jc w:val="center"/>
              <w:textAlignment w:val="baseline"/>
              <w:rPr>
                <w:sz w:val="20"/>
              </w:rPr>
            </w:pPr>
            <w:r w:rsidRPr="00610BDB">
              <w:rPr>
                <w:sz w:val="20"/>
              </w:rPr>
              <w:t>31.</w:t>
            </w:r>
          </w:p>
        </w:tc>
        <w:tc>
          <w:tcPr>
            <w:tcW w:w="565" w:type="pct"/>
            <w:vMerge/>
            <w:vAlign w:val="center"/>
          </w:tcPr>
          <w:p w14:paraId="769C9E5B"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173F6C0" w14:textId="77777777" w:rsidR="00BA6A5C" w:rsidRPr="00610BDB" w:rsidRDefault="00BA6A5C" w:rsidP="00BA6A5C">
            <w:pPr>
              <w:suppressAutoHyphens/>
              <w:adjustRightInd w:val="0"/>
              <w:textAlignment w:val="baseline"/>
              <w:rPr>
                <w:color w:val="FF0000"/>
                <w:sz w:val="20"/>
              </w:rPr>
            </w:pPr>
          </w:p>
        </w:tc>
        <w:tc>
          <w:tcPr>
            <w:tcW w:w="1591" w:type="pct"/>
          </w:tcPr>
          <w:p w14:paraId="08CE20F5" w14:textId="77777777" w:rsidR="00BA6A5C" w:rsidRPr="00610BDB" w:rsidRDefault="00BA6A5C" w:rsidP="00BA6A5C">
            <w:pPr>
              <w:jc w:val="both"/>
              <w:rPr>
                <w:sz w:val="20"/>
              </w:rPr>
            </w:pPr>
            <w:r w:rsidRPr="00610BDB">
              <w:rPr>
                <w:sz w:val="20"/>
              </w:rPr>
              <w:t>31) Skirti ypatingą dėmesį švaresnių technologijų diegimui</w:t>
            </w:r>
          </w:p>
        </w:tc>
        <w:tc>
          <w:tcPr>
            <w:tcW w:w="820" w:type="pct"/>
            <w:gridSpan w:val="2"/>
            <w:vAlign w:val="center"/>
          </w:tcPr>
          <w:p w14:paraId="66D31E8F"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C483FB2"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0AC07126" w14:textId="77777777" w:rsidR="00BA6A5C" w:rsidRPr="00610BDB" w:rsidRDefault="00BA6A5C" w:rsidP="00BA6A5C">
            <w:pPr>
              <w:suppressAutoHyphens/>
              <w:adjustRightInd w:val="0"/>
              <w:textAlignment w:val="baseline"/>
              <w:rPr>
                <w:color w:val="FF0000"/>
                <w:sz w:val="20"/>
              </w:rPr>
            </w:pPr>
            <w:r>
              <w:rPr>
                <w:sz w:val="20"/>
              </w:rPr>
              <w:t xml:space="preserve">UAB ,,Utenos pieno gamyba” </w:t>
            </w:r>
            <w:r w:rsidRPr="00610BDB">
              <w:rPr>
                <w:sz w:val="20"/>
              </w:rPr>
              <w:t>dieg</w:t>
            </w:r>
            <w:r>
              <w:rPr>
                <w:sz w:val="20"/>
              </w:rPr>
              <w:t>ia</w:t>
            </w:r>
            <w:r w:rsidRPr="00610BDB">
              <w:rPr>
                <w:sz w:val="20"/>
              </w:rPr>
              <w:t xml:space="preserve"> naujausi</w:t>
            </w:r>
            <w:r>
              <w:rPr>
                <w:sz w:val="20"/>
              </w:rPr>
              <w:t>as</w:t>
            </w:r>
            <w:r w:rsidRPr="00610BDB">
              <w:rPr>
                <w:sz w:val="20"/>
              </w:rPr>
              <w:t xml:space="preserve"> švaresnės gamybos technologijas.</w:t>
            </w:r>
            <w:r>
              <w:rPr>
                <w:sz w:val="20"/>
              </w:rPr>
              <w:t xml:space="preserve"> </w:t>
            </w:r>
          </w:p>
        </w:tc>
      </w:tr>
      <w:tr w:rsidR="00BA6A5C" w:rsidRPr="00610BDB" w14:paraId="01F29E4B" w14:textId="77777777" w:rsidTr="002206DE">
        <w:trPr>
          <w:cantSplit/>
        </w:trPr>
        <w:tc>
          <w:tcPr>
            <w:tcW w:w="255" w:type="pct"/>
            <w:vAlign w:val="center"/>
          </w:tcPr>
          <w:p w14:paraId="0118D103" w14:textId="77777777" w:rsidR="00BA6A5C" w:rsidRPr="00610BDB" w:rsidRDefault="00BA6A5C" w:rsidP="00BA6A5C">
            <w:pPr>
              <w:suppressAutoHyphens/>
              <w:adjustRightInd w:val="0"/>
              <w:jc w:val="center"/>
              <w:textAlignment w:val="baseline"/>
              <w:rPr>
                <w:sz w:val="20"/>
              </w:rPr>
            </w:pPr>
            <w:r w:rsidRPr="00610BDB">
              <w:rPr>
                <w:sz w:val="20"/>
              </w:rPr>
              <w:t>32.</w:t>
            </w:r>
          </w:p>
        </w:tc>
        <w:tc>
          <w:tcPr>
            <w:tcW w:w="565" w:type="pct"/>
            <w:vMerge/>
            <w:vAlign w:val="center"/>
          </w:tcPr>
          <w:p w14:paraId="301707CE"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E9327A6" w14:textId="77777777" w:rsidR="00BA6A5C" w:rsidRPr="00610BDB" w:rsidRDefault="00BA6A5C" w:rsidP="00BA6A5C">
            <w:pPr>
              <w:suppressAutoHyphens/>
              <w:adjustRightInd w:val="0"/>
              <w:textAlignment w:val="baseline"/>
              <w:rPr>
                <w:color w:val="FF0000"/>
                <w:sz w:val="20"/>
              </w:rPr>
            </w:pPr>
          </w:p>
        </w:tc>
        <w:tc>
          <w:tcPr>
            <w:tcW w:w="1591" w:type="pct"/>
          </w:tcPr>
          <w:p w14:paraId="6E651163" w14:textId="77777777" w:rsidR="00BA6A5C" w:rsidRPr="00610BDB" w:rsidRDefault="00BA6A5C" w:rsidP="00BA6A5C">
            <w:pPr>
              <w:jc w:val="both"/>
              <w:rPr>
                <w:sz w:val="20"/>
              </w:rPr>
            </w:pPr>
            <w:r w:rsidRPr="00610BDB">
              <w:rPr>
                <w:sz w:val="20"/>
              </w:rPr>
              <w:t>32. Reguliariai įvertinti šiuos pramonės sektoriaus rodiklius: energijos efektyvumą, energijos sunaudojimą, žaliavų sąnaudas, išlakas į orą, nuotekų kiekius, vandens suvartojimą ir atliekų generavimą</w:t>
            </w:r>
          </w:p>
        </w:tc>
        <w:tc>
          <w:tcPr>
            <w:tcW w:w="820" w:type="pct"/>
            <w:gridSpan w:val="2"/>
            <w:vAlign w:val="center"/>
          </w:tcPr>
          <w:p w14:paraId="3658F1C9"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D407860"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7D56B1DE"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periodiškai vertina energijos efektyvumą, energijos sunaudojimą, žaliavų sąnaudas, išlakas į orą, nuotekų kiekius, vandens suvartojimą ir atliekų generavimą </w:t>
            </w:r>
          </w:p>
        </w:tc>
      </w:tr>
      <w:tr w:rsidR="00BA6A5C" w:rsidRPr="00610BDB" w14:paraId="576165B4" w14:textId="77777777" w:rsidTr="002206DE">
        <w:trPr>
          <w:cantSplit/>
        </w:trPr>
        <w:tc>
          <w:tcPr>
            <w:tcW w:w="255" w:type="pct"/>
            <w:vAlign w:val="center"/>
          </w:tcPr>
          <w:p w14:paraId="53AF5479" w14:textId="77777777" w:rsidR="00BA6A5C" w:rsidRPr="00610BDB" w:rsidRDefault="00BA6A5C" w:rsidP="00BA6A5C">
            <w:pPr>
              <w:suppressAutoHyphens/>
              <w:adjustRightInd w:val="0"/>
              <w:jc w:val="center"/>
              <w:textAlignment w:val="baseline"/>
              <w:rPr>
                <w:sz w:val="20"/>
              </w:rPr>
            </w:pPr>
            <w:r w:rsidRPr="00610BDB">
              <w:rPr>
                <w:sz w:val="20"/>
              </w:rPr>
              <w:t>33.</w:t>
            </w:r>
          </w:p>
        </w:tc>
        <w:tc>
          <w:tcPr>
            <w:tcW w:w="565" w:type="pct"/>
            <w:vMerge w:val="restart"/>
            <w:vAlign w:val="center"/>
          </w:tcPr>
          <w:p w14:paraId="08488CC4" w14:textId="77777777" w:rsidR="00BA6A5C" w:rsidRPr="00610BDB" w:rsidRDefault="00BA6A5C" w:rsidP="00BA6A5C">
            <w:pPr>
              <w:suppressAutoHyphens/>
              <w:adjustRightInd w:val="0"/>
              <w:jc w:val="center"/>
              <w:textAlignment w:val="baseline"/>
              <w:rPr>
                <w:sz w:val="20"/>
              </w:rPr>
            </w:pPr>
            <w:r w:rsidRPr="00610BDB">
              <w:rPr>
                <w:sz w:val="20"/>
              </w:rPr>
              <w:t>Įrangos valymas</w:t>
            </w:r>
          </w:p>
        </w:tc>
        <w:tc>
          <w:tcPr>
            <w:tcW w:w="542" w:type="pct"/>
            <w:gridSpan w:val="2"/>
            <w:vAlign w:val="center"/>
          </w:tcPr>
          <w:p w14:paraId="624CE769" w14:textId="77777777" w:rsidR="00BA6A5C" w:rsidRPr="00610BDB" w:rsidRDefault="00BA6A5C" w:rsidP="00BA6A5C">
            <w:pPr>
              <w:suppressAutoHyphens/>
              <w:adjustRightInd w:val="0"/>
              <w:textAlignment w:val="baseline"/>
              <w:rPr>
                <w:color w:val="FF0000"/>
                <w:sz w:val="20"/>
              </w:rPr>
            </w:pPr>
          </w:p>
        </w:tc>
        <w:tc>
          <w:tcPr>
            <w:tcW w:w="1591" w:type="pct"/>
          </w:tcPr>
          <w:p w14:paraId="3B56876E" w14:textId="77777777" w:rsidR="00BA6A5C" w:rsidRPr="00610BDB" w:rsidRDefault="00BA6A5C" w:rsidP="00BA6A5C">
            <w:pPr>
              <w:jc w:val="both"/>
              <w:rPr>
                <w:sz w:val="20"/>
              </w:rPr>
            </w:pPr>
            <w:r w:rsidRPr="00610BDB">
              <w:rPr>
                <w:sz w:val="20"/>
              </w:rPr>
              <w:t>33) Pašalinti žaliavų likučius po operacijų kaip galima greičiau ir dažnai valyti medžiagų laikymo vietas</w:t>
            </w:r>
          </w:p>
        </w:tc>
        <w:tc>
          <w:tcPr>
            <w:tcW w:w="820" w:type="pct"/>
            <w:gridSpan w:val="2"/>
            <w:vAlign w:val="center"/>
          </w:tcPr>
          <w:p w14:paraId="01964A1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DA57154"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4EF991F6" w14:textId="77777777" w:rsidR="00BA6A5C" w:rsidRPr="00610BDB" w:rsidRDefault="00BA6A5C" w:rsidP="00BA6A5C">
            <w:pPr>
              <w:suppressAutoHyphens/>
              <w:adjustRightInd w:val="0"/>
              <w:textAlignment w:val="baseline"/>
              <w:rPr>
                <w:sz w:val="20"/>
              </w:rPr>
            </w:pPr>
            <w:r>
              <w:rPr>
                <w:sz w:val="20"/>
              </w:rPr>
              <w:t>Žaliavų</w:t>
            </w:r>
            <w:r w:rsidRPr="00610BDB">
              <w:rPr>
                <w:sz w:val="20"/>
              </w:rPr>
              <w:t xml:space="preserve"> likuči</w:t>
            </w:r>
            <w:r>
              <w:rPr>
                <w:sz w:val="20"/>
              </w:rPr>
              <w:t>ų</w:t>
            </w:r>
            <w:r w:rsidRPr="00610BDB">
              <w:rPr>
                <w:sz w:val="20"/>
              </w:rPr>
              <w:t xml:space="preserve"> šalinim</w:t>
            </w:r>
            <w:r>
              <w:rPr>
                <w:sz w:val="20"/>
              </w:rPr>
              <w:t>as</w:t>
            </w:r>
            <w:r w:rsidRPr="00610BDB">
              <w:rPr>
                <w:sz w:val="20"/>
              </w:rPr>
              <w:t xml:space="preserve"> vykdom</w:t>
            </w:r>
            <w:r>
              <w:rPr>
                <w:sz w:val="20"/>
              </w:rPr>
              <w:t xml:space="preserve">as </w:t>
            </w:r>
            <w:r w:rsidRPr="00610BDB">
              <w:rPr>
                <w:sz w:val="20"/>
              </w:rPr>
              <w:t xml:space="preserve">griežtai prisilaikant </w:t>
            </w:r>
            <w:r>
              <w:rPr>
                <w:sz w:val="20"/>
              </w:rPr>
              <w:t>V</w:t>
            </w:r>
            <w:r w:rsidRPr="00610BDB">
              <w:rPr>
                <w:sz w:val="20"/>
              </w:rPr>
              <w:t xml:space="preserve">MVT reikalavimų. </w:t>
            </w:r>
          </w:p>
        </w:tc>
      </w:tr>
      <w:tr w:rsidR="00BA6A5C" w:rsidRPr="00610BDB" w14:paraId="3AD2D161" w14:textId="77777777" w:rsidTr="002206DE">
        <w:trPr>
          <w:cantSplit/>
        </w:trPr>
        <w:tc>
          <w:tcPr>
            <w:tcW w:w="255" w:type="pct"/>
            <w:vAlign w:val="center"/>
          </w:tcPr>
          <w:p w14:paraId="4E879457" w14:textId="77777777" w:rsidR="00BA6A5C" w:rsidRPr="00610BDB" w:rsidRDefault="00BA6A5C" w:rsidP="00BA6A5C">
            <w:pPr>
              <w:suppressAutoHyphens/>
              <w:adjustRightInd w:val="0"/>
              <w:jc w:val="center"/>
              <w:textAlignment w:val="baseline"/>
              <w:rPr>
                <w:sz w:val="20"/>
              </w:rPr>
            </w:pPr>
            <w:r w:rsidRPr="00610BDB">
              <w:rPr>
                <w:sz w:val="20"/>
              </w:rPr>
              <w:t>34.</w:t>
            </w:r>
          </w:p>
        </w:tc>
        <w:tc>
          <w:tcPr>
            <w:tcW w:w="565" w:type="pct"/>
            <w:vMerge/>
            <w:vAlign w:val="center"/>
          </w:tcPr>
          <w:p w14:paraId="4252A14D"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702DCB0" w14:textId="77777777" w:rsidR="00BA6A5C" w:rsidRPr="00610BDB" w:rsidRDefault="00BA6A5C" w:rsidP="00BA6A5C">
            <w:pPr>
              <w:suppressAutoHyphens/>
              <w:adjustRightInd w:val="0"/>
              <w:textAlignment w:val="baseline"/>
              <w:rPr>
                <w:color w:val="FF0000"/>
                <w:sz w:val="20"/>
              </w:rPr>
            </w:pPr>
          </w:p>
        </w:tc>
        <w:tc>
          <w:tcPr>
            <w:tcW w:w="1591" w:type="pct"/>
          </w:tcPr>
          <w:p w14:paraId="43D94459" w14:textId="77777777" w:rsidR="00BA6A5C" w:rsidRPr="00610BDB" w:rsidRDefault="00BA6A5C" w:rsidP="00BA6A5C">
            <w:pPr>
              <w:jc w:val="both"/>
              <w:rPr>
                <w:sz w:val="20"/>
              </w:rPr>
            </w:pPr>
            <w:r w:rsidRPr="00610BDB">
              <w:rPr>
                <w:sz w:val="20"/>
              </w:rPr>
              <w:t>34) Naudoti surinkimo indus ir talpas prieš patenkant medžiagoms į kanalizaciją ir garantuoti, kad jie yra tinkami ir valomi dažnai, siekiant išvengti medžiagų patekimo į nuotekas</w:t>
            </w:r>
          </w:p>
        </w:tc>
        <w:tc>
          <w:tcPr>
            <w:tcW w:w="820" w:type="pct"/>
            <w:gridSpan w:val="2"/>
            <w:vAlign w:val="center"/>
          </w:tcPr>
          <w:p w14:paraId="011FE04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EEBC462"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75D9AD1B" w14:textId="77777777" w:rsidR="00BA6A5C" w:rsidRPr="00610BDB" w:rsidRDefault="00BA6A5C" w:rsidP="00BA6A5C">
            <w:pPr>
              <w:suppressAutoHyphens/>
              <w:adjustRightInd w:val="0"/>
              <w:textAlignment w:val="baseline"/>
              <w:rPr>
                <w:sz w:val="20"/>
              </w:rPr>
            </w:pPr>
            <w:r>
              <w:rPr>
                <w:sz w:val="20"/>
              </w:rPr>
              <w:t>Ž</w:t>
            </w:r>
            <w:r w:rsidRPr="00610BDB">
              <w:rPr>
                <w:sz w:val="20"/>
              </w:rPr>
              <w:t>aliavų ir cheminių medžiagų</w:t>
            </w:r>
            <w:r>
              <w:rPr>
                <w:sz w:val="20"/>
              </w:rPr>
              <w:t xml:space="preserve"> </w:t>
            </w:r>
            <w:r w:rsidRPr="00610BDB">
              <w:rPr>
                <w:sz w:val="20"/>
              </w:rPr>
              <w:t xml:space="preserve"> talpyklos turi surinkimo indus, galimybė, kad jos pateks į nuotekas yra maksimaliai sumažinta.</w:t>
            </w:r>
          </w:p>
        </w:tc>
      </w:tr>
      <w:tr w:rsidR="00BA6A5C" w:rsidRPr="00610BDB" w14:paraId="34EED147" w14:textId="77777777" w:rsidTr="002206DE">
        <w:trPr>
          <w:cantSplit/>
        </w:trPr>
        <w:tc>
          <w:tcPr>
            <w:tcW w:w="255" w:type="pct"/>
            <w:vAlign w:val="center"/>
          </w:tcPr>
          <w:p w14:paraId="44B757B8" w14:textId="77777777" w:rsidR="00BA6A5C" w:rsidRPr="00610BDB" w:rsidRDefault="00BA6A5C" w:rsidP="00BA6A5C">
            <w:pPr>
              <w:suppressAutoHyphens/>
              <w:adjustRightInd w:val="0"/>
              <w:jc w:val="center"/>
              <w:textAlignment w:val="baseline"/>
              <w:rPr>
                <w:sz w:val="20"/>
              </w:rPr>
            </w:pPr>
            <w:r w:rsidRPr="00610BDB">
              <w:rPr>
                <w:sz w:val="20"/>
              </w:rPr>
              <w:t>35.</w:t>
            </w:r>
          </w:p>
        </w:tc>
        <w:tc>
          <w:tcPr>
            <w:tcW w:w="565" w:type="pct"/>
            <w:vMerge/>
            <w:vAlign w:val="center"/>
          </w:tcPr>
          <w:p w14:paraId="48AD13BF"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32DB616D" w14:textId="77777777" w:rsidR="00BA6A5C" w:rsidRPr="00610BDB" w:rsidRDefault="00BA6A5C" w:rsidP="00BA6A5C">
            <w:pPr>
              <w:suppressAutoHyphens/>
              <w:adjustRightInd w:val="0"/>
              <w:textAlignment w:val="baseline"/>
              <w:rPr>
                <w:color w:val="FF0000"/>
                <w:sz w:val="20"/>
              </w:rPr>
            </w:pPr>
          </w:p>
        </w:tc>
        <w:tc>
          <w:tcPr>
            <w:tcW w:w="1591" w:type="pct"/>
          </w:tcPr>
          <w:p w14:paraId="253560AD" w14:textId="77777777" w:rsidR="00BA6A5C" w:rsidRPr="00610BDB" w:rsidRDefault="00BA6A5C" w:rsidP="00BA6A5C">
            <w:pPr>
              <w:jc w:val="both"/>
              <w:rPr>
                <w:sz w:val="20"/>
              </w:rPr>
            </w:pPr>
            <w:r w:rsidRPr="00610BDB">
              <w:rPr>
                <w:sz w:val="20"/>
              </w:rPr>
              <w:t>35) Optimizuoti įrangos sauso valymo naudojimą, įskaitant vakuumo sistemas ir valymą po išsiliejimų ir prieš atliekant drėgną valymą, kuris būtinas pagal higienos reikalavimus</w:t>
            </w:r>
          </w:p>
        </w:tc>
        <w:tc>
          <w:tcPr>
            <w:tcW w:w="820" w:type="pct"/>
            <w:gridSpan w:val="2"/>
            <w:vAlign w:val="center"/>
          </w:tcPr>
          <w:p w14:paraId="0BCA8AA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4366FF9"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6772A9F4" w14:textId="77777777" w:rsidR="00BA6A5C" w:rsidRPr="00610BDB" w:rsidRDefault="00BA6A5C" w:rsidP="00BA6A5C">
            <w:pPr>
              <w:suppressAutoHyphens/>
              <w:adjustRightInd w:val="0"/>
              <w:textAlignment w:val="baseline"/>
              <w:rPr>
                <w:color w:val="FF0000"/>
                <w:sz w:val="20"/>
              </w:rPr>
            </w:pPr>
            <w:r w:rsidRPr="00610BDB">
              <w:rPr>
                <w:sz w:val="20"/>
              </w:rPr>
              <w:t xml:space="preserve">Įranga valoma pagal </w:t>
            </w:r>
            <w:r>
              <w:rPr>
                <w:sz w:val="20"/>
              </w:rPr>
              <w:t>V</w:t>
            </w:r>
            <w:r w:rsidRPr="00610BDB">
              <w:rPr>
                <w:sz w:val="20"/>
              </w:rPr>
              <w:t>MVT reikalavimus. Saus</w:t>
            </w:r>
            <w:r>
              <w:rPr>
                <w:sz w:val="20"/>
              </w:rPr>
              <w:t>ų pieno produktų ceche</w:t>
            </w:r>
            <w:r w:rsidRPr="00610BDB">
              <w:rPr>
                <w:sz w:val="20"/>
              </w:rPr>
              <w:t xml:space="preserve"> naudojamas </w:t>
            </w:r>
            <w:r>
              <w:rPr>
                <w:sz w:val="20"/>
              </w:rPr>
              <w:t xml:space="preserve">sausas </w:t>
            </w:r>
            <w:r w:rsidRPr="001C31C7">
              <w:rPr>
                <w:sz w:val="20"/>
              </w:rPr>
              <w:t xml:space="preserve">valymas </w:t>
            </w:r>
          </w:p>
        </w:tc>
      </w:tr>
      <w:tr w:rsidR="00BA6A5C" w:rsidRPr="00610BDB" w14:paraId="06C393EE" w14:textId="77777777" w:rsidTr="002206DE">
        <w:trPr>
          <w:cantSplit/>
        </w:trPr>
        <w:tc>
          <w:tcPr>
            <w:tcW w:w="255" w:type="pct"/>
            <w:vAlign w:val="center"/>
          </w:tcPr>
          <w:p w14:paraId="48DF7040" w14:textId="77777777" w:rsidR="00BA6A5C" w:rsidRPr="00610BDB" w:rsidRDefault="00BA6A5C" w:rsidP="00BA6A5C">
            <w:pPr>
              <w:suppressAutoHyphens/>
              <w:adjustRightInd w:val="0"/>
              <w:jc w:val="center"/>
              <w:textAlignment w:val="baseline"/>
              <w:rPr>
                <w:sz w:val="20"/>
              </w:rPr>
            </w:pPr>
            <w:r w:rsidRPr="00610BDB">
              <w:rPr>
                <w:sz w:val="20"/>
              </w:rPr>
              <w:t>36.</w:t>
            </w:r>
          </w:p>
        </w:tc>
        <w:tc>
          <w:tcPr>
            <w:tcW w:w="565" w:type="pct"/>
            <w:vMerge/>
            <w:vAlign w:val="center"/>
          </w:tcPr>
          <w:p w14:paraId="3EE230D3"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0677E5DF" w14:textId="77777777" w:rsidR="00BA6A5C" w:rsidRPr="00610BDB" w:rsidRDefault="00BA6A5C" w:rsidP="00BA6A5C">
            <w:pPr>
              <w:suppressAutoHyphens/>
              <w:adjustRightInd w:val="0"/>
              <w:textAlignment w:val="baseline"/>
              <w:rPr>
                <w:color w:val="FF0000"/>
                <w:sz w:val="20"/>
              </w:rPr>
            </w:pPr>
          </w:p>
        </w:tc>
        <w:tc>
          <w:tcPr>
            <w:tcW w:w="1591" w:type="pct"/>
          </w:tcPr>
          <w:p w14:paraId="40BA5FF9" w14:textId="77777777" w:rsidR="00BA6A5C" w:rsidRPr="00610BDB" w:rsidRDefault="00BA6A5C" w:rsidP="00BA6A5C">
            <w:pPr>
              <w:jc w:val="both"/>
              <w:rPr>
                <w:sz w:val="20"/>
              </w:rPr>
            </w:pPr>
            <w:r w:rsidRPr="00610BDB">
              <w:rPr>
                <w:sz w:val="20"/>
              </w:rPr>
              <w:t>36) Drėkinti grindis ir atidaryti įrangą, kad būtų galima lengviau pašalinti sukietėjusius, prikepusius ar pridegusius nešvarumus prieš atliekant drėgną valymą</w:t>
            </w:r>
          </w:p>
        </w:tc>
        <w:tc>
          <w:tcPr>
            <w:tcW w:w="820" w:type="pct"/>
            <w:gridSpan w:val="2"/>
            <w:vAlign w:val="center"/>
          </w:tcPr>
          <w:p w14:paraId="4900A3A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8923EF7"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5D865DA6" w14:textId="77777777" w:rsidR="00BA6A5C" w:rsidRPr="00610BDB" w:rsidRDefault="00BA6A5C" w:rsidP="00BA6A5C">
            <w:pPr>
              <w:suppressAutoHyphens/>
              <w:adjustRightInd w:val="0"/>
              <w:textAlignment w:val="baseline"/>
              <w:rPr>
                <w:sz w:val="20"/>
              </w:rPr>
            </w:pPr>
            <w:r w:rsidRPr="00610BDB">
              <w:rPr>
                <w:sz w:val="20"/>
              </w:rPr>
              <w:t>Drėkinimas prieš drėgną valymą vykdomas.</w:t>
            </w:r>
          </w:p>
        </w:tc>
      </w:tr>
      <w:tr w:rsidR="00BA6A5C" w:rsidRPr="00610BDB" w14:paraId="0D19D9B0" w14:textId="77777777" w:rsidTr="002206DE">
        <w:trPr>
          <w:cantSplit/>
        </w:trPr>
        <w:tc>
          <w:tcPr>
            <w:tcW w:w="255" w:type="pct"/>
            <w:vAlign w:val="center"/>
          </w:tcPr>
          <w:p w14:paraId="180ED726" w14:textId="77777777" w:rsidR="00BA6A5C" w:rsidRPr="00610BDB" w:rsidRDefault="00BA6A5C" w:rsidP="00BA6A5C">
            <w:pPr>
              <w:suppressAutoHyphens/>
              <w:adjustRightInd w:val="0"/>
              <w:jc w:val="center"/>
              <w:textAlignment w:val="baseline"/>
              <w:rPr>
                <w:sz w:val="20"/>
              </w:rPr>
            </w:pPr>
            <w:r w:rsidRPr="00610BDB">
              <w:rPr>
                <w:sz w:val="20"/>
              </w:rPr>
              <w:t>37.</w:t>
            </w:r>
          </w:p>
        </w:tc>
        <w:tc>
          <w:tcPr>
            <w:tcW w:w="565" w:type="pct"/>
            <w:vMerge/>
            <w:vAlign w:val="center"/>
          </w:tcPr>
          <w:p w14:paraId="0C607D70"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6CB8E0BD" w14:textId="77777777" w:rsidR="00BA6A5C" w:rsidRPr="00610BDB" w:rsidRDefault="00BA6A5C" w:rsidP="00BA6A5C">
            <w:pPr>
              <w:suppressAutoHyphens/>
              <w:adjustRightInd w:val="0"/>
              <w:textAlignment w:val="baseline"/>
              <w:rPr>
                <w:color w:val="FF0000"/>
                <w:sz w:val="20"/>
              </w:rPr>
            </w:pPr>
          </w:p>
        </w:tc>
        <w:tc>
          <w:tcPr>
            <w:tcW w:w="1591" w:type="pct"/>
          </w:tcPr>
          <w:p w14:paraId="0B92B590" w14:textId="77777777" w:rsidR="00BA6A5C" w:rsidRPr="00610BDB" w:rsidRDefault="00BA6A5C" w:rsidP="00BA6A5C">
            <w:pPr>
              <w:jc w:val="both"/>
              <w:rPr>
                <w:sz w:val="20"/>
              </w:rPr>
            </w:pPr>
            <w:r w:rsidRPr="00610BDB">
              <w:rPr>
                <w:sz w:val="20"/>
              </w:rPr>
              <w:t>37) Valdyti ir mažinti vandens, energijos ir detergentų suvartojimą</w:t>
            </w:r>
          </w:p>
        </w:tc>
        <w:tc>
          <w:tcPr>
            <w:tcW w:w="820" w:type="pct"/>
            <w:gridSpan w:val="2"/>
            <w:vAlign w:val="center"/>
          </w:tcPr>
          <w:p w14:paraId="164C156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FDCE953"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58F0131B"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CIP sistem</w:t>
            </w:r>
            <w:r>
              <w:rPr>
                <w:sz w:val="20"/>
              </w:rPr>
              <w:t>os</w:t>
            </w:r>
            <w:r w:rsidRPr="00610BDB">
              <w:rPr>
                <w:sz w:val="20"/>
              </w:rPr>
              <w:t>.</w:t>
            </w:r>
          </w:p>
        </w:tc>
      </w:tr>
      <w:tr w:rsidR="00BA6A5C" w:rsidRPr="00610BDB" w14:paraId="421709D9" w14:textId="77777777" w:rsidTr="002206DE">
        <w:trPr>
          <w:cantSplit/>
        </w:trPr>
        <w:tc>
          <w:tcPr>
            <w:tcW w:w="255" w:type="pct"/>
            <w:vAlign w:val="center"/>
          </w:tcPr>
          <w:p w14:paraId="33C0F77A" w14:textId="77777777" w:rsidR="00BA6A5C" w:rsidRPr="00610BDB" w:rsidRDefault="00BA6A5C" w:rsidP="00BA6A5C">
            <w:pPr>
              <w:suppressAutoHyphens/>
              <w:adjustRightInd w:val="0"/>
              <w:jc w:val="center"/>
              <w:textAlignment w:val="baseline"/>
              <w:rPr>
                <w:sz w:val="20"/>
              </w:rPr>
            </w:pPr>
            <w:r w:rsidRPr="00610BDB">
              <w:rPr>
                <w:sz w:val="20"/>
              </w:rPr>
              <w:t>38.</w:t>
            </w:r>
          </w:p>
        </w:tc>
        <w:tc>
          <w:tcPr>
            <w:tcW w:w="565" w:type="pct"/>
            <w:vMerge/>
            <w:vAlign w:val="center"/>
          </w:tcPr>
          <w:p w14:paraId="0CE2C230"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2406E1F" w14:textId="77777777" w:rsidR="00BA6A5C" w:rsidRPr="00610BDB" w:rsidRDefault="00BA6A5C" w:rsidP="00BA6A5C">
            <w:pPr>
              <w:suppressAutoHyphens/>
              <w:adjustRightInd w:val="0"/>
              <w:textAlignment w:val="baseline"/>
              <w:rPr>
                <w:color w:val="FF0000"/>
                <w:sz w:val="20"/>
              </w:rPr>
            </w:pPr>
          </w:p>
        </w:tc>
        <w:tc>
          <w:tcPr>
            <w:tcW w:w="1591" w:type="pct"/>
          </w:tcPr>
          <w:p w14:paraId="2CCD8E6E" w14:textId="77777777" w:rsidR="00BA6A5C" w:rsidRPr="00610BDB" w:rsidRDefault="00BA6A5C" w:rsidP="00BA6A5C">
            <w:pPr>
              <w:jc w:val="both"/>
              <w:rPr>
                <w:sz w:val="20"/>
              </w:rPr>
            </w:pPr>
            <w:r w:rsidRPr="00610BDB">
              <w:rPr>
                <w:sz w:val="20"/>
              </w:rPr>
              <w:t>38) Naudoti valdomas žarnas, valymui su ranka valdomu srauto uždarymu</w:t>
            </w:r>
          </w:p>
        </w:tc>
        <w:tc>
          <w:tcPr>
            <w:tcW w:w="820" w:type="pct"/>
            <w:gridSpan w:val="2"/>
            <w:vAlign w:val="center"/>
          </w:tcPr>
          <w:p w14:paraId="64DDCC7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BFA5F34"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F232389" w14:textId="77777777" w:rsidR="00BA6A5C" w:rsidRPr="00610BDB" w:rsidRDefault="00BA6A5C" w:rsidP="00BA6A5C">
            <w:pPr>
              <w:suppressAutoHyphens/>
              <w:adjustRightInd w:val="0"/>
              <w:textAlignment w:val="baseline"/>
              <w:rPr>
                <w:sz w:val="20"/>
              </w:rPr>
            </w:pPr>
            <w:r>
              <w:rPr>
                <w:sz w:val="20"/>
              </w:rPr>
              <w:t xml:space="preserve">UAB ,,Utenos pieno gamyba” naudojami </w:t>
            </w:r>
            <w:r w:rsidRPr="00610BDB">
              <w:rPr>
                <w:sz w:val="20"/>
              </w:rPr>
              <w:t>savaime užsidarantys plovimo pistoletai</w:t>
            </w:r>
          </w:p>
        </w:tc>
      </w:tr>
      <w:tr w:rsidR="00BA6A5C" w:rsidRPr="00610BDB" w14:paraId="2E14085D" w14:textId="77777777" w:rsidTr="002206DE">
        <w:trPr>
          <w:cantSplit/>
        </w:trPr>
        <w:tc>
          <w:tcPr>
            <w:tcW w:w="255" w:type="pct"/>
            <w:vAlign w:val="center"/>
          </w:tcPr>
          <w:p w14:paraId="08E1A3D3" w14:textId="77777777" w:rsidR="00BA6A5C" w:rsidRPr="00610BDB" w:rsidRDefault="00BA6A5C" w:rsidP="00BA6A5C">
            <w:pPr>
              <w:suppressAutoHyphens/>
              <w:adjustRightInd w:val="0"/>
              <w:jc w:val="center"/>
              <w:textAlignment w:val="baseline"/>
              <w:rPr>
                <w:sz w:val="20"/>
              </w:rPr>
            </w:pPr>
            <w:r w:rsidRPr="00610BDB">
              <w:rPr>
                <w:sz w:val="20"/>
              </w:rPr>
              <w:t>39.</w:t>
            </w:r>
          </w:p>
        </w:tc>
        <w:tc>
          <w:tcPr>
            <w:tcW w:w="565" w:type="pct"/>
            <w:vMerge w:val="restart"/>
            <w:vAlign w:val="center"/>
          </w:tcPr>
          <w:p w14:paraId="53568EE6" w14:textId="77777777" w:rsidR="00BA6A5C" w:rsidRPr="00610BDB" w:rsidRDefault="00BA6A5C" w:rsidP="00BA6A5C">
            <w:pPr>
              <w:suppressAutoHyphens/>
              <w:adjustRightInd w:val="0"/>
              <w:spacing w:line="360" w:lineRule="atLeast"/>
              <w:textAlignment w:val="baseline"/>
              <w:rPr>
                <w:color w:val="FF0000"/>
                <w:sz w:val="20"/>
              </w:rPr>
            </w:pPr>
          </w:p>
        </w:tc>
        <w:tc>
          <w:tcPr>
            <w:tcW w:w="542" w:type="pct"/>
            <w:gridSpan w:val="2"/>
            <w:vAlign w:val="center"/>
          </w:tcPr>
          <w:p w14:paraId="3AB4DEB4" w14:textId="77777777" w:rsidR="00BA6A5C" w:rsidRPr="00610BDB" w:rsidRDefault="00BA6A5C" w:rsidP="00BA6A5C">
            <w:pPr>
              <w:suppressAutoHyphens/>
              <w:adjustRightInd w:val="0"/>
              <w:textAlignment w:val="baseline"/>
              <w:rPr>
                <w:color w:val="FF0000"/>
                <w:sz w:val="20"/>
              </w:rPr>
            </w:pPr>
          </w:p>
        </w:tc>
        <w:tc>
          <w:tcPr>
            <w:tcW w:w="1591" w:type="pct"/>
          </w:tcPr>
          <w:p w14:paraId="47D06E5D" w14:textId="77777777" w:rsidR="00BA6A5C" w:rsidRPr="00610BDB" w:rsidRDefault="00BA6A5C" w:rsidP="00BA6A5C">
            <w:pPr>
              <w:jc w:val="both"/>
              <w:rPr>
                <w:sz w:val="20"/>
              </w:rPr>
            </w:pPr>
            <w:r w:rsidRPr="00610BDB">
              <w:rPr>
                <w:sz w:val="20"/>
              </w:rPr>
              <w:t>39) Naudoti purkštukus plaunant ir reguliuoti vandens slėgį juose</w:t>
            </w:r>
          </w:p>
        </w:tc>
        <w:tc>
          <w:tcPr>
            <w:tcW w:w="820" w:type="pct"/>
            <w:gridSpan w:val="2"/>
            <w:vAlign w:val="center"/>
          </w:tcPr>
          <w:p w14:paraId="2226D0DC"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627510D"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6D5D4459"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įdiegti savaime užsidarantys plovimo pistoletai, aukšto slėgio plovimo įranga</w:t>
            </w:r>
          </w:p>
        </w:tc>
      </w:tr>
      <w:tr w:rsidR="00BA6A5C" w:rsidRPr="00610BDB" w14:paraId="69356A94" w14:textId="77777777" w:rsidTr="002206DE">
        <w:trPr>
          <w:cantSplit/>
        </w:trPr>
        <w:tc>
          <w:tcPr>
            <w:tcW w:w="255" w:type="pct"/>
            <w:vAlign w:val="center"/>
          </w:tcPr>
          <w:p w14:paraId="51919F57" w14:textId="77777777" w:rsidR="00BA6A5C" w:rsidRPr="00610BDB" w:rsidRDefault="00BA6A5C" w:rsidP="00BA6A5C">
            <w:pPr>
              <w:suppressAutoHyphens/>
              <w:adjustRightInd w:val="0"/>
              <w:jc w:val="center"/>
              <w:textAlignment w:val="baseline"/>
              <w:rPr>
                <w:sz w:val="20"/>
              </w:rPr>
            </w:pPr>
            <w:r w:rsidRPr="00610BDB">
              <w:rPr>
                <w:sz w:val="20"/>
              </w:rPr>
              <w:t>40.</w:t>
            </w:r>
          </w:p>
        </w:tc>
        <w:tc>
          <w:tcPr>
            <w:tcW w:w="565" w:type="pct"/>
            <w:vMerge/>
            <w:vAlign w:val="center"/>
          </w:tcPr>
          <w:p w14:paraId="5A9AB85A"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C9F362C" w14:textId="77777777" w:rsidR="00BA6A5C" w:rsidRPr="00610BDB" w:rsidRDefault="00BA6A5C" w:rsidP="00BA6A5C">
            <w:pPr>
              <w:suppressAutoHyphens/>
              <w:adjustRightInd w:val="0"/>
              <w:textAlignment w:val="baseline"/>
              <w:rPr>
                <w:color w:val="FF0000"/>
                <w:sz w:val="20"/>
              </w:rPr>
            </w:pPr>
          </w:p>
        </w:tc>
        <w:tc>
          <w:tcPr>
            <w:tcW w:w="1591" w:type="pct"/>
          </w:tcPr>
          <w:p w14:paraId="02EE4241" w14:textId="77777777" w:rsidR="00BA6A5C" w:rsidRPr="00610BDB" w:rsidRDefault="00BA6A5C" w:rsidP="00BA6A5C">
            <w:pPr>
              <w:jc w:val="both"/>
              <w:rPr>
                <w:sz w:val="20"/>
              </w:rPr>
            </w:pPr>
            <w:r w:rsidRPr="00610BDB">
              <w:rPr>
                <w:sz w:val="20"/>
              </w:rPr>
              <w:t>40) Optimizuoti šilto vandens pakartotinį panaudojimą, pvz., valymui</w:t>
            </w:r>
          </w:p>
        </w:tc>
        <w:tc>
          <w:tcPr>
            <w:tcW w:w="820" w:type="pct"/>
            <w:gridSpan w:val="2"/>
            <w:vAlign w:val="center"/>
          </w:tcPr>
          <w:p w14:paraId="09706C4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8F720F6"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7BB8522C" w14:textId="77777777" w:rsidR="00BA6A5C" w:rsidRPr="00610BDB" w:rsidRDefault="00BA6A5C" w:rsidP="00BA6A5C">
            <w:pPr>
              <w:suppressAutoHyphens/>
              <w:adjustRightInd w:val="0"/>
              <w:textAlignment w:val="baseline"/>
              <w:rPr>
                <w:sz w:val="20"/>
              </w:rPr>
            </w:pPr>
            <w:r>
              <w:rPr>
                <w:sz w:val="20"/>
              </w:rPr>
              <w:t>UAB ,,Utenos pieno gamyba” švarus šiltas vanduo iš technologinių procesų panaudojamas pakartotinai.</w:t>
            </w:r>
          </w:p>
        </w:tc>
      </w:tr>
      <w:tr w:rsidR="00BA6A5C" w:rsidRPr="00610BDB" w14:paraId="09DA3AE5" w14:textId="77777777" w:rsidTr="002206DE">
        <w:trPr>
          <w:cantSplit/>
        </w:trPr>
        <w:tc>
          <w:tcPr>
            <w:tcW w:w="255" w:type="pct"/>
            <w:vAlign w:val="center"/>
          </w:tcPr>
          <w:p w14:paraId="41468EB3" w14:textId="77777777" w:rsidR="00BA6A5C" w:rsidRPr="00610BDB" w:rsidRDefault="00BA6A5C" w:rsidP="00BA6A5C">
            <w:pPr>
              <w:suppressAutoHyphens/>
              <w:adjustRightInd w:val="0"/>
              <w:jc w:val="center"/>
              <w:textAlignment w:val="baseline"/>
              <w:rPr>
                <w:sz w:val="20"/>
              </w:rPr>
            </w:pPr>
            <w:r w:rsidRPr="00610BDB">
              <w:rPr>
                <w:sz w:val="20"/>
              </w:rPr>
              <w:t>41.</w:t>
            </w:r>
          </w:p>
        </w:tc>
        <w:tc>
          <w:tcPr>
            <w:tcW w:w="565" w:type="pct"/>
            <w:vMerge/>
            <w:vAlign w:val="center"/>
          </w:tcPr>
          <w:p w14:paraId="4ADD4830"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26272724" w14:textId="77777777" w:rsidR="00BA6A5C" w:rsidRPr="00610BDB" w:rsidRDefault="00BA6A5C" w:rsidP="00BA6A5C">
            <w:pPr>
              <w:suppressAutoHyphens/>
              <w:adjustRightInd w:val="0"/>
              <w:textAlignment w:val="baseline"/>
              <w:rPr>
                <w:color w:val="FF0000"/>
                <w:sz w:val="20"/>
              </w:rPr>
            </w:pPr>
          </w:p>
        </w:tc>
        <w:tc>
          <w:tcPr>
            <w:tcW w:w="1591" w:type="pct"/>
          </w:tcPr>
          <w:p w14:paraId="4715516A" w14:textId="77777777" w:rsidR="00BA6A5C" w:rsidRPr="00610BDB" w:rsidRDefault="00BA6A5C" w:rsidP="00BA6A5C">
            <w:pPr>
              <w:jc w:val="both"/>
              <w:rPr>
                <w:sz w:val="20"/>
              </w:rPr>
            </w:pPr>
            <w:r w:rsidRPr="00610BDB">
              <w:rPr>
                <w:sz w:val="20"/>
              </w:rPr>
              <w:t>41) Parinkti ir naudoti valymo bei dezinfekavimo priemones, kurios sukelia mažiausiai žalos aplinkai, atlikti efektyvią higienos kontrolę</w:t>
            </w:r>
          </w:p>
        </w:tc>
        <w:tc>
          <w:tcPr>
            <w:tcW w:w="820" w:type="pct"/>
            <w:gridSpan w:val="2"/>
            <w:vAlign w:val="center"/>
          </w:tcPr>
          <w:p w14:paraId="17E1385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63AF324"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0E8E72E4" w14:textId="77777777" w:rsidR="00BA6A5C" w:rsidRPr="00610BDB" w:rsidRDefault="00BA6A5C" w:rsidP="00BA6A5C">
            <w:pPr>
              <w:suppressAutoHyphens/>
              <w:adjustRightInd w:val="0"/>
              <w:textAlignment w:val="baseline"/>
              <w:rPr>
                <w:sz w:val="20"/>
              </w:rPr>
            </w:pPr>
            <w:r>
              <w:rPr>
                <w:sz w:val="20"/>
              </w:rPr>
              <w:t>P</w:t>
            </w:r>
            <w:r w:rsidRPr="002A79AD">
              <w:rPr>
                <w:sz w:val="20"/>
              </w:rPr>
              <w:t xml:space="preserve">arenkamos mažiausiai žalos aplinkai </w:t>
            </w:r>
            <w:r>
              <w:rPr>
                <w:sz w:val="20"/>
              </w:rPr>
              <w:t>darančios valymo bei dezinfekavimo priemonė</w:t>
            </w:r>
            <w:r w:rsidRPr="00231D4E">
              <w:rPr>
                <w:sz w:val="20"/>
              </w:rPr>
              <w:t>s</w:t>
            </w:r>
            <w:r>
              <w:rPr>
                <w:sz w:val="20"/>
              </w:rPr>
              <w:t xml:space="preserve"> </w:t>
            </w:r>
          </w:p>
        </w:tc>
      </w:tr>
      <w:tr w:rsidR="00BA6A5C" w:rsidRPr="00610BDB" w14:paraId="17EE5C1B" w14:textId="77777777" w:rsidTr="002206DE">
        <w:trPr>
          <w:cantSplit/>
        </w:trPr>
        <w:tc>
          <w:tcPr>
            <w:tcW w:w="255" w:type="pct"/>
            <w:vAlign w:val="center"/>
          </w:tcPr>
          <w:p w14:paraId="14122129" w14:textId="77777777" w:rsidR="00BA6A5C" w:rsidRPr="00610BDB" w:rsidRDefault="00BA6A5C" w:rsidP="00BA6A5C">
            <w:pPr>
              <w:suppressAutoHyphens/>
              <w:adjustRightInd w:val="0"/>
              <w:jc w:val="center"/>
              <w:textAlignment w:val="baseline"/>
              <w:rPr>
                <w:sz w:val="20"/>
              </w:rPr>
            </w:pPr>
            <w:r w:rsidRPr="00610BDB">
              <w:rPr>
                <w:sz w:val="20"/>
              </w:rPr>
              <w:t>42.</w:t>
            </w:r>
          </w:p>
        </w:tc>
        <w:tc>
          <w:tcPr>
            <w:tcW w:w="565" w:type="pct"/>
            <w:vMerge/>
            <w:vAlign w:val="center"/>
          </w:tcPr>
          <w:p w14:paraId="168EDDB1"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01DB80D5" w14:textId="77777777" w:rsidR="00BA6A5C" w:rsidRPr="00610BDB" w:rsidRDefault="00BA6A5C" w:rsidP="00BA6A5C">
            <w:pPr>
              <w:suppressAutoHyphens/>
              <w:adjustRightInd w:val="0"/>
              <w:textAlignment w:val="baseline"/>
              <w:rPr>
                <w:color w:val="FF0000"/>
                <w:sz w:val="20"/>
              </w:rPr>
            </w:pPr>
          </w:p>
        </w:tc>
        <w:tc>
          <w:tcPr>
            <w:tcW w:w="1591" w:type="pct"/>
          </w:tcPr>
          <w:p w14:paraId="5CEA2153" w14:textId="77777777" w:rsidR="00BA6A5C" w:rsidRPr="00610BDB" w:rsidRDefault="00BA6A5C" w:rsidP="00BA6A5C">
            <w:pPr>
              <w:jc w:val="both"/>
              <w:rPr>
                <w:sz w:val="20"/>
              </w:rPr>
            </w:pPr>
            <w:r w:rsidRPr="00610BDB">
              <w:rPr>
                <w:sz w:val="20"/>
              </w:rPr>
              <w:t>42) Naudoti įrangą, valomą vietoje (CIP įranga) ir garantuoti, kad valymas yra atliekamas optimaliausiu būdu, pvz., atliekant drumstumo, specifinio laidumo ar pH matavimus ir automatiškai dozuoti chemikalus reikiamomis koncentracijomis</w:t>
            </w:r>
          </w:p>
        </w:tc>
        <w:tc>
          <w:tcPr>
            <w:tcW w:w="820" w:type="pct"/>
            <w:gridSpan w:val="2"/>
          </w:tcPr>
          <w:p w14:paraId="1D0D64F8" w14:textId="77777777" w:rsidR="00BA6A5C" w:rsidRPr="00610BDB" w:rsidRDefault="00BA6A5C" w:rsidP="00BA6A5C">
            <w:pPr>
              <w:suppressAutoHyphens/>
              <w:adjustRightInd w:val="0"/>
              <w:textAlignment w:val="baseline"/>
              <w:rPr>
                <w:sz w:val="20"/>
              </w:rPr>
            </w:pPr>
          </w:p>
        </w:tc>
        <w:tc>
          <w:tcPr>
            <w:tcW w:w="417" w:type="pct"/>
            <w:gridSpan w:val="2"/>
          </w:tcPr>
          <w:p w14:paraId="25E73338"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1A4BCDE"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įdiegt</w:t>
            </w:r>
            <w:r>
              <w:rPr>
                <w:sz w:val="20"/>
              </w:rPr>
              <w:t>os</w:t>
            </w:r>
            <w:r w:rsidRPr="00610BDB">
              <w:rPr>
                <w:sz w:val="20"/>
              </w:rPr>
              <w:t xml:space="preserve"> CIP sistem</w:t>
            </w:r>
            <w:r>
              <w:rPr>
                <w:sz w:val="20"/>
              </w:rPr>
              <w:t>os</w:t>
            </w:r>
            <w:r w:rsidRPr="00610BDB">
              <w:rPr>
                <w:sz w:val="20"/>
              </w:rPr>
              <w:t>.</w:t>
            </w:r>
          </w:p>
        </w:tc>
      </w:tr>
      <w:tr w:rsidR="00BA6A5C" w:rsidRPr="00610BDB" w14:paraId="07A0BBBB" w14:textId="77777777" w:rsidTr="002206DE">
        <w:trPr>
          <w:cantSplit/>
        </w:trPr>
        <w:tc>
          <w:tcPr>
            <w:tcW w:w="255" w:type="pct"/>
            <w:vAlign w:val="center"/>
          </w:tcPr>
          <w:p w14:paraId="2E5027EA" w14:textId="77777777" w:rsidR="00BA6A5C" w:rsidRPr="00610BDB" w:rsidRDefault="00BA6A5C" w:rsidP="00BA6A5C">
            <w:pPr>
              <w:suppressAutoHyphens/>
              <w:adjustRightInd w:val="0"/>
              <w:jc w:val="center"/>
              <w:textAlignment w:val="baseline"/>
              <w:rPr>
                <w:sz w:val="20"/>
              </w:rPr>
            </w:pPr>
            <w:r w:rsidRPr="00610BDB">
              <w:rPr>
                <w:sz w:val="20"/>
              </w:rPr>
              <w:t>43.</w:t>
            </w:r>
          </w:p>
        </w:tc>
        <w:tc>
          <w:tcPr>
            <w:tcW w:w="565" w:type="pct"/>
            <w:vMerge/>
            <w:vAlign w:val="center"/>
          </w:tcPr>
          <w:p w14:paraId="54180703"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38D1D11C" w14:textId="77777777" w:rsidR="00BA6A5C" w:rsidRPr="00610BDB" w:rsidRDefault="00BA6A5C" w:rsidP="00BA6A5C">
            <w:pPr>
              <w:suppressAutoHyphens/>
              <w:adjustRightInd w:val="0"/>
              <w:textAlignment w:val="baseline"/>
              <w:rPr>
                <w:color w:val="FF0000"/>
                <w:sz w:val="20"/>
              </w:rPr>
            </w:pPr>
          </w:p>
        </w:tc>
        <w:tc>
          <w:tcPr>
            <w:tcW w:w="1591" w:type="pct"/>
          </w:tcPr>
          <w:p w14:paraId="645002E6" w14:textId="77777777" w:rsidR="00BA6A5C" w:rsidRPr="00610BDB" w:rsidRDefault="00BA6A5C" w:rsidP="00BA6A5C">
            <w:pPr>
              <w:jc w:val="both"/>
              <w:rPr>
                <w:sz w:val="20"/>
              </w:rPr>
            </w:pPr>
            <w:r w:rsidRPr="00610BDB">
              <w:rPr>
                <w:sz w:val="20"/>
              </w:rPr>
              <w:t>43) Naudoti atskiras valymo sistemas mažiems ar retai naudojamiems įrenginiams, arba kur tirpalas po valymo tampa labai užterštas</w:t>
            </w:r>
          </w:p>
        </w:tc>
        <w:tc>
          <w:tcPr>
            <w:tcW w:w="820" w:type="pct"/>
            <w:gridSpan w:val="2"/>
            <w:vAlign w:val="center"/>
          </w:tcPr>
          <w:p w14:paraId="6C8C28B0"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801E0CC"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5B19CB7F" w14:textId="77777777" w:rsidR="00BA6A5C" w:rsidRPr="00610BDB" w:rsidRDefault="00BA6A5C" w:rsidP="00BA6A5C">
            <w:pPr>
              <w:suppressAutoHyphens/>
              <w:adjustRightInd w:val="0"/>
              <w:textAlignment w:val="baseline"/>
              <w:rPr>
                <w:sz w:val="20"/>
              </w:rPr>
            </w:pPr>
            <w:r>
              <w:rPr>
                <w:sz w:val="20"/>
              </w:rPr>
              <w:t>K</w:t>
            </w:r>
            <w:r w:rsidRPr="00610BDB">
              <w:rPr>
                <w:sz w:val="20"/>
              </w:rPr>
              <w:t>ai kuri</w:t>
            </w:r>
            <w:r>
              <w:rPr>
                <w:sz w:val="20"/>
              </w:rPr>
              <w:t>ų</w:t>
            </w:r>
            <w:r w:rsidRPr="00610BDB">
              <w:rPr>
                <w:sz w:val="20"/>
              </w:rPr>
              <w:t xml:space="preserve"> </w:t>
            </w:r>
            <w:r>
              <w:rPr>
                <w:sz w:val="20"/>
              </w:rPr>
              <w:t xml:space="preserve">mažų </w:t>
            </w:r>
            <w:r w:rsidRPr="00610BDB">
              <w:rPr>
                <w:sz w:val="20"/>
              </w:rPr>
              <w:t>įrengini</w:t>
            </w:r>
            <w:r>
              <w:rPr>
                <w:sz w:val="20"/>
              </w:rPr>
              <w:t>ų plovimui</w:t>
            </w:r>
            <w:r w:rsidRPr="00610BDB">
              <w:rPr>
                <w:sz w:val="20"/>
              </w:rPr>
              <w:t xml:space="preserve"> naudojama aukšto slėgio </w:t>
            </w:r>
            <w:r>
              <w:rPr>
                <w:sz w:val="20"/>
              </w:rPr>
              <w:t>plovimo įranga, nenaudojant CIP</w:t>
            </w:r>
          </w:p>
        </w:tc>
      </w:tr>
      <w:tr w:rsidR="00BA6A5C" w:rsidRPr="00610BDB" w14:paraId="7859678C" w14:textId="77777777" w:rsidTr="002206DE">
        <w:trPr>
          <w:cantSplit/>
        </w:trPr>
        <w:tc>
          <w:tcPr>
            <w:tcW w:w="255" w:type="pct"/>
            <w:vAlign w:val="center"/>
          </w:tcPr>
          <w:p w14:paraId="3C4E9A53" w14:textId="77777777" w:rsidR="00BA6A5C" w:rsidRPr="00610BDB" w:rsidRDefault="00BA6A5C" w:rsidP="00BA6A5C">
            <w:pPr>
              <w:suppressAutoHyphens/>
              <w:adjustRightInd w:val="0"/>
              <w:jc w:val="center"/>
              <w:textAlignment w:val="baseline"/>
              <w:rPr>
                <w:sz w:val="20"/>
              </w:rPr>
            </w:pPr>
            <w:r w:rsidRPr="00610BDB">
              <w:rPr>
                <w:sz w:val="20"/>
              </w:rPr>
              <w:t>44.</w:t>
            </w:r>
          </w:p>
        </w:tc>
        <w:tc>
          <w:tcPr>
            <w:tcW w:w="565" w:type="pct"/>
            <w:vMerge/>
            <w:vAlign w:val="center"/>
          </w:tcPr>
          <w:p w14:paraId="2E832E22"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798D88DE" w14:textId="77777777" w:rsidR="00BA6A5C" w:rsidRPr="00610BDB" w:rsidRDefault="00BA6A5C" w:rsidP="00BA6A5C">
            <w:pPr>
              <w:suppressAutoHyphens/>
              <w:adjustRightInd w:val="0"/>
              <w:textAlignment w:val="baseline"/>
              <w:rPr>
                <w:color w:val="FF0000"/>
                <w:sz w:val="20"/>
              </w:rPr>
            </w:pPr>
          </w:p>
        </w:tc>
        <w:tc>
          <w:tcPr>
            <w:tcW w:w="1591" w:type="pct"/>
          </w:tcPr>
          <w:p w14:paraId="45C8A788" w14:textId="77777777" w:rsidR="00BA6A5C" w:rsidRPr="00610BDB" w:rsidRDefault="00BA6A5C" w:rsidP="00BA6A5C">
            <w:pPr>
              <w:jc w:val="both"/>
              <w:rPr>
                <w:sz w:val="20"/>
              </w:rPr>
            </w:pPr>
            <w:r w:rsidRPr="00610BDB">
              <w:rPr>
                <w:sz w:val="20"/>
              </w:rPr>
              <w:t>44) Esant atitinkamoms nuotekų srauto pH variacijomis iš CIP sistemos ir kitų šaltinių, atlikti šarmingų ir rūgščių nuotekų srautų neutralizavimąsi neutralizacijos talpose</w:t>
            </w:r>
          </w:p>
        </w:tc>
        <w:tc>
          <w:tcPr>
            <w:tcW w:w="820" w:type="pct"/>
            <w:gridSpan w:val="2"/>
            <w:vAlign w:val="center"/>
          </w:tcPr>
          <w:p w14:paraId="3DCFE20D"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B1FD7CC"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3FA6AD76" w14:textId="77777777" w:rsidR="00BA6A5C" w:rsidRPr="00610BDB" w:rsidRDefault="00BA6A5C" w:rsidP="00BA6A5C">
            <w:pPr>
              <w:suppressAutoHyphens/>
              <w:adjustRightInd w:val="0"/>
              <w:textAlignment w:val="baseline"/>
              <w:rPr>
                <w:sz w:val="20"/>
                <w:highlight w:val="yellow"/>
              </w:rPr>
            </w:pPr>
            <w:r>
              <w:rPr>
                <w:sz w:val="20"/>
              </w:rPr>
              <w:t>CIP įrengtos talpos iš kurių i nuotakyną išleidžiamos nuotekos kontroliuojant pH reikšmę</w:t>
            </w:r>
          </w:p>
        </w:tc>
      </w:tr>
      <w:tr w:rsidR="00BA6A5C" w:rsidRPr="00610BDB" w14:paraId="57ECF37C" w14:textId="77777777" w:rsidTr="002206DE">
        <w:trPr>
          <w:cantSplit/>
        </w:trPr>
        <w:tc>
          <w:tcPr>
            <w:tcW w:w="255" w:type="pct"/>
            <w:vAlign w:val="center"/>
          </w:tcPr>
          <w:p w14:paraId="18E66457" w14:textId="77777777" w:rsidR="00BA6A5C" w:rsidRPr="00610BDB" w:rsidRDefault="00BA6A5C" w:rsidP="00BA6A5C">
            <w:pPr>
              <w:suppressAutoHyphens/>
              <w:adjustRightInd w:val="0"/>
              <w:jc w:val="center"/>
              <w:textAlignment w:val="baseline"/>
              <w:rPr>
                <w:sz w:val="20"/>
              </w:rPr>
            </w:pPr>
            <w:r w:rsidRPr="00610BDB">
              <w:rPr>
                <w:sz w:val="20"/>
              </w:rPr>
              <w:t>45.</w:t>
            </w:r>
          </w:p>
        </w:tc>
        <w:tc>
          <w:tcPr>
            <w:tcW w:w="565" w:type="pct"/>
            <w:vMerge/>
            <w:vAlign w:val="center"/>
          </w:tcPr>
          <w:p w14:paraId="59A42875" w14:textId="77777777" w:rsidR="00BA6A5C" w:rsidRPr="00610BDB" w:rsidRDefault="00BA6A5C" w:rsidP="00BA6A5C">
            <w:pPr>
              <w:suppressAutoHyphens/>
              <w:adjustRightInd w:val="0"/>
              <w:jc w:val="center"/>
              <w:textAlignment w:val="baseline"/>
              <w:rPr>
                <w:b/>
                <w:color w:val="FF0000"/>
                <w:sz w:val="20"/>
              </w:rPr>
            </w:pPr>
          </w:p>
        </w:tc>
        <w:tc>
          <w:tcPr>
            <w:tcW w:w="542" w:type="pct"/>
            <w:gridSpan w:val="2"/>
            <w:vAlign w:val="center"/>
          </w:tcPr>
          <w:p w14:paraId="09B0FBF4" w14:textId="77777777" w:rsidR="00BA6A5C" w:rsidRPr="00610BDB" w:rsidRDefault="00BA6A5C" w:rsidP="00BA6A5C">
            <w:pPr>
              <w:suppressAutoHyphens/>
              <w:adjustRightInd w:val="0"/>
              <w:textAlignment w:val="baseline"/>
              <w:rPr>
                <w:color w:val="FF0000"/>
                <w:sz w:val="20"/>
              </w:rPr>
            </w:pPr>
          </w:p>
        </w:tc>
        <w:tc>
          <w:tcPr>
            <w:tcW w:w="1591" w:type="pct"/>
          </w:tcPr>
          <w:p w14:paraId="65BE853F" w14:textId="77777777" w:rsidR="00BA6A5C" w:rsidRPr="00610BDB" w:rsidRDefault="00BA6A5C" w:rsidP="00BA6A5C">
            <w:pPr>
              <w:jc w:val="both"/>
              <w:rPr>
                <w:sz w:val="20"/>
              </w:rPr>
            </w:pPr>
            <w:r w:rsidRPr="00610BDB">
              <w:rPr>
                <w:sz w:val="20"/>
              </w:rPr>
              <w:t>45)Sumažinti EDTA naudojimą: naudoti jį tik ten, kur be šios medžiagos apsieiti neįmanoma, mažinti jo naudojimą, pvz., pakartotinai naudojant valymo tirpalus</w:t>
            </w:r>
          </w:p>
        </w:tc>
        <w:tc>
          <w:tcPr>
            <w:tcW w:w="820" w:type="pct"/>
            <w:gridSpan w:val="2"/>
            <w:vAlign w:val="center"/>
          </w:tcPr>
          <w:p w14:paraId="590AB846"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B4C2EF9" w14:textId="77777777" w:rsidR="00BA6A5C" w:rsidRPr="00610BDB" w:rsidRDefault="00BA6A5C" w:rsidP="00BA6A5C">
            <w:pPr>
              <w:suppressAutoHyphens/>
              <w:adjustRightInd w:val="0"/>
              <w:textAlignment w:val="baseline"/>
              <w:rPr>
                <w:sz w:val="20"/>
              </w:rPr>
            </w:pPr>
            <w:r>
              <w:rPr>
                <w:sz w:val="20"/>
              </w:rPr>
              <w:t>Neaktualu</w:t>
            </w:r>
          </w:p>
        </w:tc>
        <w:tc>
          <w:tcPr>
            <w:tcW w:w="809" w:type="pct"/>
          </w:tcPr>
          <w:p w14:paraId="04B2BC42"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EDTA nenaudoja.</w:t>
            </w:r>
          </w:p>
        </w:tc>
      </w:tr>
      <w:tr w:rsidR="00BA6A5C" w:rsidRPr="00610BDB" w14:paraId="16EBC91E" w14:textId="77777777" w:rsidTr="002206DE">
        <w:trPr>
          <w:cantSplit/>
        </w:trPr>
        <w:tc>
          <w:tcPr>
            <w:tcW w:w="255" w:type="pct"/>
            <w:vAlign w:val="center"/>
          </w:tcPr>
          <w:p w14:paraId="3845CF23" w14:textId="77777777" w:rsidR="00BA6A5C" w:rsidRPr="00610BDB" w:rsidRDefault="00BA6A5C" w:rsidP="00BA6A5C">
            <w:pPr>
              <w:suppressAutoHyphens/>
              <w:adjustRightInd w:val="0"/>
              <w:jc w:val="center"/>
              <w:textAlignment w:val="baseline"/>
              <w:rPr>
                <w:sz w:val="20"/>
              </w:rPr>
            </w:pPr>
            <w:r w:rsidRPr="00610BDB">
              <w:rPr>
                <w:sz w:val="20"/>
              </w:rPr>
              <w:t>46.</w:t>
            </w:r>
          </w:p>
        </w:tc>
        <w:tc>
          <w:tcPr>
            <w:tcW w:w="565" w:type="pct"/>
            <w:vAlign w:val="center"/>
          </w:tcPr>
          <w:p w14:paraId="69284B8D" w14:textId="77777777" w:rsidR="00BA6A5C" w:rsidRPr="00610BDB" w:rsidRDefault="00BA6A5C" w:rsidP="00BA6A5C">
            <w:pPr>
              <w:suppressAutoHyphens/>
              <w:adjustRightInd w:val="0"/>
              <w:jc w:val="center"/>
              <w:textAlignment w:val="baseline"/>
              <w:rPr>
                <w:sz w:val="20"/>
              </w:rPr>
            </w:pPr>
            <w:r w:rsidRPr="00610BDB">
              <w:rPr>
                <w:sz w:val="20"/>
              </w:rPr>
              <w:t>Cheminių medžiagų naudojimo optimizavimas</w:t>
            </w:r>
          </w:p>
        </w:tc>
        <w:tc>
          <w:tcPr>
            <w:tcW w:w="542" w:type="pct"/>
            <w:gridSpan w:val="2"/>
            <w:vAlign w:val="center"/>
          </w:tcPr>
          <w:p w14:paraId="49E75842" w14:textId="77777777" w:rsidR="00BA6A5C" w:rsidRPr="00610BDB" w:rsidRDefault="00BA6A5C" w:rsidP="00BA6A5C">
            <w:pPr>
              <w:suppressAutoHyphens/>
              <w:adjustRightInd w:val="0"/>
              <w:textAlignment w:val="baseline"/>
              <w:rPr>
                <w:color w:val="FF0000"/>
                <w:sz w:val="20"/>
              </w:rPr>
            </w:pPr>
          </w:p>
        </w:tc>
        <w:tc>
          <w:tcPr>
            <w:tcW w:w="1591" w:type="pct"/>
          </w:tcPr>
          <w:p w14:paraId="4B31B55E" w14:textId="77777777" w:rsidR="00BA6A5C" w:rsidRPr="00610BDB" w:rsidRDefault="00BA6A5C" w:rsidP="00BA6A5C">
            <w:pPr>
              <w:jc w:val="both"/>
              <w:rPr>
                <w:sz w:val="20"/>
              </w:rPr>
            </w:pPr>
            <w:r w:rsidRPr="00610BDB">
              <w:rPr>
                <w:sz w:val="20"/>
              </w:rPr>
              <w:t>46) Vengti halogenintų oksiduojančių biocidų naudojimo, išskyrus atvejus, kai alternatyvos yra neefektyvios</w:t>
            </w:r>
          </w:p>
        </w:tc>
        <w:tc>
          <w:tcPr>
            <w:tcW w:w="820" w:type="pct"/>
            <w:gridSpan w:val="2"/>
            <w:vAlign w:val="center"/>
          </w:tcPr>
          <w:p w14:paraId="4D07A560"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9601FA1" w14:textId="77777777" w:rsidR="00BA6A5C" w:rsidRPr="00610BDB" w:rsidRDefault="00BA6A5C" w:rsidP="00BA6A5C">
            <w:pPr>
              <w:suppressAutoHyphens/>
              <w:adjustRightInd w:val="0"/>
              <w:textAlignment w:val="baseline"/>
              <w:rPr>
                <w:sz w:val="20"/>
              </w:rPr>
            </w:pPr>
            <w:r>
              <w:rPr>
                <w:sz w:val="20"/>
              </w:rPr>
              <w:t>Neaktualu</w:t>
            </w:r>
          </w:p>
        </w:tc>
        <w:tc>
          <w:tcPr>
            <w:tcW w:w="809" w:type="pct"/>
          </w:tcPr>
          <w:p w14:paraId="37AA2F77"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halogenintų oksiduojančių biocidų nenaudoja.</w:t>
            </w:r>
          </w:p>
        </w:tc>
      </w:tr>
      <w:tr w:rsidR="00BA6A5C" w:rsidRPr="00610BDB" w14:paraId="2B6C460E" w14:textId="77777777" w:rsidTr="002206DE">
        <w:trPr>
          <w:cantSplit/>
        </w:trPr>
        <w:tc>
          <w:tcPr>
            <w:tcW w:w="255" w:type="pct"/>
            <w:vAlign w:val="center"/>
          </w:tcPr>
          <w:p w14:paraId="6E8F320D" w14:textId="77777777" w:rsidR="00BA6A5C" w:rsidRPr="00610BDB" w:rsidRDefault="00BA6A5C" w:rsidP="00BA6A5C">
            <w:pPr>
              <w:suppressAutoHyphens/>
              <w:adjustRightInd w:val="0"/>
              <w:jc w:val="center"/>
              <w:textAlignment w:val="baseline"/>
              <w:rPr>
                <w:sz w:val="20"/>
              </w:rPr>
            </w:pPr>
            <w:r w:rsidRPr="00610BDB">
              <w:rPr>
                <w:sz w:val="20"/>
              </w:rPr>
              <w:t>47.</w:t>
            </w:r>
          </w:p>
        </w:tc>
        <w:tc>
          <w:tcPr>
            <w:tcW w:w="565" w:type="pct"/>
            <w:vAlign w:val="center"/>
          </w:tcPr>
          <w:p w14:paraId="068018BC" w14:textId="77777777" w:rsidR="00BA6A5C" w:rsidRPr="00610BDB" w:rsidRDefault="00BA6A5C" w:rsidP="00BA6A5C">
            <w:pPr>
              <w:suppressAutoHyphens/>
              <w:adjustRightInd w:val="0"/>
              <w:jc w:val="center"/>
              <w:textAlignment w:val="baseline"/>
              <w:rPr>
                <w:sz w:val="20"/>
              </w:rPr>
            </w:pPr>
            <w:r w:rsidRPr="00610BDB">
              <w:rPr>
                <w:sz w:val="20"/>
              </w:rPr>
              <w:t>Išteklių taupymas  ir taršos mažinimas</w:t>
            </w:r>
          </w:p>
        </w:tc>
        <w:tc>
          <w:tcPr>
            <w:tcW w:w="542" w:type="pct"/>
            <w:gridSpan w:val="2"/>
            <w:vAlign w:val="center"/>
          </w:tcPr>
          <w:p w14:paraId="7B418915" w14:textId="77777777" w:rsidR="00BA6A5C" w:rsidRPr="00610BDB" w:rsidRDefault="00BA6A5C" w:rsidP="00BA6A5C">
            <w:pPr>
              <w:suppressAutoHyphens/>
              <w:adjustRightInd w:val="0"/>
              <w:textAlignment w:val="baseline"/>
              <w:rPr>
                <w:color w:val="FF0000"/>
                <w:sz w:val="20"/>
              </w:rPr>
            </w:pPr>
          </w:p>
        </w:tc>
        <w:tc>
          <w:tcPr>
            <w:tcW w:w="1591" w:type="pct"/>
          </w:tcPr>
          <w:p w14:paraId="1C34F1F4" w14:textId="77777777" w:rsidR="00BA6A5C" w:rsidRPr="00610BDB" w:rsidRDefault="00BA6A5C" w:rsidP="00BA6A5C">
            <w:pPr>
              <w:rPr>
                <w:sz w:val="20"/>
              </w:rPr>
            </w:pPr>
            <w:r w:rsidRPr="00610BDB">
              <w:rPr>
                <w:sz w:val="20"/>
              </w:rPr>
              <w:t>47) Kai transporto priemonės yra pastatomos, pakraunamos ir iškraunamos, išjungiamas transporto priemonių variklis ir šaldymo įrenginys. Šaldymo įrenginys tuo metu aprūpinamas alternatyvia energija</w:t>
            </w:r>
          </w:p>
        </w:tc>
        <w:tc>
          <w:tcPr>
            <w:tcW w:w="820" w:type="pct"/>
            <w:gridSpan w:val="2"/>
            <w:vAlign w:val="center"/>
          </w:tcPr>
          <w:p w14:paraId="3632D2E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6D23A77"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5A19D0CE" w14:textId="77777777" w:rsidR="00BA6A5C" w:rsidRPr="00610BDB" w:rsidRDefault="00BA6A5C" w:rsidP="00BA6A5C">
            <w:pPr>
              <w:suppressAutoHyphens/>
              <w:adjustRightInd w:val="0"/>
              <w:textAlignment w:val="baseline"/>
              <w:rPr>
                <w:sz w:val="20"/>
              </w:rPr>
            </w:pPr>
            <w:r w:rsidRPr="00610BDB">
              <w:rPr>
                <w:sz w:val="20"/>
              </w:rPr>
              <w:t xml:space="preserve">Transporto priemonės pakraunamos ir iškraunamos išjungus variklius ir šaldymo įrenginius. </w:t>
            </w:r>
          </w:p>
        </w:tc>
      </w:tr>
      <w:tr w:rsidR="00BA6A5C" w:rsidRPr="00610BDB" w14:paraId="0DB48C1E" w14:textId="77777777" w:rsidTr="002206DE">
        <w:trPr>
          <w:cantSplit/>
        </w:trPr>
        <w:tc>
          <w:tcPr>
            <w:tcW w:w="255" w:type="pct"/>
            <w:vAlign w:val="center"/>
          </w:tcPr>
          <w:p w14:paraId="73C84B0B" w14:textId="77777777" w:rsidR="00BA6A5C" w:rsidRPr="00610BDB" w:rsidRDefault="00BA6A5C" w:rsidP="00BA6A5C">
            <w:pPr>
              <w:suppressAutoHyphens/>
              <w:adjustRightInd w:val="0"/>
              <w:jc w:val="center"/>
              <w:textAlignment w:val="baseline"/>
              <w:rPr>
                <w:sz w:val="20"/>
              </w:rPr>
            </w:pPr>
            <w:r w:rsidRPr="00610BDB">
              <w:rPr>
                <w:sz w:val="20"/>
              </w:rPr>
              <w:t>48.</w:t>
            </w:r>
          </w:p>
        </w:tc>
        <w:tc>
          <w:tcPr>
            <w:tcW w:w="565" w:type="pct"/>
            <w:vAlign w:val="center"/>
          </w:tcPr>
          <w:p w14:paraId="65F3DB88" w14:textId="77777777" w:rsidR="00BA6A5C" w:rsidRPr="00610BDB" w:rsidRDefault="00BA6A5C" w:rsidP="00BA6A5C">
            <w:pPr>
              <w:suppressAutoHyphens/>
              <w:adjustRightInd w:val="0"/>
              <w:jc w:val="center"/>
              <w:textAlignment w:val="baseline"/>
              <w:rPr>
                <w:sz w:val="20"/>
              </w:rPr>
            </w:pPr>
            <w:r w:rsidRPr="00610BDB">
              <w:rPr>
                <w:sz w:val="20"/>
              </w:rPr>
              <w:t>Medžiagų taupymas</w:t>
            </w:r>
          </w:p>
        </w:tc>
        <w:tc>
          <w:tcPr>
            <w:tcW w:w="542" w:type="pct"/>
            <w:gridSpan w:val="2"/>
            <w:vAlign w:val="center"/>
          </w:tcPr>
          <w:p w14:paraId="5739D808" w14:textId="77777777" w:rsidR="00BA6A5C" w:rsidRPr="00610BDB" w:rsidRDefault="00BA6A5C" w:rsidP="00BA6A5C">
            <w:pPr>
              <w:suppressAutoHyphens/>
              <w:adjustRightInd w:val="0"/>
              <w:textAlignment w:val="baseline"/>
              <w:rPr>
                <w:color w:val="FF0000"/>
                <w:sz w:val="20"/>
              </w:rPr>
            </w:pPr>
          </w:p>
        </w:tc>
        <w:tc>
          <w:tcPr>
            <w:tcW w:w="1591" w:type="pct"/>
          </w:tcPr>
          <w:p w14:paraId="61218CC3" w14:textId="77777777" w:rsidR="00BA6A5C" w:rsidRPr="00610BDB" w:rsidRDefault="00BA6A5C" w:rsidP="00BA6A5C">
            <w:pPr>
              <w:rPr>
                <w:sz w:val="20"/>
              </w:rPr>
            </w:pPr>
            <w:r w:rsidRPr="00610BDB">
              <w:rPr>
                <w:sz w:val="20"/>
              </w:rPr>
              <w:t>48) Naudoti centrifugas, kad sumažinti produkcijos praradimus su atliekų srautais</w:t>
            </w:r>
          </w:p>
        </w:tc>
        <w:tc>
          <w:tcPr>
            <w:tcW w:w="820" w:type="pct"/>
            <w:gridSpan w:val="2"/>
            <w:vAlign w:val="center"/>
          </w:tcPr>
          <w:p w14:paraId="5F21F73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5160C24" w14:textId="77777777" w:rsidR="00BA6A5C" w:rsidRPr="00610BDB" w:rsidRDefault="00BA6A5C" w:rsidP="00BA6A5C">
            <w:pPr>
              <w:suppressAutoHyphens/>
              <w:adjustRightInd w:val="0"/>
              <w:textAlignment w:val="baseline"/>
              <w:rPr>
                <w:sz w:val="20"/>
              </w:rPr>
            </w:pPr>
            <w:r w:rsidRPr="008B135B">
              <w:rPr>
                <w:sz w:val="20"/>
              </w:rPr>
              <w:t>Atitinka</w:t>
            </w:r>
          </w:p>
        </w:tc>
        <w:tc>
          <w:tcPr>
            <w:tcW w:w="809" w:type="pct"/>
          </w:tcPr>
          <w:p w14:paraId="29DC9107" w14:textId="77777777" w:rsidR="00BA6A5C" w:rsidRPr="00610BDB" w:rsidRDefault="00BA6A5C" w:rsidP="00BA6A5C">
            <w:pPr>
              <w:suppressAutoHyphens/>
              <w:adjustRightInd w:val="0"/>
              <w:textAlignment w:val="baseline"/>
              <w:rPr>
                <w:color w:val="FF0000"/>
                <w:sz w:val="20"/>
              </w:rPr>
            </w:pPr>
            <w:r>
              <w:rPr>
                <w:sz w:val="20"/>
              </w:rPr>
              <w:t xml:space="preserve">UAB ,,Utenos pieno gamyba” naudoja </w:t>
            </w:r>
            <w:r w:rsidRPr="008B135B">
              <w:rPr>
                <w:sz w:val="20"/>
              </w:rPr>
              <w:t>centrifugas</w:t>
            </w:r>
          </w:p>
        </w:tc>
      </w:tr>
      <w:tr w:rsidR="00BA6A5C" w:rsidRPr="00610BDB" w14:paraId="44BD51E5" w14:textId="77777777" w:rsidTr="002206DE">
        <w:trPr>
          <w:cantSplit/>
        </w:trPr>
        <w:tc>
          <w:tcPr>
            <w:tcW w:w="255" w:type="pct"/>
            <w:vAlign w:val="center"/>
          </w:tcPr>
          <w:p w14:paraId="627014D1" w14:textId="77777777" w:rsidR="00BA6A5C" w:rsidRPr="00610BDB" w:rsidRDefault="00BA6A5C" w:rsidP="00BA6A5C">
            <w:pPr>
              <w:suppressAutoHyphens/>
              <w:adjustRightInd w:val="0"/>
              <w:jc w:val="center"/>
              <w:textAlignment w:val="baseline"/>
              <w:rPr>
                <w:sz w:val="20"/>
              </w:rPr>
            </w:pPr>
            <w:r w:rsidRPr="00610BDB">
              <w:rPr>
                <w:sz w:val="20"/>
              </w:rPr>
              <w:t>49.</w:t>
            </w:r>
          </w:p>
        </w:tc>
        <w:tc>
          <w:tcPr>
            <w:tcW w:w="565" w:type="pct"/>
            <w:vAlign w:val="center"/>
          </w:tcPr>
          <w:p w14:paraId="00DB7F6E" w14:textId="77777777" w:rsidR="00BA6A5C" w:rsidRPr="00610BDB" w:rsidRDefault="00BA6A5C" w:rsidP="00BA6A5C">
            <w:pPr>
              <w:suppressAutoHyphens/>
              <w:adjustRightInd w:val="0"/>
              <w:jc w:val="center"/>
              <w:textAlignment w:val="baseline"/>
              <w:rPr>
                <w:sz w:val="20"/>
              </w:rPr>
            </w:pPr>
            <w:r w:rsidRPr="00610BDB">
              <w:rPr>
                <w:sz w:val="20"/>
              </w:rPr>
              <w:t>Taršos mažinimas</w:t>
            </w:r>
          </w:p>
        </w:tc>
        <w:tc>
          <w:tcPr>
            <w:tcW w:w="542" w:type="pct"/>
            <w:gridSpan w:val="2"/>
            <w:vAlign w:val="center"/>
          </w:tcPr>
          <w:p w14:paraId="7FB448D8" w14:textId="77777777" w:rsidR="00BA6A5C" w:rsidRPr="00610BDB" w:rsidRDefault="00BA6A5C" w:rsidP="00BA6A5C">
            <w:pPr>
              <w:suppressAutoHyphens/>
              <w:adjustRightInd w:val="0"/>
              <w:textAlignment w:val="baseline"/>
              <w:rPr>
                <w:color w:val="FF0000"/>
                <w:sz w:val="20"/>
              </w:rPr>
            </w:pPr>
          </w:p>
        </w:tc>
        <w:tc>
          <w:tcPr>
            <w:tcW w:w="1591" w:type="pct"/>
          </w:tcPr>
          <w:p w14:paraId="425B74EA" w14:textId="77777777" w:rsidR="00BA6A5C" w:rsidRPr="00610BDB" w:rsidRDefault="00BA6A5C" w:rsidP="00BA6A5C">
            <w:pPr>
              <w:rPr>
                <w:sz w:val="20"/>
              </w:rPr>
            </w:pPr>
            <w:r w:rsidRPr="00610BDB">
              <w:rPr>
                <w:sz w:val="20"/>
              </w:rPr>
              <w:t xml:space="preserve">49) Pasiekti emisijose į orą: </w:t>
            </w:r>
          </w:p>
        </w:tc>
        <w:tc>
          <w:tcPr>
            <w:tcW w:w="820" w:type="pct"/>
            <w:gridSpan w:val="2"/>
          </w:tcPr>
          <w:p w14:paraId="49A11058" w14:textId="77777777" w:rsidR="00BA6A5C" w:rsidRPr="00610BDB" w:rsidRDefault="00BA6A5C" w:rsidP="00BA6A5C">
            <w:pPr>
              <w:suppressAutoHyphens/>
              <w:adjustRightInd w:val="0"/>
              <w:textAlignment w:val="baseline"/>
              <w:rPr>
                <w:sz w:val="20"/>
              </w:rPr>
            </w:pPr>
            <w:r w:rsidRPr="00610BDB">
              <w:rPr>
                <w:sz w:val="20"/>
              </w:rPr>
              <w:t>mažiau nei 50 mg/Nm</w:t>
            </w:r>
            <w:r w:rsidRPr="00610BDB">
              <w:rPr>
                <w:sz w:val="20"/>
                <w:vertAlign w:val="superscript"/>
              </w:rPr>
              <w:t>3</w:t>
            </w:r>
            <w:r w:rsidRPr="00610BDB">
              <w:rPr>
                <w:sz w:val="20"/>
              </w:rPr>
              <w:t xml:space="preserve"> BOA (bendroji organinė anglis)</w:t>
            </w:r>
          </w:p>
        </w:tc>
        <w:tc>
          <w:tcPr>
            <w:tcW w:w="417" w:type="pct"/>
            <w:gridSpan w:val="2"/>
          </w:tcPr>
          <w:p w14:paraId="42FCE9EB"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7BA6B010" w14:textId="77777777" w:rsidR="00BA6A5C" w:rsidRPr="00610BDB" w:rsidRDefault="00BA6A5C" w:rsidP="00BA6A5C">
            <w:pPr>
              <w:suppressAutoHyphens/>
              <w:adjustRightInd w:val="0"/>
              <w:textAlignment w:val="baseline"/>
              <w:rPr>
                <w:sz w:val="20"/>
              </w:rPr>
            </w:pPr>
            <w:r w:rsidRPr="000F77ED">
              <w:rPr>
                <w:sz w:val="20"/>
              </w:rPr>
              <w:t>UAB ,,Utenos pieno gamyba”</w:t>
            </w:r>
            <w:r>
              <w:rPr>
                <w:sz w:val="20"/>
              </w:rPr>
              <w:t xml:space="preserve"> </w:t>
            </w:r>
            <w:r w:rsidRPr="00610BDB">
              <w:rPr>
                <w:sz w:val="20"/>
              </w:rPr>
              <w:t>yra stacionarūs organizuoti oro taršos šaltiniai – ka</w:t>
            </w:r>
            <w:r>
              <w:rPr>
                <w:sz w:val="20"/>
              </w:rPr>
              <w:t>tilinė</w:t>
            </w:r>
            <w:r w:rsidRPr="00610BDB">
              <w:rPr>
                <w:sz w:val="20"/>
              </w:rPr>
              <w:t xml:space="preserve"> </w:t>
            </w:r>
            <w:r>
              <w:rPr>
                <w:sz w:val="20"/>
              </w:rPr>
              <w:t>ir šilumos generatorius.</w:t>
            </w:r>
            <w:r w:rsidRPr="00610BDB">
              <w:rPr>
                <w:sz w:val="20"/>
              </w:rPr>
              <w:t xml:space="preserve"> Katilinių išlakose BOA nenormuojama.</w:t>
            </w:r>
          </w:p>
        </w:tc>
      </w:tr>
      <w:tr w:rsidR="00BA6A5C" w:rsidRPr="00610BDB" w14:paraId="11259DCE" w14:textId="77777777" w:rsidTr="002206DE">
        <w:trPr>
          <w:cantSplit/>
        </w:trPr>
        <w:tc>
          <w:tcPr>
            <w:tcW w:w="255" w:type="pct"/>
            <w:vAlign w:val="center"/>
          </w:tcPr>
          <w:p w14:paraId="2DFB903D" w14:textId="77777777" w:rsidR="00BA6A5C" w:rsidRPr="00610BDB" w:rsidRDefault="00BA6A5C" w:rsidP="00BA6A5C">
            <w:pPr>
              <w:suppressAutoHyphens/>
              <w:adjustRightInd w:val="0"/>
              <w:jc w:val="center"/>
              <w:textAlignment w:val="baseline"/>
              <w:rPr>
                <w:sz w:val="20"/>
              </w:rPr>
            </w:pPr>
            <w:r w:rsidRPr="00610BDB">
              <w:rPr>
                <w:sz w:val="20"/>
              </w:rPr>
              <w:t>50.</w:t>
            </w:r>
          </w:p>
        </w:tc>
        <w:tc>
          <w:tcPr>
            <w:tcW w:w="565" w:type="pct"/>
            <w:vAlign w:val="center"/>
          </w:tcPr>
          <w:p w14:paraId="26D94A08" w14:textId="77777777" w:rsidR="00BA6A5C" w:rsidRPr="00610BDB" w:rsidRDefault="00BA6A5C" w:rsidP="00BA6A5C">
            <w:pPr>
              <w:suppressAutoHyphens/>
              <w:adjustRightInd w:val="0"/>
              <w:jc w:val="center"/>
              <w:textAlignment w:val="baseline"/>
              <w:rPr>
                <w:b/>
                <w:sz w:val="20"/>
              </w:rPr>
            </w:pPr>
            <w:r w:rsidRPr="00610BDB">
              <w:rPr>
                <w:sz w:val="20"/>
              </w:rPr>
              <w:t>Išteklių taupymas  ir taršos mažinimas</w:t>
            </w:r>
          </w:p>
        </w:tc>
        <w:tc>
          <w:tcPr>
            <w:tcW w:w="542" w:type="pct"/>
            <w:gridSpan w:val="2"/>
            <w:vAlign w:val="center"/>
          </w:tcPr>
          <w:p w14:paraId="78F9CE86" w14:textId="77777777" w:rsidR="00BA6A5C" w:rsidRPr="00610BDB" w:rsidRDefault="00BA6A5C" w:rsidP="00BA6A5C">
            <w:pPr>
              <w:suppressAutoHyphens/>
              <w:adjustRightInd w:val="0"/>
              <w:textAlignment w:val="baseline"/>
              <w:rPr>
                <w:color w:val="FF0000"/>
                <w:sz w:val="20"/>
              </w:rPr>
            </w:pPr>
          </w:p>
        </w:tc>
        <w:tc>
          <w:tcPr>
            <w:tcW w:w="1591" w:type="pct"/>
          </w:tcPr>
          <w:p w14:paraId="2274DEAC" w14:textId="77777777" w:rsidR="00BA6A5C" w:rsidRPr="00610BDB" w:rsidRDefault="00BA6A5C" w:rsidP="00BA6A5C">
            <w:pPr>
              <w:rPr>
                <w:sz w:val="20"/>
              </w:rPr>
            </w:pPr>
            <w:r w:rsidRPr="00610BDB">
              <w:rPr>
                <w:sz w:val="20"/>
              </w:rPr>
              <w:t>50) Priverstinė dujų cirkuliacija ir jų sudeginimas</w:t>
            </w:r>
          </w:p>
        </w:tc>
        <w:tc>
          <w:tcPr>
            <w:tcW w:w="820" w:type="pct"/>
            <w:gridSpan w:val="2"/>
            <w:vAlign w:val="center"/>
          </w:tcPr>
          <w:p w14:paraId="788F26D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6D26625"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70A5511C" w14:textId="77777777" w:rsidR="00BA6A5C" w:rsidRPr="00610BDB" w:rsidRDefault="00BA6A5C" w:rsidP="00BA6A5C">
            <w:pPr>
              <w:suppressAutoHyphens/>
              <w:adjustRightInd w:val="0"/>
              <w:textAlignment w:val="baseline"/>
              <w:rPr>
                <w:sz w:val="20"/>
              </w:rPr>
            </w:pPr>
            <w:r w:rsidRPr="00610BDB">
              <w:rPr>
                <w:sz w:val="20"/>
              </w:rPr>
              <w:t>Katilinėse naudojama gamtinių dujų automatizuota pakura.</w:t>
            </w:r>
          </w:p>
        </w:tc>
      </w:tr>
      <w:tr w:rsidR="00BA6A5C" w:rsidRPr="00610BDB" w14:paraId="24DA05B5" w14:textId="77777777" w:rsidTr="002206DE">
        <w:trPr>
          <w:cantSplit/>
        </w:trPr>
        <w:tc>
          <w:tcPr>
            <w:tcW w:w="255" w:type="pct"/>
            <w:vAlign w:val="center"/>
          </w:tcPr>
          <w:p w14:paraId="6B239A69" w14:textId="77777777" w:rsidR="00BA6A5C" w:rsidRPr="00610BDB" w:rsidRDefault="00BA6A5C" w:rsidP="00BA6A5C">
            <w:pPr>
              <w:suppressAutoHyphens/>
              <w:adjustRightInd w:val="0"/>
              <w:jc w:val="center"/>
              <w:textAlignment w:val="baseline"/>
              <w:rPr>
                <w:sz w:val="20"/>
              </w:rPr>
            </w:pPr>
            <w:r w:rsidRPr="00610BDB">
              <w:rPr>
                <w:sz w:val="20"/>
              </w:rPr>
              <w:t>51.</w:t>
            </w:r>
          </w:p>
        </w:tc>
        <w:tc>
          <w:tcPr>
            <w:tcW w:w="565" w:type="pct"/>
            <w:vAlign w:val="center"/>
          </w:tcPr>
          <w:p w14:paraId="4FE79F49" w14:textId="77777777" w:rsidR="00BA6A5C" w:rsidRPr="00610BDB" w:rsidRDefault="00BA6A5C" w:rsidP="00BA6A5C">
            <w:pPr>
              <w:suppressAutoHyphens/>
              <w:adjustRightInd w:val="0"/>
              <w:jc w:val="center"/>
              <w:textAlignment w:val="baseline"/>
              <w:rPr>
                <w:sz w:val="20"/>
              </w:rPr>
            </w:pPr>
            <w:r w:rsidRPr="00610BDB">
              <w:rPr>
                <w:sz w:val="20"/>
              </w:rPr>
              <w:t>Medžiagų taupymas</w:t>
            </w:r>
          </w:p>
        </w:tc>
        <w:tc>
          <w:tcPr>
            <w:tcW w:w="542" w:type="pct"/>
            <w:gridSpan w:val="2"/>
            <w:vAlign w:val="center"/>
          </w:tcPr>
          <w:p w14:paraId="03D69827" w14:textId="77777777" w:rsidR="00BA6A5C" w:rsidRPr="00610BDB" w:rsidRDefault="00BA6A5C" w:rsidP="00BA6A5C">
            <w:pPr>
              <w:suppressAutoHyphens/>
              <w:adjustRightInd w:val="0"/>
              <w:textAlignment w:val="baseline"/>
              <w:rPr>
                <w:color w:val="FF0000"/>
                <w:sz w:val="20"/>
              </w:rPr>
            </w:pPr>
          </w:p>
        </w:tc>
        <w:tc>
          <w:tcPr>
            <w:tcW w:w="1591" w:type="pct"/>
          </w:tcPr>
          <w:p w14:paraId="5A97C178" w14:textId="77777777" w:rsidR="00BA6A5C" w:rsidRPr="00610BDB" w:rsidRDefault="00BA6A5C" w:rsidP="00BA6A5C">
            <w:pPr>
              <w:rPr>
                <w:sz w:val="20"/>
              </w:rPr>
            </w:pPr>
            <w:r w:rsidRPr="00610BDB">
              <w:rPr>
                <w:sz w:val="20"/>
              </w:rPr>
              <w:t>51) Naudoti automatizuotą talpų, butelių ir stiklinių indų užpildymo sistemą, išlietus skysčius pakartotinai panaudojant</w:t>
            </w:r>
          </w:p>
        </w:tc>
        <w:tc>
          <w:tcPr>
            <w:tcW w:w="820" w:type="pct"/>
            <w:gridSpan w:val="2"/>
            <w:vAlign w:val="center"/>
          </w:tcPr>
          <w:p w14:paraId="0AE6065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58EFB99"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4956DFF1" w14:textId="77777777" w:rsidR="00BA6A5C" w:rsidRPr="00610BDB" w:rsidRDefault="00BA6A5C" w:rsidP="00BA6A5C">
            <w:pPr>
              <w:suppressAutoHyphens/>
              <w:adjustRightInd w:val="0"/>
              <w:textAlignment w:val="baseline"/>
              <w:rPr>
                <w:sz w:val="20"/>
              </w:rPr>
            </w:pPr>
            <w:r w:rsidRPr="00610BDB">
              <w:rPr>
                <w:sz w:val="20"/>
              </w:rPr>
              <w:t>Naudojam</w:t>
            </w:r>
            <w:r>
              <w:rPr>
                <w:sz w:val="20"/>
              </w:rPr>
              <w:t>os</w:t>
            </w:r>
            <w:r w:rsidRPr="00610BDB">
              <w:rPr>
                <w:sz w:val="20"/>
              </w:rPr>
              <w:t xml:space="preserve"> automatizuot</w:t>
            </w:r>
            <w:r>
              <w:rPr>
                <w:sz w:val="20"/>
              </w:rPr>
              <w:t>os</w:t>
            </w:r>
            <w:r w:rsidRPr="00610BDB">
              <w:rPr>
                <w:sz w:val="20"/>
              </w:rPr>
              <w:t xml:space="preserve"> talpų užpildymo sistem</w:t>
            </w:r>
            <w:r>
              <w:rPr>
                <w:sz w:val="20"/>
              </w:rPr>
              <w:t>os</w:t>
            </w:r>
            <w:r w:rsidRPr="00610BDB">
              <w:rPr>
                <w:sz w:val="20"/>
              </w:rPr>
              <w:t xml:space="preserve">. </w:t>
            </w:r>
            <w:r>
              <w:rPr>
                <w:sz w:val="20"/>
              </w:rPr>
              <w:t>Išsiliejusių skysčių pakartotinai panaudoti neleidžia maisto sauga</w:t>
            </w:r>
          </w:p>
        </w:tc>
      </w:tr>
      <w:tr w:rsidR="00BA6A5C" w:rsidRPr="00610BDB" w14:paraId="0279570A" w14:textId="77777777" w:rsidTr="002206DE">
        <w:trPr>
          <w:cantSplit/>
        </w:trPr>
        <w:tc>
          <w:tcPr>
            <w:tcW w:w="255" w:type="pct"/>
            <w:vAlign w:val="center"/>
          </w:tcPr>
          <w:p w14:paraId="5B19AC78" w14:textId="77777777" w:rsidR="00BA6A5C" w:rsidRPr="00610BDB" w:rsidRDefault="00BA6A5C" w:rsidP="00BA6A5C">
            <w:pPr>
              <w:suppressAutoHyphens/>
              <w:adjustRightInd w:val="0"/>
              <w:jc w:val="center"/>
              <w:textAlignment w:val="baseline"/>
              <w:rPr>
                <w:sz w:val="20"/>
              </w:rPr>
            </w:pPr>
            <w:r w:rsidRPr="00610BDB">
              <w:rPr>
                <w:sz w:val="20"/>
              </w:rPr>
              <w:t>52.</w:t>
            </w:r>
          </w:p>
        </w:tc>
        <w:tc>
          <w:tcPr>
            <w:tcW w:w="565" w:type="pct"/>
            <w:vMerge w:val="restart"/>
            <w:vAlign w:val="center"/>
          </w:tcPr>
          <w:p w14:paraId="02FA6EE2" w14:textId="77777777" w:rsidR="00BA6A5C" w:rsidRPr="00610BDB" w:rsidRDefault="00BA6A5C" w:rsidP="00BA6A5C">
            <w:pPr>
              <w:suppressAutoHyphens/>
              <w:adjustRightInd w:val="0"/>
              <w:jc w:val="center"/>
              <w:textAlignment w:val="baseline"/>
              <w:rPr>
                <w:sz w:val="20"/>
              </w:rPr>
            </w:pPr>
            <w:r w:rsidRPr="00610BDB">
              <w:rPr>
                <w:sz w:val="20"/>
              </w:rPr>
              <w:t>Išteklių taupymas</w:t>
            </w:r>
          </w:p>
        </w:tc>
        <w:tc>
          <w:tcPr>
            <w:tcW w:w="542" w:type="pct"/>
            <w:gridSpan w:val="2"/>
            <w:vAlign w:val="center"/>
          </w:tcPr>
          <w:p w14:paraId="5C7C8E2B" w14:textId="77777777" w:rsidR="00BA6A5C" w:rsidRPr="00610BDB" w:rsidRDefault="00BA6A5C" w:rsidP="00BA6A5C">
            <w:pPr>
              <w:suppressAutoHyphens/>
              <w:adjustRightInd w:val="0"/>
              <w:textAlignment w:val="baseline"/>
              <w:rPr>
                <w:color w:val="FF0000"/>
                <w:sz w:val="20"/>
              </w:rPr>
            </w:pPr>
          </w:p>
        </w:tc>
        <w:tc>
          <w:tcPr>
            <w:tcW w:w="1591" w:type="pct"/>
          </w:tcPr>
          <w:p w14:paraId="3166FF0F" w14:textId="77777777" w:rsidR="00BA6A5C" w:rsidRPr="00610BDB" w:rsidRDefault="00BA6A5C" w:rsidP="00BA6A5C">
            <w:pPr>
              <w:rPr>
                <w:sz w:val="20"/>
              </w:rPr>
            </w:pPr>
            <w:r w:rsidRPr="00610BDB">
              <w:rPr>
                <w:sz w:val="20"/>
              </w:rPr>
              <w:t>52) Naudoti talpų, butelių ir stiklinių indų plovimo talpas su plūduriuojančio aliejaus sluoksnio regeneravimu</w:t>
            </w:r>
          </w:p>
        </w:tc>
        <w:tc>
          <w:tcPr>
            <w:tcW w:w="820" w:type="pct"/>
            <w:gridSpan w:val="2"/>
            <w:vAlign w:val="center"/>
          </w:tcPr>
          <w:p w14:paraId="5753C17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3318BA2" w14:textId="77777777" w:rsidR="00BA6A5C" w:rsidRPr="00610BDB" w:rsidRDefault="00BA6A5C" w:rsidP="00BA6A5C">
            <w:pPr>
              <w:suppressAutoHyphens/>
              <w:adjustRightInd w:val="0"/>
              <w:textAlignment w:val="baseline"/>
              <w:rPr>
                <w:sz w:val="20"/>
              </w:rPr>
            </w:pPr>
            <w:r>
              <w:rPr>
                <w:sz w:val="20"/>
              </w:rPr>
              <w:t>Neaktualu</w:t>
            </w:r>
          </w:p>
        </w:tc>
        <w:tc>
          <w:tcPr>
            <w:tcW w:w="809" w:type="pct"/>
          </w:tcPr>
          <w:p w14:paraId="5EC68F6E" w14:textId="77777777" w:rsidR="00BA6A5C" w:rsidRPr="00610BDB" w:rsidRDefault="00BA6A5C" w:rsidP="00BA6A5C">
            <w:pPr>
              <w:suppressAutoHyphens/>
              <w:adjustRightInd w:val="0"/>
              <w:textAlignment w:val="baseline"/>
              <w:rPr>
                <w:sz w:val="20"/>
              </w:rPr>
            </w:pPr>
            <w:r w:rsidRPr="00610BDB">
              <w:rPr>
                <w:sz w:val="20"/>
              </w:rPr>
              <w:t xml:space="preserve">Neaktualu, </w:t>
            </w:r>
            <w:r>
              <w:rPr>
                <w:sz w:val="20"/>
              </w:rPr>
              <w:t xml:space="preserve">nes naudojama vienkartinė pakuotė. </w:t>
            </w:r>
          </w:p>
        </w:tc>
      </w:tr>
      <w:tr w:rsidR="00BA6A5C" w:rsidRPr="00610BDB" w14:paraId="16B00D76" w14:textId="77777777" w:rsidTr="002206DE">
        <w:trPr>
          <w:cantSplit/>
        </w:trPr>
        <w:tc>
          <w:tcPr>
            <w:tcW w:w="255" w:type="pct"/>
            <w:vAlign w:val="center"/>
          </w:tcPr>
          <w:p w14:paraId="040CD994" w14:textId="77777777" w:rsidR="00BA6A5C" w:rsidRPr="00610BDB" w:rsidRDefault="00BA6A5C" w:rsidP="00BA6A5C">
            <w:pPr>
              <w:suppressAutoHyphens/>
              <w:adjustRightInd w:val="0"/>
              <w:jc w:val="center"/>
              <w:textAlignment w:val="baseline"/>
              <w:rPr>
                <w:sz w:val="20"/>
              </w:rPr>
            </w:pPr>
            <w:r w:rsidRPr="00610BDB">
              <w:rPr>
                <w:sz w:val="20"/>
              </w:rPr>
              <w:t>53.</w:t>
            </w:r>
          </w:p>
        </w:tc>
        <w:tc>
          <w:tcPr>
            <w:tcW w:w="565" w:type="pct"/>
            <w:vMerge/>
            <w:vAlign w:val="center"/>
          </w:tcPr>
          <w:p w14:paraId="7C03A60E" w14:textId="77777777" w:rsidR="00BA6A5C" w:rsidRPr="00610BDB" w:rsidRDefault="00BA6A5C" w:rsidP="00BA6A5C">
            <w:pPr>
              <w:suppressAutoHyphens/>
              <w:adjustRightInd w:val="0"/>
              <w:jc w:val="center"/>
              <w:textAlignment w:val="baseline"/>
              <w:rPr>
                <w:sz w:val="20"/>
              </w:rPr>
            </w:pPr>
          </w:p>
        </w:tc>
        <w:tc>
          <w:tcPr>
            <w:tcW w:w="542" w:type="pct"/>
            <w:gridSpan w:val="2"/>
            <w:vAlign w:val="center"/>
          </w:tcPr>
          <w:p w14:paraId="33066D20" w14:textId="77777777" w:rsidR="00BA6A5C" w:rsidRPr="00610BDB" w:rsidRDefault="00BA6A5C" w:rsidP="00BA6A5C">
            <w:pPr>
              <w:suppressAutoHyphens/>
              <w:adjustRightInd w:val="0"/>
              <w:textAlignment w:val="baseline"/>
              <w:rPr>
                <w:color w:val="FF0000"/>
                <w:sz w:val="20"/>
              </w:rPr>
            </w:pPr>
          </w:p>
        </w:tc>
        <w:tc>
          <w:tcPr>
            <w:tcW w:w="1591" w:type="pct"/>
          </w:tcPr>
          <w:p w14:paraId="18952D88" w14:textId="77777777" w:rsidR="00BA6A5C" w:rsidRPr="00610BDB" w:rsidRDefault="00BA6A5C" w:rsidP="00BA6A5C">
            <w:pPr>
              <w:rPr>
                <w:sz w:val="20"/>
              </w:rPr>
            </w:pPr>
            <w:r w:rsidRPr="00610BDB">
              <w:rPr>
                <w:sz w:val="20"/>
              </w:rPr>
              <w:t>53) Naudoti daugiapakopio garinimo garintuvus, optimizuojant garų pakartotinį suspaudimą, susijusį su įrenginyje turima šiluma ir galia, kad surinkti susidariusį skystį</w:t>
            </w:r>
          </w:p>
        </w:tc>
        <w:tc>
          <w:tcPr>
            <w:tcW w:w="820" w:type="pct"/>
            <w:gridSpan w:val="2"/>
            <w:vAlign w:val="center"/>
          </w:tcPr>
          <w:p w14:paraId="2E008A22"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5BFF804"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109A9E1A" w14:textId="77777777" w:rsidR="00BA6A5C" w:rsidRPr="00610BDB" w:rsidRDefault="00BA6A5C" w:rsidP="00BA6A5C">
            <w:pPr>
              <w:suppressAutoHyphens/>
              <w:adjustRightInd w:val="0"/>
              <w:textAlignment w:val="baseline"/>
              <w:rPr>
                <w:sz w:val="20"/>
              </w:rPr>
            </w:pPr>
            <w:r>
              <w:rPr>
                <w:sz w:val="20"/>
              </w:rPr>
              <w:t xml:space="preserve">UAB ,,Utenos pieno gamyba” panaudojamas antrinis garas, garo kondensatas grąžinamas </w:t>
            </w:r>
          </w:p>
        </w:tc>
      </w:tr>
      <w:tr w:rsidR="00BA6A5C" w:rsidRPr="00610BDB" w14:paraId="1CDD2FFF" w14:textId="77777777" w:rsidTr="002206DE">
        <w:trPr>
          <w:cantSplit/>
        </w:trPr>
        <w:tc>
          <w:tcPr>
            <w:tcW w:w="255" w:type="pct"/>
            <w:vAlign w:val="center"/>
          </w:tcPr>
          <w:p w14:paraId="7B011C50" w14:textId="77777777" w:rsidR="00BA6A5C" w:rsidRPr="00610BDB" w:rsidRDefault="00BA6A5C" w:rsidP="00BA6A5C">
            <w:pPr>
              <w:suppressAutoHyphens/>
              <w:adjustRightInd w:val="0"/>
              <w:jc w:val="center"/>
              <w:textAlignment w:val="baseline"/>
              <w:rPr>
                <w:sz w:val="20"/>
              </w:rPr>
            </w:pPr>
            <w:r w:rsidRPr="00610BDB">
              <w:rPr>
                <w:sz w:val="20"/>
              </w:rPr>
              <w:t>54.</w:t>
            </w:r>
          </w:p>
        </w:tc>
        <w:tc>
          <w:tcPr>
            <w:tcW w:w="565" w:type="pct"/>
            <w:vAlign w:val="center"/>
          </w:tcPr>
          <w:p w14:paraId="74A82EF5" w14:textId="77777777" w:rsidR="00BA6A5C" w:rsidRPr="00610BDB" w:rsidRDefault="00BA6A5C" w:rsidP="00BA6A5C">
            <w:pPr>
              <w:suppressAutoHyphens/>
              <w:adjustRightInd w:val="0"/>
              <w:jc w:val="center"/>
              <w:textAlignment w:val="baseline"/>
              <w:rPr>
                <w:sz w:val="20"/>
              </w:rPr>
            </w:pPr>
            <w:r w:rsidRPr="00610BDB">
              <w:rPr>
                <w:sz w:val="20"/>
              </w:rPr>
              <w:t>Taršos mažinimas</w:t>
            </w:r>
          </w:p>
        </w:tc>
        <w:tc>
          <w:tcPr>
            <w:tcW w:w="542" w:type="pct"/>
            <w:gridSpan w:val="2"/>
            <w:vAlign w:val="center"/>
          </w:tcPr>
          <w:p w14:paraId="731E5D9E" w14:textId="77777777" w:rsidR="00BA6A5C" w:rsidRPr="00610BDB" w:rsidRDefault="00BA6A5C" w:rsidP="00BA6A5C">
            <w:pPr>
              <w:suppressAutoHyphens/>
              <w:adjustRightInd w:val="0"/>
              <w:textAlignment w:val="baseline"/>
              <w:rPr>
                <w:color w:val="FF0000"/>
                <w:sz w:val="20"/>
              </w:rPr>
            </w:pPr>
          </w:p>
        </w:tc>
        <w:tc>
          <w:tcPr>
            <w:tcW w:w="1591" w:type="pct"/>
          </w:tcPr>
          <w:p w14:paraId="6EFA76E6" w14:textId="77777777" w:rsidR="00BA6A5C" w:rsidRPr="00610BDB" w:rsidRDefault="00BA6A5C" w:rsidP="00BA6A5C">
            <w:pPr>
              <w:rPr>
                <w:sz w:val="20"/>
              </w:rPr>
            </w:pPr>
            <w:r w:rsidRPr="00610BDB">
              <w:rPr>
                <w:sz w:val="20"/>
              </w:rPr>
              <w:t>54) Užkirsti kelią medžiagų emisijoms, kurios ardo ozono sluoksnį, pvz., halogenintos šaldymo medžiagos</w:t>
            </w:r>
          </w:p>
        </w:tc>
        <w:tc>
          <w:tcPr>
            <w:tcW w:w="820" w:type="pct"/>
            <w:gridSpan w:val="2"/>
            <w:vAlign w:val="center"/>
          </w:tcPr>
          <w:p w14:paraId="19B0432D"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A0DE54C"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2222672F" w14:textId="77777777" w:rsidR="00BA6A5C" w:rsidRPr="00610BDB" w:rsidRDefault="00BA6A5C" w:rsidP="00BA6A5C">
            <w:pPr>
              <w:suppressAutoHyphens/>
              <w:adjustRightInd w:val="0"/>
              <w:textAlignment w:val="baseline"/>
              <w:rPr>
                <w:sz w:val="20"/>
              </w:rPr>
            </w:pPr>
            <w:r>
              <w:rPr>
                <w:sz w:val="20"/>
              </w:rPr>
              <w:t>UAB ,,Utenos pieno gamyba”</w:t>
            </w:r>
            <w:r>
              <w:t xml:space="preserve"> </w:t>
            </w:r>
            <w:r w:rsidRPr="007B7D4D">
              <w:rPr>
                <w:sz w:val="20"/>
              </w:rPr>
              <w:t>halogenint</w:t>
            </w:r>
            <w:r>
              <w:rPr>
                <w:sz w:val="20"/>
              </w:rPr>
              <w:t>ų</w:t>
            </w:r>
            <w:r w:rsidRPr="007B7D4D">
              <w:rPr>
                <w:sz w:val="20"/>
              </w:rPr>
              <w:t xml:space="preserve"> šaldymo medžiag</w:t>
            </w:r>
            <w:r>
              <w:rPr>
                <w:sz w:val="20"/>
              </w:rPr>
              <w:t xml:space="preserve">ų nenaudoja </w:t>
            </w:r>
          </w:p>
        </w:tc>
      </w:tr>
      <w:tr w:rsidR="00BA6A5C" w:rsidRPr="00610BDB" w14:paraId="2CD153B2" w14:textId="77777777" w:rsidTr="002206DE">
        <w:trPr>
          <w:cantSplit/>
        </w:trPr>
        <w:tc>
          <w:tcPr>
            <w:tcW w:w="255" w:type="pct"/>
            <w:vAlign w:val="center"/>
          </w:tcPr>
          <w:p w14:paraId="6C870CC5" w14:textId="77777777" w:rsidR="00BA6A5C" w:rsidRPr="00610BDB" w:rsidRDefault="00BA6A5C" w:rsidP="00BA6A5C">
            <w:pPr>
              <w:suppressAutoHyphens/>
              <w:adjustRightInd w:val="0"/>
              <w:jc w:val="center"/>
              <w:textAlignment w:val="baseline"/>
              <w:rPr>
                <w:sz w:val="20"/>
              </w:rPr>
            </w:pPr>
            <w:r w:rsidRPr="00610BDB">
              <w:rPr>
                <w:sz w:val="20"/>
              </w:rPr>
              <w:t>55.</w:t>
            </w:r>
          </w:p>
        </w:tc>
        <w:tc>
          <w:tcPr>
            <w:tcW w:w="565" w:type="pct"/>
            <w:vMerge w:val="restart"/>
            <w:vAlign w:val="center"/>
          </w:tcPr>
          <w:p w14:paraId="1401D82E" w14:textId="77777777" w:rsidR="00BA6A5C" w:rsidRPr="00610BDB" w:rsidRDefault="00BA6A5C" w:rsidP="00BA6A5C">
            <w:pPr>
              <w:suppressAutoHyphens/>
              <w:adjustRightInd w:val="0"/>
              <w:jc w:val="center"/>
              <w:textAlignment w:val="baseline"/>
              <w:rPr>
                <w:sz w:val="20"/>
              </w:rPr>
            </w:pPr>
            <w:r w:rsidRPr="00610BDB">
              <w:rPr>
                <w:sz w:val="20"/>
              </w:rPr>
              <w:t>Išteklių taupymas</w:t>
            </w:r>
          </w:p>
        </w:tc>
        <w:tc>
          <w:tcPr>
            <w:tcW w:w="542" w:type="pct"/>
            <w:gridSpan w:val="2"/>
            <w:vAlign w:val="center"/>
          </w:tcPr>
          <w:p w14:paraId="25CF24DE" w14:textId="77777777" w:rsidR="00BA6A5C" w:rsidRPr="00610BDB" w:rsidRDefault="00BA6A5C" w:rsidP="00BA6A5C">
            <w:pPr>
              <w:suppressAutoHyphens/>
              <w:adjustRightInd w:val="0"/>
              <w:textAlignment w:val="baseline"/>
              <w:rPr>
                <w:color w:val="FF0000"/>
                <w:sz w:val="20"/>
              </w:rPr>
            </w:pPr>
          </w:p>
        </w:tc>
        <w:tc>
          <w:tcPr>
            <w:tcW w:w="1591" w:type="pct"/>
          </w:tcPr>
          <w:p w14:paraId="16C62F6B" w14:textId="77777777" w:rsidR="00BA6A5C" w:rsidRPr="00610BDB" w:rsidRDefault="00BA6A5C" w:rsidP="00BA6A5C">
            <w:pPr>
              <w:rPr>
                <w:sz w:val="20"/>
              </w:rPr>
            </w:pPr>
            <w:r w:rsidRPr="00610BDB">
              <w:rPr>
                <w:sz w:val="20"/>
              </w:rPr>
              <w:t>55) Vengti laikymo šalčiau, negu būtina kondicionavimo ir užšaldymo vietose</w:t>
            </w:r>
          </w:p>
        </w:tc>
        <w:tc>
          <w:tcPr>
            <w:tcW w:w="820" w:type="pct"/>
            <w:gridSpan w:val="2"/>
            <w:vAlign w:val="center"/>
          </w:tcPr>
          <w:p w14:paraId="4C15DC62"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DB4847F"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114C07BB" w14:textId="77777777" w:rsidR="00BA6A5C" w:rsidRPr="00610BDB" w:rsidRDefault="00BA6A5C" w:rsidP="00BA6A5C">
            <w:pPr>
              <w:suppressAutoHyphens/>
              <w:adjustRightInd w:val="0"/>
              <w:textAlignment w:val="baseline"/>
              <w:rPr>
                <w:sz w:val="20"/>
              </w:rPr>
            </w:pPr>
            <w:r w:rsidRPr="00610BDB">
              <w:rPr>
                <w:sz w:val="20"/>
              </w:rPr>
              <w:t xml:space="preserve"> </w:t>
            </w:r>
            <w:r>
              <w:rPr>
                <w:sz w:val="20"/>
              </w:rPr>
              <w:t xml:space="preserve">UAB ,,Utenos pieno gamyba” </w:t>
            </w:r>
            <w:r w:rsidRPr="00610BDB">
              <w:rPr>
                <w:sz w:val="20"/>
              </w:rPr>
              <w:t xml:space="preserve">griežtai laikosi </w:t>
            </w:r>
            <w:r>
              <w:rPr>
                <w:sz w:val="20"/>
              </w:rPr>
              <w:t>nustatytų temperatūros rėžimų</w:t>
            </w:r>
          </w:p>
        </w:tc>
      </w:tr>
      <w:tr w:rsidR="00BA6A5C" w:rsidRPr="00610BDB" w14:paraId="67EE9B7D" w14:textId="77777777" w:rsidTr="002206DE">
        <w:trPr>
          <w:cantSplit/>
        </w:trPr>
        <w:tc>
          <w:tcPr>
            <w:tcW w:w="255" w:type="pct"/>
            <w:vAlign w:val="center"/>
          </w:tcPr>
          <w:p w14:paraId="7584A76E" w14:textId="77777777" w:rsidR="00BA6A5C" w:rsidRPr="00610BDB" w:rsidRDefault="00BA6A5C" w:rsidP="00BA6A5C">
            <w:pPr>
              <w:suppressAutoHyphens/>
              <w:adjustRightInd w:val="0"/>
              <w:jc w:val="center"/>
              <w:textAlignment w:val="baseline"/>
              <w:rPr>
                <w:sz w:val="20"/>
              </w:rPr>
            </w:pPr>
            <w:r w:rsidRPr="00610BDB">
              <w:rPr>
                <w:sz w:val="20"/>
              </w:rPr>
              <w:t>56.</w:t>
            </w:r>
          </w:p>
        </w:tc>
        <w:tc>
          <w:tcPr>
            <w:tcW w:w="565" w:type="pct"/>
            <w:vMerge/>
            <w:vAlign w:val="center"/>
          </w:tcPr>
          <w:p w14:paraId="7D182A02"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23108318" w14:textId="77777777" w:rsidR="00BA6A5C" w:rsidRPr="00610BDB" w:rsidRDefault="00BA6A5C" w:rsidP="00BA6A5C">
            <w:pPr>
              <w:suppressAutoHyphens/>
              <w:adjustRightInd w:val="0"/>
              <w:textAlignment w:val="baseline"/>
              <w:rPr>
                <w:color w:val="FF0000"/>
                <w:sz w:val="20"/>
              </w:rPr>
            </w:pPr>
          </w:p>
        </w:tc>
        <w:tc>
          <w:tcPr>
            <w:tcW w:w="1591" w:type="pct"/>
          </w:tcPr>
          <w:p w14:paraId="4B81E6A4" w14:textId="77777777" w:rsidR="00BA6A5C" w:rsidRPr="00610BDB" w:rsidRDefault="00BA6A5C" w:rsidP="00BA6A5C">
            <w:pPr>
              <w:rPr>
                <w:sz w:val="20"/>
              </w:rPr>
            </w:pPr>
            <w:r w:rsidRPr="00610BDB">
              <w:rPr>
                <w:sz w:val="20"/>
              </w:rPr>
              <w:t>56) Optimizuoti slėgį, susijusį su skysčio kondensavimusi</w:t>
            </w:r>
          </w:p>
        </w:tc>
        <w:tc>
          <w:tcPr>
            <w:tcW w:w="820" w:type="pct"/>
            <w:gridSpan w:val="2"/>
            <w:vAlign w:val="center"/>
          </w:tcPr>
          <w:p w14:paraId="517A00E3"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080E01A"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7B2224E7"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kondensato puodus, užtikrinančius slėgio ir temperatūros optimizavimą </w:t>
            </w:r>
          </w:p>
        </w:tc>
      </w:tr>
      <w:tr w:rsidR="00BA6A5C" w:rsidRPr="00610BDB" w14:paraId="5AFBD1A9" w14:textId="77777777" w:rsidTr="002206DE">
        <w:trPr>
          <w:cantSplit/>
        </w:trPr>
        <w:tc>
          <w:tcPr>
            <w:tcW w:w="255" w:type="pct"/>
            <w:vAlign w:val="center"/>
          </w:tcPr>
          <w:p w14:paraId="47D00811" w14:textId="77777777" w:rsidR="00BA6A5C" w:rsidRPr="00610BDB" w:rsidRDefault="00BA6A5C" w:rsidP="00BA6A5C">
            <w:pPr>
              <w:suppressAutoHyphens/>
              <w:adjustRightInd w:val="0"/>
              <w:jc w:val="center"/>
              <w:textAlignment w:val="baseline"/>
              <w:rPr>
                <w:sz w:val="20"/>
              </w:rPr>
            </w:pPr>
            <w:r w:rsidRPr="00610BDB">
              <w:rPr>
                <w:sz w:val="20"/>
              </w:rPr>
              <w:t>57.</w:t>
            </w:r>
          </w:p>
        </w:tc>
        <w:tc>
          <w:tcPr>
            <w:tcW w:w="565" w:type="pct"/>
            <w:vMerge w:val="restart"/>
            <w:vAlign w:val="center"/>
          </w:tcPr>
          <w:p w14:paraId="12D23F1B" w14:textId="77777777" w:rsidR="00BA6A5C" w:rsidRPr="00610BDB" w:rsidRDefault="00BA6A5C" w:rsidP="00BA6A5C">
            <w:pPr>
              <w:suppressAutoHyphens/>
              <w:adjustRightInd w:val="0"/>
              <w:jc w:val="center"/>
              <w:textAlignment w:val="baseline"/>
              <w:rPr>
                <w:sz w:val="20"/>
              </w:rPr>
            </w:pPr>
            <w:r w:rsidRPr="00610BDB">
              <w:rPr>
                <w:sz w:val="20"/>
              </w:rPr>
              <w:t>Taršos mažinimas</w:t>
            </w:r>
          </w:p>
        </w:tc>
        <w:tc>
          <w:tcPr>
            <w:tcW w:w="542" w:type="pct"/>
            <w:gridSpan w:val="2"/>
            <w:vAlign w:val="center"/>
          </w:tcPr>
          <w:p w14:paraId="26CBBADD" w14:textId="77777777" w:rsidR="00BA6A5C" w:rsidRPr="00610BDB" w:rsidRDefault="00BA6A5C" w:rsidP="00BA6A5C">
            <w:pPr>
              <w:suppressAutoHyphens/>
              <w:adjustRightInd w:val="0"/>
              <w:textAlignment w:val="baseline"/>
              <w:rPr>
                <w:color w:val="FF0000"/>
                <w:sz w:val="20"/>
              </w:rPr>
            </w:pPr>
          </w:p>
        </w:tc>
        <w:tc>
          <w:tcPr>
            <w:tcW w:w="1591" w:type="pct"/>
          </w:tcPr>
          <w:p w14:paraId="70CC71C5" w14:textId="77777777" w:rsidR="00BA6A5C" w:rsidRPr="00610BDB" w:rsidRDefault="00BA6A5C" w:rsidP="00BA6A5C">
            <w:pPr>
              <w:rPr>
                <w:sz w:val="20"/>
              </w:rPr>
            </w:pPr>
            <w:r w:rsidRPr="00610BDB">
              <w:rPr>
                <w:sz w:val="20"/>
              </w:rPr>
              <w:t>57) Reguliariai atšildyti visą sistemą</w:t>
            </w:r>
          </w:p>
        </w:tc>
        <w:tc>
          <w:tcPr>
            <w:tcW w:w="820" w:type="pct"/>
            <w:gridSpan w:val="2"/>
            <w:vAlign w:val="center"/>
          </w:tcPr>
          <w:p w14:paraId="6E358953"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6E2319C" w14:textId="77777777" w:rsidR="00BA6A5C" w:rsidRPr="00610BDB" w:rsidRDefault="00BA6A5C" w:rsidP="00BA6A5C">
            <w:pPr>
              <w:suppressAutoHyphens/>
              <w:adjustRightInd w:val="0"/>
              <w:textAlignment w:val="baseline"/>
              <w:rPr>
                <w:sz w:val="20"/>
              </w:rPr>
            </w:pPr>
            <w:r w:rsidRPr="001146C1">
              <w:rPr>
                <w:sz w:val="20"/>
              </w:rPr>
              <w:t>Atitinka</w:t>
            </w:r>
          </w:p>
        </w:tc>
        <w:tc>
          <w:tcPr>
            <w:tcW w:w="809" w:type="pct"/>
          </w:tcPr>
          <w:p w14:paraId="7E95FC45" w14:textId="77777777" w:rsidR="00BA6A5C" w:rsidRPr="00610BDB" w:rsidRDefault="00BA6A5C" w:rsidP="00BA6A5C">
            <w:pPr>
              <w:suppressAutoHyphens/>
              <w:adjustRightInd w:val="0"/>
              <w:textAlignment w:val="baseline"/>
              <w:rPr>
                <w:sz w:val="20"/>
              </w:rPr>
            </w:pPr>
            <w:r>
              <w:rPr>
                <w:sz w:val="20"/>
              </w:rPr>
              <w:t>UAB ,,Utenos pieno gamyba” šaldymo sistemos</w:t>
            </w:r>
            <w:r w:rsidRPr="00610BDB">
              <w:rPr>
                <w:sz w:val="20"/>
              </w:rPr>
              <w:t xml:space="preserve"> </w:t>
            </w:r>
            <w:r>
              <w:rPr>
                <w:sz w:val="20"/>
              </w:rPr>
              <w:t>atšildomos reguliariai</w:t>
            </w:r>
          </w:p>
        </w:tc>
      </w:tr>
      <w:tr w:rsidR="00BA6A5C" w:rsidRPr="00610BDB" w14:paraId="38DA1FE7" w14:textId="77777777" w:rsidTr="002206DE">
        <w:trPr>
          <w:cantSplit/>
        </w:trPr>
        <w:tc>
          <w:tcPr>
            <w:tcW w:w="255" w:type="pct"/>
            <w:vAlign w:val="center"/>
          </w:tcPr>
          <w:p w14:paraId="09A71E22" w14:textId="77777777" w:rsidR="00BA6A5C" w:rsidRPr="00610BDB" w:rsidRDefault="00BA6A5C" w:rsidP="00BA6A5C">
            <w:pPr>
              <w:suppressAutoHyphens/>
              <w:adjustRightInd w:val="0"/>
              <w:jc w:val="center"/>
              <w:textAlignment w:val="baseline"/>
              <w:rPr>
                <w:sz w:val="20"/>
              </w:rPr>
            </w:pPr>
            <w:r w:rsidRPr="00610BDB">
              <w:rPr>
                <w:sz w:val="20"/>
              </w:rPr>
              <w:t>58.</w:t>
            </w:r>
          </w:p>
        </w:tc>
        <w:tc>
          <w:tcPr>
            <w:tcW w:w="565" w:type="pct"/>
            <w:vMerge/>
            <w:vAlign w:val="center"/>
          </w:tcPr>
          <w:p w14:paraId="6B3BBABE" w14:textId="77777777" w:rsidR="00BA6A5C" w:rsidRPr="00610BDB" w:rsidRDefault="00BA6A5C" w:rsidP="00BA6A5C">
            <w:pPr>
              <w:suppressAutoHyphens/>
              <w:adjustRightInd w:val="0"/>
              <w:jc w:val="center"/>
              <w:textAlignment w:val="baseline"/>
              <w:rPr>
                <w:sz w:val="20"/>
              </w:rPr>
            </w:pPr>
          </w:p>
        </w:tc>
        <w:tc>
          <w:tcPr>
            <w:tcW w:w="542" w:type="pct"/>
            <w:gridSpan w:val="2"/>
            <w:vAlign w:val="center"/>
          </w:tcPr>
          <w:p w14:paraId="6D77F44C" w14:textId="77777777" w:rsidR="00BA6A5C" w:rsidRPr="00610BDB" w:rsidRDefault="00BA6A5C" w:rsidP="00BA6A5C">
            <w:pPr>
              <w:suppressAutoHyphens/>
              <w:adjustRightInd w:val="0"/>
              <w:textAlignment w:val="baseline"/>
              <w:rPr>
                <w:color w:val="FF0000"/>
                <w:sz w:val="20"/>
              </w:rPr>
            </w:pPr>
          </w:p>
        </w:tc>
        <w:tc>
          <w:tcPr>
            <w:tcW w:w="1591" w:type="pct"/>
          </w:tcPr>
          <w:p w14:paraId="2DE3E964" w14:textId="77777777" w:rsidR="00BA6A5C" w:rsidRPr="00610BDB" w:rsidRDefault="00BA6A5C" w:rsidP="00BA6A5C">
            <w:pPr>
              <w:rPr>
                <w:sz w:val="20"/>
              </w:rPr>
            </w:pPr>
            <w:r w:rsidRPr="00610BDB">
              <w:rPr>
                <w:sz w:val="20"/>
              </w:rPr>
              <w:t>58) Prižiūrėti, kad kondensatoriai būtų švarūs</w:t>
            </w:r>
          </w:p>
        </w:tc>
        <w:tc>
          <w:tcPr>
            <w:tcW w:w="820" w:type="pct"/>
            <w:gridSpan w:val="2"/>
            <w:vAlign w:val="center"/>
          </w:tcPr>
          <w:p w14:paraId="1B7D7CD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82A2F73"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456B1A3B"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prižiūri, kad kondensatoriai būtų švarūs</w:t>
            </w:r>
          </w:p>
        </w:tc>
      </w:tr>
      <w:tr w:rsidR="00BA6A5C" w:rsidRPr="00610BDB" w14:paraId="31FF9E9F" w14:textId="77777777" w:rsidTr="002206DE">
        <w:trPr>
          <w:cantSplit/>
        </w:trPr>
        <w:tc>
          <w:tcPr>
            <w:tcW w:w="255" w:type="pct"/>
            <w:vAlign w:val="center"/>
          </w:tcPr>
          <w:p w14:paraId="2306ABEC" w14:textId="77777777" w:rsidR="00BA6A5C" w:rsidRPr="00610BDB" w:rsidRDefault="00BA6A5C" w:rsidP="00BA6A5C">
            <w:pPr>
              <w:suppressAutoHyphens/>
              <w:adjustRightInd w:val="0"/>
              <w:jc w:val="center"/>
              <w:textAlignment w:val="baseline"/>
              <w:rPr>
                <w:sz w:val="20"/>
              </w:rPr>
            </w:pPr>
            <w:r w:rsidRPr="00610BDB">
              <w:rPr>
                <w:sz w:val="20"/>
              </w:rPr>
              <w:t>59.</w:t>
            </w:r>
          </w:p>
        </w:tc>
        <w:tc>
          <w:tcPr>
            <w:tcW w:w="565" w:type="pct"/>
            <w:vMerge w:val="restart"/>
            <w:vAlign w:val="center"/>
          </w:tcPr>
          <w:p w14:paraId="51FE4FC1" w14:textId="77777777" w:rsidR="00BA6A5C" w:rsidRPr="00610BDB" w:rsidRDefault="00BA6A5C" w:rsidP="00BA6A5C">
            <w:pPr>
              <w:suppressAutoHyphens/>
              <w:adjustRightInd w:val="0"/>
              <w:jc w:val="center"/>
              <w:textAlignment w:val="baseline"/>
              <w:rPr>
                <w:sz w:val="20"/>
              </w:rPr>
            </w:pPr>
            <w:r w:rsidRPr="00610BDB">
              <w:rPr>
                <w:sz w:val="20"/>
              </w:rPr>
              <w:t>Išteklių taupymas, energijos mažinimas</w:t>
            </w:r>
          </w:p>
        </w:tc>
        <w:tc>
          <w:tcPr>
            <w:tcW w:w="542" w:type="pct"/>
            <w:gridSpan w:val="2"/>
            <w:vAlign w:val="center"/>
          </w:tcPr>
          <w:p w14:paraId="244682D8" w14:textId="77777777" w:rsidR="00BA6A5C" w:rsidRPr="00610BDB" w:rsidRDefault="00BA6A5C" w:rsidP="00BA6A5C">
            <w:pPr>
              <w:suppressAutoHyphens/>
              <w:adjustRightInd w:val="0"/>
              <w:textAlignment w:val="baseline"/>
              <w:rPr>
                <w:color w:val="FF0000"/>
                <w:sz w:val="20"/>
              </w:rPr>
            </w:pPr>
          </w:p>
        </w:tc>
        <w:tc>
          <w:tcPr>
            <w:tcW w:w="1591" w:type="pct"/>
          </w:tcPr>
          <w:p w14:paraId="4016693E" w14:textId="77777777" w:rsidR="00BA6A5C" w:rsidRPr="00610BDB" w:rsidRDefault="00BA6A5C" w:rsidP="00BA6A5C">
            <w:pPr>
              <w:rPr>
                <w:sz w:val="20"/>
              </w:rPr>
            </w:pPr>
            <w:r w:rsidRPr="00610BDB">
              <w:rPr>
                <w:sz w:val="20"/>
              </w:rPr>
              <w:t>59) Garantuoti, kad oras, patenkantis į kondensatorius, yra kiek įmanoma šaltesnis</w:t>
            </w:r>
          </w:p>
        </w:tc>
        <w:tc>
          <w:tcPr>
            <w:tcW w:w="820" w:type="pct"/>
            <w:gridSpan w:val="2"/>
            <w:vAlign w:val="center"/>
          </w:tcPr>
          <w:p w14:paraId="36D0420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E819321"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Align w:val="center"/>
          </w:tcPr>
          <w:p w14:paraId="7BF6469B" w14:textId="77777777" w:rsidR="00BA6A5C" w:rsidRPr="00610BDB" w:rsidRDefault="00BA6A5C" w:rsidP="00BA6A5C">
            <w:pPr>
              <w:suppressAutoHyphens/>
              <w:adjustRightInd w:val="0"/>
              <w:spacing w:after="120"/>
              <w:textAlignment w:val="baseline"/>
              <w:rPr>
                <w:sz w:val="20"/>
              </w:rPr>
            </w:pPr>
            <w:r w:rsidRPr="00147927">
              <w:rPr>
                <w:sz w:val="20"/>
              </w:rPr>
              <w:t>UAB ,,Utenos pieno gamyba”</w:t>
            </w:r>
            <w:r>
              <w:t xml:space="preserve"> </w:t>
            </w:r>
            <w:r>
              <w:rPr>
                <w:sz w:val="20"/>
              </w:rPr>
              <w:t>g</w:t>
            </w:r>
            <w:r w:rsidRPr="00147927">
              <w:rPr>
                <w:sz w:val="20"/>
              </w:rPr>
              <w:t>arantuo</w:t>
            </w:r>
            <w:r>
              <w:rPr>
                <w:sz w:val="20"/>
              </w:rPr>
              <w:t>ja</w:t>
            </w:r>
            <w:r w:rsidRPr="00147927">
              <w:rPr>
                <w:sz w:val="20"/>
              </w:rPr>
              <w:t xml:space="preserve">, kad į kondensatorius, </w:t>
            </w:r>
            <w:r>
              <w:rPr>
                <w:sz w:val="20"/>
              </w:rPr>
              <w:t>kiek įmanoma</w:t>
            </w:r>
            <w:r w:rsidRPr="00147927">
              <w:rPr>
                <w:sz w:val="20"/>
              </w:rPr>
              <w:t xml:space="preserve"> šaltesnis</w:t>
            </w:r>
            <w:r>
              <w:rPr>
                <w:sz w:val="20"/>
              </w:rPr>
              <w:t xml:space="preserve"> oras</w:t>
            </w:r>
          </w:p>
        </w:tc>
      </w:tr>
      <w:tr w:rsidR="00BA6A5C" w:rsidRPr="00610BDB" w14:paraId="456E42A2" w14:textId="77777777" w:rsidTr="002206DE">
        <w:trPr>
          <w:cantSplit/>
        </w:trPr>
        <w:tc>
          <w:tcPr>
            <w:tcW w:w="255" w:type="pct"/>
            <w:vAlign w:val="center"/>
          </w:tcPr>
          <w:p w14:paraId="36750C69" w14:textId="77777777" w:rsidR="00BA6A5C" w:rsidRPr="00610BDB" w:rsidRDefault="00BA6A5C" w:rsidP="00BA6A5C">
            <w:pPr>
              <w:suppressAutoHyphens/>
              <w:adjustRightInd w:val="0"/>
              <w:jc w:val="center"/>
              <w:textAlignment w:val="baseline"/>
              <w:rPr>
                <w:sz w:val="20"/>
              </w:rPr>
            </w:pPr>
            <w:r w:rsidRPr="00610BDB">
              <w:rPr>
                <w:sz w:val="20"/>
              </w:rPr>
              <w:t>60.</w:t>
            </w:r>
          </w:p>
        </w:tc>
        <w:tc>
          <w:tcPr>
            <w:tcW w:w="565" w:type="pct"/>
            <w:vMerge/>
            <w:vAlign w:val="center"/>
          </w:tcPr>
          <w:p w14:paraId="4369D908"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4EB7ED49" w14:textId="77777777" w:rsidR="00BA6A5C" w:rsidRPr="00610BDB" w:rsidRDefault="00BA6A5C" w:rsidP="00BA6A5C">
            <w:pPr>
              <w:suppressAutoHyphens/>
              <w:adjustRightInd w:val="0"/>
              <w:textAlignment w:val="baseline"/>
              <w:rPr>
                <w:color w:val="FF0000"/>
                <w:sz w:val="20"/>
              </w:rPr>
            </w:pPr>
          </w:p>
        </w:tc>
        <w:tc>
          <w:tcPr>
            <w:tcW w:w="1591" w:type="pct"/>
          </w:tcPr>
          <w:p w14:paraId="0116DA26" w14:textId="77777777" w:rsidR="00BA6A5C" w:rsidRPr="00610BDB" w:rsidRDefault="00BA6A5C" w:rsidP="00BA6A5C">
            <w:pPr>
              <w:rPr>
                <w:sz w:val="20"/>
              </w:rPr>
            </w:pPr>
            <w:r w:rsidRPr="00610BDB">
              <w:rPr>
                <w:sz w:val="20"/>
              </w:rPr>
              <w:t>60) Optimizuoti kondensacijos temperatūrą</w:t>
            </w:r>
          </w:p>
        </w:tc>
        <w:tc>
          <w:tcPr>
            <w:tcW w:w="820" w:type="pct"/>
            <w:gridSpan w:val="2"/>
            <w:vAlign w:val="center"/>
          </w:tcPr>
          <w:p w14:paraId="64BB8200"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8771B90"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5C690EEB"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kondensato puodus, užtikrinančius </w:t>
            </w:r>
            <w:r>
              <w:rPr>
                <w:sz w:val="20"/>
              </w:rPr>
              <w:t>optimalią temperatūrą</w:t>
            </w:r>
          </w:p>
        </w:tc>
      </w:tr>
      <w:tr w:rsidR="00BA6A5C" w:rsidRPr="00610BDB" w14:paraId="09FD8765" w14:textId="77777777" w:rsidTr="002206DE">
        <w:trPr>
          <w:cantSplit/>
        </w:trPr>
        <w:tc>
          <w:tcPr>
            <w:tcW w:w="255" w:type="pct"/>
            <w:vAlign w:val="center"/>
          </w:tcPr>
          <w:p w14:paraId="31FF24F5" w14:textId="77777777" w:rsidR="00BA6A5C" w:rsidRPr="00610BDB" w:rsidRDefault="00BA6A5C" w:rsidP="00BA6A5C">
            <w:pPr>
              <w:suppressAutoHyphens/>
              <w:adjustRightInd w:val="0"/>
              <w:jc w:val="center"/>
              <w:textAlignment w:val="baseline"/>
              <w:rPr>
                <w:sz w:val="20"/>
              </w:rPr>
            </w:pPr>
            <w:r w:rsidRPr="00610BDB">
              <w:rPr>
                <w:sz w:val="20"/>
              </w:rPr>
              <w:t>61.</w:t>
            </w:r>
          </w:p>
        </w:tc>
        <w:tc>
          <w:tcPr>
            <w:tcW w:w="565" w:type="pct"/>
            <w:vMerge/>
            <w:vAlign w:val="center"/>
          </w:tcPr>
          <w:p w14:paraId="24399842"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5092D9DE" w14:textId="77777777" w:rsidR="00BA6A5C" w:rsidRPr="00610BDB" w:rsidRDefault="00BA6A5C" w:rsidP="00BA6A5C">
            <w:pPr>
              <w:suppressAutoHyphens/>
              <w:adjustRightInd w:val="0"/>
              <w:textAlignment w:val="baseline"/>
              <w:rPr>
                <w:color w:val="FF0000"/>
                <w:sz w:val="20"/>
              </w:rPr>
            </w:pPr>
          </w:p>
        </w:tc>
        <w:tc>
          <w:tcPr>
            <w:tcW w:w="1591" w:type="pct"/>
          </w:tcPr>
          <w:p w14:paraId="2CBCF4D6" w14:textId="77777777" w:rsidR="00BA6A5C" w:rsidRPr="00610BDB" w:rsidRDefault="00BA6A5C" w:rsidP="00BA6A5C">
            <w:pPr>
              <w:rPr>
                <w:sz w:val="20"/>
              </w:rPr>
            </w:pPr>
            <w:r w:rsidRPr="00610BDB">
              <w:rPr>
                <w:sz w:val="20"/>
              </w:rPr>
              <w:t>61) Naudoti automatizuotą garintuvų atšildymą, kai ant jo paviršiaus susiformuoja šerkšno sluoksnis</w:t>
            </w:r>
          </w:p>
        </w:tc>
        <w:tc>
          <w:tcPr>
            <w:tcW w:w="820" w:type="pct"/>
            <w:gridSpan w:val="2"/>
            <w:vAlign w:val="center"/>
          </w:tcPr>
          <w:p w14:paraId="680991C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229750D" w14:textId="77777777" w:rsidR="00BA6A5C" w:rsidRPr="00610BDB" w:rsidRDefault="00BA6A5C" w:rsidP="00BA6A5C">
            <w:pPr>
              <w:suppressAutoHyphens/>
              <w:adjustRightInd w:val="0"/>
              <w:textAlignment w:val="baseline"/>
              <w:rPr>
                <w:sz w:val="20"/>
              </w:rPr>
            </w:pPr>
            <w:r w:rsidRPr="00147927">
              <w:rPr>
                <w:sz w:val="20"/>
              </w:rPr>
              <w:t>Atitinka</w:t>
            </w:r>
          </w:p>
        </w:tc>
        <w:tc>
          <w:tcPr>
            <w:tcW w:w="809" w:type="pct"/>
          </w:tcPr>
          <w:p w14:paraId="1B7C48B2" w14:textId="77777777" w:rsidR="00BA6A5C" w:rsidRPr="00610BDB" w:rsidRDefault="00BA6A5C" w:rsidP="00BA6A5C">
            <w:pPr>
              <w:suppressAutoHyphens/>
              <w:adjustRightInd w:val="0"/>
              <w:textAlignment w:val="baseline"/>
              <w:rPr>
                <w:sz w:val="20"/>
              </w:rPr>
            </w:pPr>
            <w:r w:rsidRPr="00147927">
              <w:rPr>
                <w:sz w:val="20"/>
              </w:rPr>
              <w:t>UAB</w:t>
            </w:r>
            <w:r>
              <w:rPr>
                <w:sz w:val="20"/>
              </w:rPr>
              <w:t xml:space="preserve"> </w:t>
            </w:r>
            <w:r w:rsidRPr="00147927">
              <w:rPr>
                <w:sz w:val="20"/>
              </w:rPr>
              <w:t xml:space="preserve">,,Utenos pieno gamyba” šaldymo sistemos atšildomos </w:t>
            </w:r>
            <w:r>
              <w:rPr>
                <w:sz w:val="20"/>
              </w:rPr>
              <w:t>automatizuotai</w:t>
            </w:r>
          </w:p>
        </w:tc>
      </w:tr>
      <w:tr w:rsidR="00BA6A5C" w:rsidRPr="00610BDB" w14:paraId="5E3EC916" w14:textId="77777777" w:rsidTr="002206DE">
        <w:trPr>
          <w:cantSplit/>
        </w:trPr>
        <w:tc>
          <w:tcPr>
            <w:tcW w:w="255" w:type="pct"/>
            <w:vAlign w:val="center"/>
          </w:tcPr>
          <w:p w14:paraId="5E3FE00B" w14:textId="77777777" w:rsidR="00BA6A5C" w:rsidRPr="00610BDB" w:rsidRDefault="00BA6A5C" w:rsidP="00BA6A5C">
            <w:pPr>
              <w:suppressAutoHyphens/>
              <w:adjustRightInd w:val="0"/>
              <w:jc w:val="center"/>
              <w:textAlignment w:val="baseline"/>
              <w:rPr>
                <w:sz w:val="20"/>
              </w:rPr>
            </w:pPr>
            <w:r w:rsidRPr="00610BDB">
              <w:rPr>
                <w:sz w:val="20"/>
              </w:rPr>
              <w:t>62.</w:t>
            </w:r>
          </w:p>
        </w:tc>
        <w:tc>
          <w:tcPr>
            <w:tcW w:w="565" w:type="pct"/>
            <w:vMerge/>
            <w:vAlign w:val="center"/>
          </w:tcPr>
          <w:p w14:paraId="5382E23B"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5F2DE246" w14:textId="77777777" w:rsidR="00BA6A5C" w:rsidRPr="00610BDB" w:rsidRDefault="00BA6A5C" w:rsidP="00BA6A5C">
            <w:pPr>
              <w:suppressAutoHyphens/>
              <w:adjustRightInd w:val="0"/>
              <w:textAlignment w:val="baseline"/>
              <w:rPr>
                <w:color w:val="FF0000"/>
                <w:sz w:val="20"/>
              </w:rPr>
            </w:pPr>
          </w:p>
        </w:tc>
        <w:tc>
          <w:tcPr>
            <w:tcW w:w="1591" w:type="pct"/>
          </w:tcPr>
          <w:p w14:paraId="7E4E8665" w14:textId="77777777" w:rsidR="00BA6A5C" w:rsidRPr="00610BDB" w:rsidRDefault="00BA6A5C" w:rsidP="00BA6A5C">
            <w:pPr>
              <w:rPr>
                <w:sz w:val="20"/>
              </w:rPr>
            </w:pPr>
            <w:r w:rsidRPr="00610BDB">
              <w:rPr>
                <w:sz w:val="20"/>
              </w:rPr>
              <w:t>62) Be automatizuoto atšildymo dirbti tik tuomet, kai gamyba nutraukiama trumpam</w:t>
            </w:r>
          </w:p>
        </w:tc>
        <w:tc>
          <w:tcPr>
            <w:tcW w:w="820" w:type="pct"/>
            <w:gridSpan w:val="2"/>
            <w:vAlign w:val="center"/>
          </w:tcPr>
          <w:p w14:paraId="2586D14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0171238" w14:textId="77777777" w:rsidR="00BA6A5C" w:rsidRPr="00610BDB" w:rsidRDefault="00BA6A5C" w:rsidP="00BA6A5C">
            <w:pPr>
              <w:suppressAutoHyphens/>
              <w:adjustRightInd w:val="0"/>
              <w:textAlignment w:val="baseline"/>
              <w:rPr>
                <w:sz w:val="20"/>
              </w:rPr>
            </w:pPr>
            <w:r>
              <w:rPr>
                <w:sz w:val="20"/>
              </w:rPr>
              <w:t>Atitinka</w:t>
            </w:r>
          </w:p>
        </w:tc>
        <w:tc>
          <w:tcPr>
            <w:tcW w:w="809" w:type="pct"/>
          </w:tcPr>
          <w:p w14:paraId="5022B321" w14:textId="77777777" w:rsidR="00BA6A5C" w:rsidRPr="00610BDB" w:rsidRDefault="00BA6A5C" w:rsidP="00BA6A5C">
            <w:pPr>
              <w:suppressAutoHyphens/>
              <w:adjustRightInd w:val="0"/>
              <w:textAlignment w:val="baseline"/>
              <w:rPr>
                <w:sz w:val="20"/>
              </w:rPr>
            </w:pPr>
            <w:r w:rsidRPr="000222DC">
              <w:rPr>
                <w:sz w:val="20"/>
              </w:rPr>
              <w:t>UAB ,,Utenos pieno gamyba” šaldymo sistemos atšildomos automatizuotai</w:t>
            </w:r>
          </w:p>
        </w:tc>
      </w:tr>
      <w:tr w:rsidR="00BA6A5C" w:rsidRPr="00610BDB" w14:paraId="4DF78A09" w14:textId="77777777" w:rsidTr="002206DE">
        <w:trPr>
          <w:cantSplit/>
        </w:trPr>
        <w:tc>
          <w:tcPr>
            <w:tcW w:w="255" w:type="pct"/>
            <w:vAlign w:val="center"/>
          </w:tcPr>
          <w:p w14:paraId="29B53180" w14:textId="77777777" w:rsidR="00BA6A5C" w:rsidRPr="00610BDB" w:rsidRDefault="00BA6A5C" w:rsidP="00BA6A5C">
            <w:pPr>
              <w:suppressAutoHyphens/>
              <w:adjustRightInd w:val="0"/>
              <w:jc w:val="center"/>
              <w:textAlignment w:val="baseline"/>
              <w:rPr>
                <w:sz w:val="20"/>
              </w:rPr>
            </w:pPr>
            <w:r w:rsidRPr="00610BDB">
              <w:rPr>
                <w:sz w:val="20"/>
              </w:rPr>
              <w:t>63.</w:t>
            </w:r>
          </w:p>
        </w:tc>
        <w:tc>
          <w:tcPr>
            <w:tcW w:w="565" w:type="pct"/>
            <w:vMerge/>
            <w:vAlign w:val="center"/>
          </w:tcPr>
          <w:p w14:paraId="2738D38B"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4A183F61" w14:textId="77777777" w:rsidR="00BA6A5C" w:rsidRPr="00610BDB" w:rsidRDefault="00BA6A5C" w:rsidP="00BA6A5C">
            <w:pPr>
              <w:suppressAutoHyphens/>
              <w:adjustRightInd w:val="0"/>
              <w:textAlignment w:val="baseline"/>
              <w:rPr>
                <w:color w:val="FF0000"/>
                <w:sz w:val="20"/>
              </w:rPr>
            </w:pPr>
          </w:p>
        </w:tc>
        <w:tc>
          <w:tcPr>
            <w:tcW w:w="1591" w:type="pct"/>
          </w:tcPr>
          <w:p w14:paraId="1F445BCF" w14:textId="77777777" w:rsidR="00BA6A5C" w:rsidRPr="00610BDB" w:rsidRDefault="00BA6A5C" w:rsidP="00BA6A5C">
            <w:pPr>
              <w:rPr>
                <w:sz w:val="20"/>
              </w:rPr>
            </w:pPr>
            <w:r w:rsidRPr="00610BDB">
              <w:rPr>
                <w:sz w:val="20"/>
              </w:rPr>
              <w:t>63) Sumažinti nuostolius, susijusius su transportavimu ir ventiliavimu iš šaldymo ir šaldiklių patalpų</w:t>
            </w:r>
          </w:p>
        </w:tc>
        <w:tc>
          <w:tcPr>
            <w:tcW w:w="820" w:type="pct"/>
            <w:gridSpan w:val="2"/>
            <w:vAlign w:val="center"/>
          </w:tcPr>
          <w:p w14:paraId="1C82D96F"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2DC4ADE" w14:textId="77777777" w:rsidR="00BA6A5C" w:rsidRPr="00610BDB" w:rsidRDefault="00BA6A5C" w:rsidP="00BA6A5C">
            <w:pPr>
              <w:suppressAutoHyphens/>
              <w:adjustRightInd w:val="0"/>
              <w:textAlignment w:val="baseline"/>
              <w:rPr>
                <w:sz w:val="20"/>
              </w:rPr>
            </w:pPr>
            <w:r w:rsidRPr="007B0A27">
              <w:rPr>
                <w:sz w:val="20"/>
              </w:rPr>
              <w:t>Atitinka</w:t>
            </w:r>
          </w:p>
        </w:tc>
        <w:tc>
          <w:tcPr>
            <w:tcW w:w="809" w:type="pct"/>
          </w:tcPr>
          <w:p w14:paraId="383114CB" w14:textId="77777777" w:rsidR="00BA6A5C" w:rsidRPr="00610BDB" w:rsidRDefault="00BA6A5C" w:rsidP="00BA6A5C">
            <w:pPr>
              <w:suppressAutoHyphens/>
              <w:adjustRightInd w:val="0"/>
              <w:textAlignment w:val="baseline"/>
              <w:rPr>
                <w:sz w:val="20"/>
              </w:rPr>
            </w:pPr>
            <w:r w:rsidRPr="007B0A27">
              <w:rPr>
                <w:sz w:val="20"/>
              </w:rPr>
              <w:t xml:space="preserve">UAB ,,Utenos pieno gamyba” </w:t>
            </w:r>
            <w:r>
              <w:rPr>
                <w:sz w:val="20"/>
              </w:rPr>
              <w:t>įrengtos oro užuolaidos</w:t>
            </w:r>
          </w:p>
        </w:tc>
      </w:tr>
      <w:tr w:rsidR="00BA6A5C" w:rsidRPr="00610BDB" w14:paraId="7163ED48" w14:textId="77777777" w:rsidTr="002206DE">
        <w:trPr>
          <w:cantSplit/>
        </w:trPr>
        <w:tc>
          <w:tcPr>
            <w:tcW w:w="255" w:type="pct"/>
            <w:vAlign w:val="center"/>
          </w:tcPr>
          <w:p w14:paraId="2C775064" w14:textId="77777777" w:rsidR="00BA6A5C" w:rsidRPr="00610BDB" w:rsidRDefault="00BA6A5C" w:rsidP="00BA6A5C">
            <w:pPr>
              <w:suppressAutoHyphens/>
              <w:adjustRightInd w:val="0"/>
              <w:jc w:val="center"/>
              <w:textAlignment w:val="baseline"/>
              <w:rPr>
                <w:sz w:val="20"/>
              </w:rPr>
            </w:pPr>
            <w:r w:rsidRPr="00610BDB">
              <w:rPr>
                <w:sz w:val="20"/>
              </w:rPr>
              <w:t>64.</w:t>
            </w:r>
          </w:p>
        </w:tc>
        <w:tc>
          <w:tcPr>
            <w:tcW w:w="565" w:type="pct"/>
            <w:vMerge w:val="restart"/>
            <w:vAlign w:val="center"/>
          </w:tcPr>
          <w:p w14:paraId="7853CCFD"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Align w:val="center"/>
          </w:tcPr>
          <w:p w14:paraId="41EBFCBF" w14:textId="77777777" w:rsidR="00BA6A5C" w:rsidRPr="00610BDB" w:rsidRDefault="00BA6A5C" w:rsidP="00BA6A5C">
            <w:pPr>
              <w:suppressAutoHyphens/>
              <w:adjustRightInd w:val="0"/>
              <w:textAlignment w:val="baseline"/>
              <w:rPr>
                <w:color w:val="FF0000"/>
                <w:sz w:val="20"/>
              </w:rPr>
            </w:pPr>
          </w:p>
        </w:tc>
        <w:tc>
          <w:tcPr>
            <w:tcW w:w="1591" w:type="pct"/>
          </w:tcPr>
          <w:p w14:paraId="154C0887" w14:textId="77777777" w:rsidR="00BA6A5C" w:rsidRPr="00610BDB" w:rsidRDefault="00BA6A5C" w:rsidP="00BA6A5C">
            <w:pPr>
              <w:rPr>
                <w:sz w:val="20"/>
              </w:rPr>
            </w:pPr>
            <w:r w:rsidRPr="00610BDB">
              <w:rPr>
                <w:sz w:val="20"/>
              </w:rPr>
              <w:t>64) Optimizuoti vandens aušinimo sistemos procesus, siekiant išvengti pernelyg didelio vandens kiekio aušinimo bokšte</w:t>
            </w:r>
          </w:p>
        </w:tc>
        <w:tc>
          <w:tcPr>
            <w:tcW w:w="820" w:type="pct"/>
            <w:gridSpan w:val="2"/>
            <w:vAlign w:val="center"/>
          </w:tcPr>
          <w:p w14:paraId="20EFCE0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AC0AC9B"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CAA6EA8" w14:textId="77777777" w:rsidR="00BA6A5C" w:rsidRPr="00610BDB" w:rsidRDefault="00BA6A5C" w:rsidP="00BA6A5C">
            <w:pPr>
              <w:suppressAutoHyphens/>
              <w:adjustRightInd w:val="0"/>
              <w:textAlignment w:val="baseline"/>
              <w:rPr>
                <w:sz w:val="20"/>
              </w:rPr>
            </w:pPr>
            <w:r w:rsidRPr="00610BDB">
              <w:rPr>
                <w:sz w:val="20"/>
              </w:rPr>
              <w:t>Vandens aušinimo sistemos procesas ir lygio palaikymas yra pilnai automatizuotas</w:t>
            </w:r>
          </w:p>
        </w:tc>
      </w:tr>
      <w:tr w:rsidR="00BA6A5C" w:rsidRPr="00610BDB" w14:paraId="30819EE7" w14:textId="77777777" w:rsidTr="002206DE">
        <w:trPr>
          <w:cantSplit/>
        </w:trPr>
        <w:tc>
          <w:tcPr>
            <w:tcW w:w="255" w:type="pct"/>
            <w:vAlign w:val="center"/>
          </w:tcPr>
          <w:p w14:paraId="2192E396" w14:textId="77777777" w:rsidR="00BA6A5C" w:rsidRPr="00610BDB" w:rsidRDefault="00BA6A5C" w:rsidP="00BA6A5C">
            <w:pPr>
              <w:suppressAutoHyphens/>
              <w:adjustRightInd w:val="0"/>
              <w:jc w:val="center"/>
              <w:textAlignment w:val="baseline"/>
              <w:rPr>
                <w:sz w:val="20"/>
              </w:rPr>
            </w:pPr>
            <w:r w:rsidRPr="00610BDB">
              <w:rPr>
                <w:sz w:val="20"/>
              </w:rPr>
              <w:t>65.</w:t>
            </w:r>
          </w:p>
        </w:tc>
        <w:tc>
          <w:tcPr>
            <w:tcW w:w="565" w:type="pct"/>
            <w:vMerge/>
            <w:vAlign w:val="center"/>
          </w:tcPr>
          <w:p w14:paraId="1B31B1DC"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5C80F985" w14:textId="77777777" w:rsidR="00BA6A5C" w:rsidRPr="00610BDB" w:rsidRDefault="00BA6A5C" w:rsidP="00BA6A5C">
            <w:pPr>
              <w:suppressAutoHyphens/>
              <w:adjustRightInd w:val="0"/>
              <w:textAlignment w:val="baseline"/>
              <w:rPr>
                <w:color w:val="FF0000"/>
                <w:sz w:val="20"/>
              </w:rPr>
            </w:pPr>
          </w:p>
        </w:tc>
        <w:tc>
          <w:tcPr>
            <w:tcW w:w="1591" w:type="pct"/>
          </w:tcPr>
          <w:p w14:paraId="5AF150C9" w14:textId="77777777" w:rsidR="00BA6A5C" w:rsidRPr="00610BDB" w:rsidRDefault="00BA6A5C" w:rsidP="00BA6A5C">
            <w:pPr>
              <w:rPr>
                <w:sz w:val="20"/>
              </w:rPr>
            </w:pPr>
            <w:r w:rsidRPr="00610BDB">
              <w:rPr>
                <w:sz w:val="20"/>
              </w:rPr>
              <w:t>65) Prieš galutinį vandens su ledu ataušinimą talpose su garintuvu, turinčio gyvatuko tipo šildymo kamerą, įrengti plokštelių tipo šilumokaitį tokio vandens išankstiniam ataušinimui amoniako pagalba</w:t>
            </w:r>
          </w:p>
        </w:tc>
        <w:tc>
          <w:tcPr>
            <w:tcW w:w="820" w:type="pct"/>
            <w:gridSpan w:val="2"/>
            <w:vAlign w:val="center"/>
          </w:tcPr>
          <w:p w14:paraId="76B5175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C4C78A3"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CBCC295"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įdiegti </w:t>
            </w:r>
            <w:r w:rsidRPr="007B0A27">
              <w:rPr>
                <w:sz w:val="20"/>
              </w:rPr>
              <w:t xml:space="preserve">plokštelių tipo </w:t>
            </w:r>
            <w:r w:rsidRPr="00610BDB">
              <w:rPr>
                <w:sz w:val="20"/>
              </w:rPr>
              <w:t>šilumokaičiai.</w:t>
            </w:r>
          </w:p>
        </w:tc>
      </w:tr>
      <w:tr w:rsidR="00BA6A5C" w:rsidRPr="00610BDB" w14:paraId="2CE473BF" w14:textId="77777777" w:rsidTr="002206DE">
        <w:trPr>
          <w:cantSplit/>
        </w:trPr>
        <w:tc>
          <w:tcPr>
            <w:tcW w:w="255" w:type="pct"/>
            <w:vAlign w:val="center"/>
          </w:tcPr>
          <w:p w14:paraId="77B9D669" w14:textId="77777777" w:rsidR="00BA6A5C" w:rsidRPr="00610BDB" w:rsidRDefault="00BA6A5C" w:rsidP="00BA6A5C">
            <w:pPr>
              <w:suppressAutoHyphens/>
              <w:adjustRightInd w:val="0"/>
              <w:jc w:val="center"/>
              <w:textAlignment w:val="baseline"/>
              <w:rPr>
                <w:sz w:val="20"/>
              </w:rPr>
            </w:pPr>
            <w:r w:rsidRPr="00610BDB">
              <w:rPr>
                <w:sz w:val="20"/>
              </w:rPr>
              <w:t>66.</w:t>
            </w:r>
          </w:p>
        </w:tc>
        <w:tc>
          <w:tcPr>
            <w:tcW w:w="565" w:type="pct"/>
            <w:vAlign w:val="center"/>
          </w:tcPr>
          <w:p w14:paraId="2F6379D3" w14:textId="77777777" w:rsidR="00BA6A5C" w:rsidRPr="00610BDB" w:rsidRDefault="00BA6A5C" w:rsidP="00BA6A5C">
            <w:pPr>
              <w:suppressAutoHyphens/>
              <w:adjustRightInd w:val="0"/>
              <w:jc w:val="center"/>
              <w:textAlignment w:val="baseline"/>
              <w:rPr>
                <w:sz w:val="20"/>
              </w:rPr>
            </w:pPr>
            <w:r w:rsidRPr="00610BDB">
              <w:rPr>
                <w:sz w:val="20"/>
              </w:rPr>
              <w:t>Energijos taupymas</w:t>
            </w:r>
          </w:p>
        </w:tc>
        <w:tc>
          <w:tcPr>
            <w:tcW w:w="542" w:type="pct"/>
            <w:gridSpan w:val="2"/>
            <w:vAlign w:val="center"/>
          </w:tcPr>
          <w:p w14:paraId="16455AE9" w14:textId="77777777" w:rsidR="00BA6A5C" w:rsidRPr="00610BDB" w:rsidRDefault="00BA6A5C" w:rsidP="00BA6A5C">
            <w:pPr>
              <w:suppressAutoHyphens/>
              <w:adjustRightInd w:val="0"/>
              <w:textAlignment w:val="baseline"/>
              <w:rPr>
                <w:color w:val="FF0000"/>
                <w:sz w:val="20"/>
              </w:rPr>
            </w:pPr>
          </w:p>
        </w:tc>
        <w:tc>
          <w:tcPr>
            <w:tcW w:w="1591" w:type="pct"/>
          </w:tcPr>
          <w:p w14:paraId="7DBD6C84" w14:textId="77777777" w:rsidR="00BA6A5C" w:rsidRPr="00610BDB" w:rsidRDefault="00BA6A5C" w:rsidP="00BA6A5C">
            <w:pPr>
              <w:rPr>
                <w:sz w:val="20"/>
              </w:rPr>
            </w:pPr>
            <w:r w:rsidRPr="00610BDB">
              <w:rPr>
                <w:sz w:val="20"/>
              </w:rPr>
              <w:t>66) Regeneruoti šilumą iš aušinimo įrenginio. Vandens temperatūra gali siekti nuo 50 iki 60</w:t>
            </w:r>
            <w:r w:rsidRPr="00610BDB">
              <w:rPr>
                <w:sz w:val="20"/>
                <w:vertAlign w:val="superscript"/>
              </w:rPr>
              <w:t>o</w:t>
            </w:r>
            <w:r w:rsidRPr="00610BDB">
              <w:rPr>
                <w:sz w:val="20"/>
              </w:rPr>
              <w:t>C</w:t>
            </w:r>
          </w:p>
        </w:tc>
        <w:tc>
          <w:tcPr>
            <w:tcW w:w="820" w:type="pct"/>
            <w:gridSpan w:val="2"/>
            <w:vAlign w:val="center"/>
          </w:tcPr>
          <w:p w14:paraId="66F8F5EB"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7FF1CD9" w14:textId="77777777" w:rsidR="00BA6A5C" w:rsidRPr="00610BDB" w:rsidRDefault="00BA6A5C" w:rsidP="00BA6A5C">
            <w:pPr>
              <w:suppressAutoHyphens/>
              <w:adjustRightInd w:val="0"/>
              <w:textAlignment w:val="baseline"/>
              <w:rPr>
                <w:sz w:val="20"/>
              </w:rPr>
            </w:pPr>
            <w:r w:rsidRPr="007B0A27">
              <w:rPr>
                <w:sz w:val="20"/>
              </w:rPr>
              <w:t>Atitinka</w:t>
            </w:r>
          </w:p>
        </w:tc>
        <w:tc>
          <w:tcPr>
            <w:tcW w:w="809" w:type="pct"/>
          </w:tcPr>
          <w:p w14:paraId="1102A0EE" w14:textId="77777777" w:rsidR="00BA6A5C" w:rsidRPr="00610BDB" w:rsidRDefault="00BA6A5C" w:rsidP="00BA6A5C">
            <w:pPr>
              <w:suppressAutoHyphens/>
              <w:adjustRightInd w:val="0"/>
              <w:textAlignment w:val="baseline"/>
              <w:rPr>
                <w:sz w:val="20"/>
              </w:rPr>
            </w:pPr>
            <w:r>
              <w:rPr>
                <w:sz w:val="20"/>
              </w:rPr>
              <w:t>Šilumos siurblio pagalba šiluma panaudojama vandeniui ir patalpoms šildyti</w:t>
            </w:r>
            <w:r w:rsidRPr="00610BDB">
              <w:rPr>
                <w:sz w:val="20"/>
              </w:rPr>
              <w:t xml:space="preserve"> </w:t>
            </w:r>
          </w:p>
        </w:tc>
      </w:tr>
      <w:tr w:rsidR="00BA6A5C" w:rsidRPr="00610BDB" w14:paraId="5B1663DB" w14:textId="77777777" w:rsidTr="002206DE">
        <w:trPr>
          <w:cantSplit/>
        </w:trPr>
        <w:tc>
          <w:tcPr>
            <w:tcW w:w="255" w:type="pct"/>
            <w:vAlign w:val="center"/>
          </w:tcPr>
          <w:p w14:paraId="53394372" w14:textId="77777777" w:rsidR="00BA6A5C" w:rsidRPr="00610BDB" w:rsidRDefault="00BA6A5C" w:rsidP="00BA6A5C">
            <w:pPr>
              <w:suppressAutoHyphens/>
              <w:adjustRightInd w:val="0"/>
              <w:jc w:val="center"/>
              <w:textAlignment w:val="baseline"/>
              <w:rPr>
                <w:sz w:val="20"/>
              </w:rPr>
            </w:pPr>
            <w:r w:rsidRPr="00610BDB">
              <w:rPr>
                <w:sz w:val="20"/>
              </w:rPr>
              <w:t>67.</w:t>
            </w:r>
          </w:p>
        </w:tc>
        <w:tc>
          <w:tcPr>
            <w:tcW w:w="565" w:type="pct"/>
            <w:vAlign w:val="center"/>
          </w:tcPr>
          <w:p w14:paraId="56DD5D2E" w14:textId="77777777" w:rsidR="00BA6A5C" w:rsidRPr="00610BDB" w:rsidRDefault="00BA6A5C" w:rsidP="00BA6A5C">
            <w:pPr>
              <w:suppressAutoHyphens/>
              <w:adjustRightInd w:val="0"/>
              <w:jc w:val="center"/>
              <w:textAlignment w:val="baseline"/>
              <w:rPr>
                <w:sz w:val="20"/>
              </w:rPr>
            </w:pPr>
            <w:r w:rsidRPr="00610BDB">
              <w:rPr>
                <w:sz w:val="20"/>
              </w:rPr>
              <w:t>Žaliavų taupymas ir atliekų mažinimas</w:t>
            </w:r>
          </w:p>
        </w:tc>
        <w:tc>
          <w:tcPr>
            <w:tcW w:w="542" w:type="pct"/>
            <w:gridSpan w:val="2"/>
            <w:vAlign w:val="center"/>
          </w:tcPr>
          <w:p w14:paraId="054C95B7" w14:textId="77777777" w:rsidR="00BA6A5C" w:rsidRPr="00610BDB" w:rsidRDefault="00BA6A5C" w:rsidP="00BA6A5C">
            <w:pPr>
              <w:suppressAutoHyphens/>
              <w:adjustRightInd w:val="0"/>
              <w:textAlignment w:val="baseline"/>
              <w:rPr>
                <w:color w:val="FF0000"/>
                <w:sz w:val="20"/>
              </w:rPr>
            </w:pPr>
          </w:p>
        </w:tc>
        <w:tc>
          <w:tcPr>
            <w:tcW w:w="1591" w:type="pct"/>
          </w:tcPr>
          <w:p w14:paraId="66184573" w14:textId="77777777" w:rsidR="00BA6A5C" w:rsidRPr="00610BDB" w:rsidRDefault="00BA6A5C" w:rsidP="00BA6A5C">
            <w:pPr>
              <w:rPr>
                <w:sz w:val="20"/>
              </w:rPr>
            </w:pPr>
            <w:r w:rsidRPr="00610BDB">
              <w:rPr>
                <w:sz w:val="20"/>
              </w:rPr>
              <w:t>67) Optimizuoti pakavimo dizainą, įskaitant medžiagų svorį ir tūrį ir pakartotinai panaudojamą kiekį, siekiant sumažinti žaliavų ir atliekų kiekius</w:t>
            </w:r>
          </w:p>
        </w:tc>
        <w:tc>
          <w:tcPr>
            <w:tcW w:w="820" w:type="pct"/>
            <w:gridSpan w:val="2"/>
            <w:vAlign w:val="center"/>
          </w:tcPr>
          <w:p w14:paraId="4C2D40E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F203FAC"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1337B48E" w14:textId="77777777" w:rsidR="00BA6A5C" w:rsidRPr="00610BDB" w:rsidRDefault="00BA6A5C" w:rsidP="00BA6A5C">
            <w:pPr>
              <w:suppressAutoHyphens/>
              <w:adjustRightInd w:val="0"/>
              <w:textAlignment w:val="baseline"/>
              <w:rPr>
                <w:sz w:val="20"/>
              </w:rPr>
            </w:pPr>
            <w:r>
              <w:rPr>
                <w:sz w:val="20"/>
              </w:rPr>
              <w:t>UAB ,,Utenos pieno gamyba” o</w:t>
            </w:r>
            <w:r w:rsidRPr="00D21245">
              <w:rPr>
                <w:sz w:val="20"/>
              </w:rPr>
              <w:t>ptimizuo</w:t>
            </w:r>
            <w:r>
              <w:rPr>
                <w:sz w:val="20"/>
              </w:rPr>
              <w:t>ja</w:t>
            </w:r>
            <w:r w:rsidRPr="00D21245">
              <w:rPr>
                <w:sz w:val="20"/>
              </w:rPr>
              <w:t xml:space="preserve"> pakavimo dizainą </w:t>
            </w:r>
          </w:p>
        </w:tc>
      </w:tr>
      <w:tr w:rsidR="00BA6A5C" w:rsidRPr="00610BDB" w14:paraId="2B1B808D" w14:textId="77777777" w:rsidTr="002206DE">
        <w:trPr>
          <w:cantSplit/>
        </w:trPr>
        <w:tc>
          <w:tcPr>
            <w:tcW w:w="255" w:type="pct"/>
            <w:vAlign w:val="center"/>
          </w:tcPr>
          <w:p w14:paraId="0501B236" w14:textId="77777777" w:rsidR="00BA6A5C" w:rsidRPr="00610BDB" w:rsidRDefault="00BA6A5C" w:rsidP="00BA6A5C">
            <w:pPr>
              <w:suppressAutoHyphens/>
              <w:adjustRightInd w:val="0"/>
              <w:jc w:val="center"/>
              <w:textAlignment w:val="baseline"/>
              <w:rPr>
                <w:sz w:val="20"/>
              </w:rPr>
            </w:pPr>
            <w:r w:rsidRPr="00610BDB">
              <w:rPr>
                <w:sz w:val="20"/>
              </w:rPr>
              <w:t>68.</w:t>
            </w:r>
          </w:p>
        </w:tc>
        <w:tc>
          <w:tcPr>
            <w:tcW w:w="565" w:type="pct"/>
            <w:vMerge w:val="restart"/>
            <w:vAlign w:val="center"/>
          </w:tcPr>
          <w:p w14:paraId="2D1E7971" w14:textId="77777777" w:rsidR="00BA6A5C" w:rsidRPr="00610BDB" w:rsidRDefault="00BA6A5C" w:rsidP="00BA6A5C">
            <w:pPr>
              <w:suppressAutoHyphens/>
              <w:adjustRightInd w:val="0"/>
              <w:jc w:val="center"/>
              <w:textAlignment w:val="baseline"/>
              <w:rPr>
                <w:sz w:val="20"/>
              </w:rPr>
            </w:pPr>
            <w:r w:rsidRPr="00610BDB">
              <w:rPr>
                <w:sz w:val="20"/>
              </w:rPr>
              <w:t>Medžiagų taupymas</w:t>
            </w:r>
          </w:p>
        </w:tc>
        <w:tc>
          <w:tcPr>
            <w:tcW w:w="542" w:type="pct"/>
            <w:gridSpan w:val="2"/>
            <w:vAlign w:val="center"/>
          </w:tcPr>
          <w:p w14:paraId="0525A3E5" w14:textId="77777777" w:rsidR="00BA6A5C" w:rsidRPr="00610BDB" w:rsidRDefault="00BA6A5C" w:rsidP="00BA6A5C">
            <w:pPr>
              <w:suppressAutoHyphens/>
              <w:adjustRightInd w:val="0"/>
              <w:textAlignment w:val="baseline"/>
              <w:rPr>
                <w:color w:val="FF0000"/>
                <w:sz w:val="20"/>
              </w:rPr>
            </w:pPr>
          </w:p>
        </w:tc>
        <w:tc>
          <w:tcPr>
            <w:tcW w:w="1591" w:type="pct"/>
          </w:tcPr>
          <w:p w14:paraId="100D3261" w14:textId="77777777" w:rsidR="00BA6A5C" w:rsidRPr="00610BDB" w:rsidRDefault="00BA6A5C" w:rsidP="00BA6A5C">
            <w:pPr>
              <w:rPr>
                <w:sz w:val="20"/>
              </w:rPr>
            </w:pPr>
            <w:r w:rsidRPr="00610BDB">
              <w:rPr>
                <w:sz w:val="20"/>
              </w:rPr>
              <w:t>68) Pirkti medžiagas dideliais kiekiais</w:t>
            </w:r>
          </w:p>
        </w:tc>
        <w:tc>
          <w:tcPr>
            <w:tcW w:w="820" w:type="pct"/>
            <w:gridSpan w:val="2"/>
            <w:vAlign w:val="center"/>
          </w:tcPr>
          <w:p w14:paraId="655270D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6BF5AB2"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160724CD" w14:textId="77777777" w:rsidR="00BA6A5C" w:rsidRPr="00610BDB" w:rsidRDefault="00BA6A5C" w:rsidP="00BA6A5C">
            <w:pPr>
              <w:suppressAutoHyphens/>
              <w:adjustRightInd w:val="0"/>
              <w:textAlignment w:val="baseline"/>
              <w:rPr>
                <w:sz w:val="20"/>
              </w:rPr>
            </w:pPr>
            <w:r w:rsidRPr="00610BDB">
              <w:rPr>
                <w:sz w:val="20"/>
              </w:rPr>
              <w:t xml:space="preserve">Medžiagos perkamos </w:t>
            </w:r>
            <w:r>
              <w:rPr>
                <w:sz w:val="20"/>
              </w:rPr>
              <w:t>dideliais kiekiais leistinose ribose</w:t>
            </w:r>
          </w:p>
        </w:tc>
      </w:tr>
      <w:tr w:rsidR="00BA6A5C" w:rsidRPr="00610BDB" w14:paraId="69AD72A1" w14:textId="77777777" w:rsidTr="002206DE">
        <w:trPr>
          <w:cantSplit/>
        </w:trPr>
        <w:tc>
          <w:tcPr>
            <w:tcW w:w="255" w:type="pct"/>
            <w:vAlign w:val="center"/>
          </w:tcPr>
          <w:p w14:paraId="591F5DEA" w14:textId="77777777" w:rsidR="00BA6A5C" w:rsidRPr="00610BDB" w:rsidRDefault="00BA6A5C" w:rsidP="00BA6A5C">
            <w:pPr>
              <w:suppressAutoHyphens/>
              <w:adjustRightInd w:val="0"/>
              <w:jc w:val="center"/>
              <w:textAlignment w:val="baseline"/>
              <w:rPr>
                <w:sz w:val="20"/>
              </w:rPr>
            </w:pPr>
            <w:r w:rsidRPr="00610BDB">
              <w:rPr>
                <w:sz w:val="20"/>
              </w:rPr>
              <w:t>69.</w:t>
            </w:r>
          </w:p>
        </w:tc>
        <w:tc>
          <w:tcPr>
            <w:tcW w:w="565" w:type="pct"/>
            <w:vMerge/>
            <w:vAlign w:val="center"/>
          </w:tcPr>
          <w:p w14:paraId="2362B8CB"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1D5814F9" w14:textId="77777777" w:rsidR="00BA6A5C" w:rsidRPr="00610BDB" w:rsidRDefault="00BA6A5C" w:rsidP="00BA6A5C">
            <w:pPr>
              <w:suppressAutoHyphens/>
              <w:adjustRightInd w:val="0"/>
              <w:textAlignment w:val="baseline"/>
              <w:rPr>
                <w:color w:val="FF0000"/>
                <w:sz w:val="20"/>
              </w:rPr>
            </w:pPr>
          </w:p>
        </w:tc>
        <w:tc>
          <w:tcPr>
            <w:tcW w:w="1591" w:type="pct"/>
          </w:tcPr>
          <w:p w14:paraId="57294409" w14:textId="77777777" w:rsidR="00BA6A5C" w:rsidRPr="00610BDB" w:rsidRDefault="00BA6A5C" w:rsidP="00BA6A5C">
            <w:pPr>
              <w:rPr>
                <w:sz w:val="20"/>
              </w:rPr>
            </w:pPr>
            <w:r w:rsidRPr="00610BDB">
              <w:rPr>
                <w:sz w:val="20"/>
              </w:rPr>
              <w:t>69) Surinkti pakavimo medžiagas atskirai</w:t>
            </w:r>
          </w:p>
        </w:tc>
        <w:tc>
          <w:tcPr>
            <w:tcW w:w="820" w:type="pct"/>
            <w:gridSpan w:val="2"/>
            <w:vAlign w:val="center"/>
          </w:tcPr>
          <w:p w14:paraId="6523F43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F5CF837"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1CAB10BA" w14:textId="77777777" w:rsidR="00BA6A5C" w:rsidRPr="00610BDB" w:rsidRDefault="00BA6A5C" w:rsidP="00BA6A5C">
            <w:pPr>
              <w:suppressAutoHyphens/>
              <w:adjustRightInd w:val="0"/>
              <w:textAlignment w:val="baseline"/>
              <w:rPr>
                <w:sz w:val="20"/>
              </w:rPr>
            </w:pPr>
            <w:r>
              <w:rPr>
                <w:sz w:val="20"/>
              </w:rPr>
              <w:t xml:space="preserve">Pakavimo medžiagos surenkamos atskirai, perduodamos atliekų tvarkytojams </w:t>
            </w:r>
          </w:p>
        </w:tc>
      </w:tr>
      <w:tr w:rsidR="00BA6A5C" w:rsidRPr="00610BDB" w14:paraId="5E4EE4EB" w14:textId="77777777" w:rsidTr="002206DE">
        <w:trPr>
          <w:cantSplit/>
        </w:trPr>
        <w:tc>
          <w:tcPr>
            <w:tcW w:w="255" w:type="pct"/>
            <w:vAlign w:val="center"/>
          </w:tcPr>
          <w:p w14:paraId="3E137A22" w14:textId="77777777" w:rsidR="00BA6A5C" w:rsidRPr="00610BDB" w:rsidRDefault="00BA6A5C" w:rsidP="00BA6A5C">
            <w:pPr>
              <w:suppressAutoHyphens/>
              <w:adjustRightInd w:val="0"/>
              <w:jc w:val="center"/>
              <w:textAlignment w:val="baseline"/>
              <w:rPr>
                <w:sz w:val="20"/>
              </w:rPr>
            </w:pPr>
            <w:r w:rsidRPr="00610BDB">
              <w:rPr>
                <w:sz w:val="20"/>
              </w:rPr>
              <w:t>70.</w:t>
            </w:r>
          </w:p>
        </w:tc>
        <w:tc>
          <w:tcPr>
            <w:tcW w:w="565" w:type="pct"/>
            <w:vMerge/>
            <w:vAlign w:val="center"/>
          </w:tcPr>
          <w:p w14:paraId="0C41368F"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3CD6B503" w14:textId="77777777" w:rsidR="00BA6A5C" w:rsidRPr="00610BDB" w:rsidRDefault="00BA6A5C" w:rsidP="00BA6A5C">
            <w:pPr>
              <w:suppressAutoHyphens/>
              <w:adjustRightInd w:val="0"/>
              <w:textAlignment w:val="baseline"/>
              <w:rPr>
                <w:color w:val="FF0000"/>
                <w:sz w:val="20"/>
              </w:rPr>
            </w:pPr>
          </w:p>
        </w:tc>
        <w:tc>
          <w:tcPr>
            <w:tcW w:w="1591" w:type="pct"/>
          </w:tcPr>
          <w:p w14:paraId="13EAFC40" w14:textId="77777777" w:rsidR="00BA6A5C" w:rsidRPr="00610BDB" w:rsidRDefault="00BA6A5C" w:rsidP="00BA6A5C">
            <w:pPr>
              <w:rPr>
                <w:sz w:val="20"/>
              </w:rPr>
            </w:pPr>
            <w:r w:rsidRPr="00610BDB">
              <w:rPr>
                <w:sz w:val="20"/>
              </w:rPr>
              <w:t>70) Sumažinti pakavimo taros perpildymą</w:t>
            </w:r>
          </w:p>
        </w:tc>
        <w:tc>
          <w:tcPr>
            <w:tcW w:w="820" w:type="pct"/>
            <w:gridSpan w:val="2"/>
            <w:vAlign w:val="center"/>
          </w:tcPr>
          <w:p w14:paraId="38DBD3A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453948B"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75768165" w14:textId="77777777" w:rsidR="00BA6A5C" w:rsidRPr="00610BDB" w:rsidRDefault="00BA6A5C" w:rsidP="00BA6A5C">
            <w:pPr>
              <w:suppressAutoHyphens/>
              <w:adjustRightInd w:val="0"/>
              <w:textAlignment w:val="baseline"/>
              <w:rPr>
                <w:sz w:val="20"/>
              </w:rPr>
            </w:pPr>
            <w:r w:rsidRPr="00610BDB">
              <w:rPr>
                <w:sz w:val="20"/>
              </w:rPr>
              <w:t>Produktų dozavimo ir pakavimo procesa</w:t>
            </w:r>
            <w:r>
              <w:rPr>
                <w:sz w:val="20"/>
              </w:rPr>
              <w:t>i</w:t>
            </w:r>
            <w:r w:rsidRPr="00610BDB">
              <w:rPr>
                <w:sz w:val="20"/>
              </w:rPr>
              <w:t xml:space="preserve"> vykdom</w:t>
            </w:r>
            <w:r>
              <w:rPr>
                <w:sz w:val="20"/>
              </w:rPr>
              <w:t>i</w:t>
            </w:r>
            <w:r w:rsidRPr="00610BDB">
              <w:rPr>
                <w:sz w:val="20"/>
              </w:rPr>
              <w:t xml:space="preserve"> automatizuotai.</w:t>
            </w:r>
          </w:p>
        </w:tc>
      </w:tr>
      <w:tr w:rsidR="00BA6A5C" w:rsidRPr="00610BDB" w14:paraId="21C31919" w14:textId="77777777" w:rsidTr="002206DE">
        <w:trPr>
          <w:cantSplit/>
        </w:trPr>
        <w:tc>
          <w:tcPr>
            <w:tcW w:w="255" w:type="pct"/>
            <w:vAlign w:val="center"/>
          </w:tcPr>
          <w:p w14:paraId="13B0F480" w14:textId="77777777" w:rsidR="00BA6A5C" w:rsidRPr="00610BDB" w:rsidRDefault="00BA6A5C" w:rsidP="00BA6A5C">
            <w:pPr>
              <w:suppressAutoHyphens/>
              <w:adjustRightInd w:val="0"/>
              <w:jc w:val="center"/>
              <w:textAlignment w:val="baseline"/>
              <w:rPr>
                <w:sz w:val="20"/>
              </w:rPr>
            </w:pPr>
            <w:r w:rsidRPr="00610BDB">
              <w:rPr>
                <w:sz w:val="20"/>
              </w:rPr>
              <w:t>71.</w:t>
            </w:r>
          </w:p>
        </w:tc>
        <w:tc>
          <w:tcPr>
            <w:tcW w:w="565" w:type="pct"/>
            <w:vMerge w:val="restart"/>
            <w:vAlign w:val="center"/>
          </w:tcPr>
          <w:p w14:paraId="06A07FE9" w14:textId="77777777" w:rsidR="00BA6A5C" w:rsidRPr="00610BDB" w:rsidRDefault="00BA6A5C" w:rsidP="00BA6A5C">
            <w:pPr>
              <w:suppressAutoHyphens/>
              <w:adjustRightInd w:val="0"/>
              <w:jc w:val="center"/>
              <w:textAlignment w:val="baseline"/>
              <w:rPr>
                <w:sz w:val="20"/>
              </w:rPr>
            </w:pPr>
            <w:r w:rsidRPr="00610BDB">
              <w:rPr>
                <w:sz w:val="20"/>
              </w:rPr>
              <w:t>Energijos išteklių taupymas</w:t>
            </w:r>
          </w:p>
        </w:tc>
        <w:tc>
          <w:tcPr>
            <w:tcW w:w="542" w:type="pct"/>
            <w:gridSpan w:val="2"/>
            <w:vAlign w:val="center"/>
          </w:tcPr>
          <w:p w14:paraId="5657C3F7" w14:textId="77777777" w:rsidR="00BA6A5C" w:rsidRPr="00610BDB" w:rsidRDefault="00BA6A5C" w:rsidP="00BA6A5C">
            <w:pPr>
              <w:suppressAutoHyphens/>
              <w:adjustRightInd w:val="0"/>
              <w:textAlignment w:val="baseline"/>
              <w:rPr>
                <w:color w:val="FF0000"/>
                <w:sz w:val="20"/>
              </w:rPr>
            </w:pPr>
          </w:p>
        </w:tc>
        <w:tc>
          <w:tcPr>
            <w:tcW w:w="1591" w:type="pct"/>
          </w:tcPr>
          <w:p w14:paraId="0005CF06" w14:textId="77777777" w:rsidR="00BA6A5C" w:rsidRPr="00610BDB" w:rsidRDefault="00BA6A5C" w:rsidP="00BA6A5C">
            <w:pPr>
              <w:rPr>
                <w:sz w:val="20"/>
              </w:rPr>
            </w:pPr>
            <w:r w:rsidRPr="00610BDB">
              <w:rPr>
                <w:sz w:val="20"/>
              </w:rPr>
              <w:t>71) Įrenginiams, kuriems reikalinga pagaminti šiluma ir energija, naudoti kombinuotą šilumos ir energijos gamybą naujuose arba modernizuotuose įrenginiuose arba tuose, kurie atnaujina savo energijos sistemą</w:t>
            </w:r>
          </w:p>
        </w:tc>
        <w:tc>
          <w:tcPr>
            <w:tcW w:w="820" w:type="pct"/>
            <w:gridSpan w:val="2"/>
            <w:vAlign w:val="center"/>
          </w:tcPr>
          <w:p w14:paraId="79E3C90E"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2A520EA"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03EC77F8" w14:textId="77777777" w:rsidR="00BA6A5C" w:rsidRPr="00610BDB" w:rsidRDefault="00BA6A5C" w:rsidP="00BA6A5C">
            <w:pPr>
              <w:suppressAutoHyphens/>
              <w:adjustRightInd w:val="0"/>
              <w:textAlignment w:val="baseline"/>
              <w:rPr>
                <w:sz w:val="20"/>
              </w:rPr>
            </w:pPr>
            <w:r w:rsidRPr="00610BDB">
              <w:rPr>
                <w:sz w:val="20"/>
              </w:rPr>
              <w:t>Įmonėje technologinėms reikmėms gaminamas garas, todėl kombinuoto ciklo jėgainės statyba nėra aktuali.</w:t>
            </w:r>
          </w:p>
        </w:tc>
      </w:tr>
      <w:tr w:rsidR="00BA6A5C" w:rsidRPr="00610BDB" w14:paraId="29C4B0E8" w14:textId="77777777" w:rsidTr="002206DE">
        <w:trPr>
          <w:cantSplit/>
        </w:trPr>
        <w:tc>
          <w:tcPr>
            <w:tcW w:w="255" w:type="pct"/>
            <w:vAlign w:val="center"/>
          </w:tcPr>
          <w:p w14:paraId="54A689CE" w14:textId="77777777" w:rsidR="00BA6A5C" w:rsidRPr="00610BDB" w:rsidRDefault="00BA6A5C" w:rsidP="00BA6A5C">
            <w:pPr>
              <w:suppressAutoHyphens/>
              <w:adjustRightInd w:val="0"/>
              <w:jc w:val="center"/>
              <w:textAlignment w:val="baseline"/>
              <w:rPr>
                <w:sz w:val="20"/>
              </w:rPr>
            </w:pPr>
            <w:r w:rsidRPr="00610BDB">
              <w:rPr>
                <w:sz w:val="20"/>
              </w:rPr>
              <w:t>72.</w:t>
            </w:r>
          </w:p>
        </w:tc>
        <w:tc>
          <w:tcPr>
            <w:tcW w:w="565" w:type="pct"/>
            <w:vMerge/>
            <w:vAlign w:val="center"/>
          </w:tcPr>
          <w:p w14:paraId="140186BF"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199AF7E0" w14:textId="77777777" w:rsidR="00BA6A5C" w:rsidRPr="00610BDB" w:rsidRDefault="00BA6A5C" w:rsidP="00BA6A5C">
            <w:pPr>
              <w:suppressAutoHyphens/>
              <w:adjustRightInd w:val="0"/>
              <w:textAlignment w:val="baseline"/>
              <w:rPr>
                <w:color w:val="FF0000"/>
                <w:sz w:val="20"/>
              </w:rPr>
            </w:pPr>
          </w:p>
        </w:tc>
        <w:tc>
          <w:tcPr>
            <w:tcW w:w="1591" w:type="pct"/>
          </w:tcPr>
          <w:p w14:paraId="6923FF79" w14:textId="77777777" w:rsidR="00BA6A5C" w:rsidRPr="00610BDB" w:rsidRDefault="00BA6A5C" w:rsidP="00BA6A5C">
            <w:pPr>
              <w:rPr>
                <w:sz w:val="20"/>
              </w:rPr>
            </w:pPr>
            <w:r w:rsidRPr="00610BDB">
              <w:rPr>
                <w:sz w:val="20"/>
              </w:rPr>
              <w:t>72) Naudoti šilumos siurblius šilumos regeneravimui iš įvairių šaltinių</w:t>
            </w:r>
          </w:p>
        </w:tc>
        <w:tc>
          <w:tcPr>
            <w:tcW w:w="820" w:type="pct"/>
            <w:gridSpan w:val="2"/>
            <w:vAlign w:val="center"/>
          </w:tcPr>
          <w:p w14:paraId="250CC08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5424F95" w14:textId="77777777" w:rsidR="00BA6A5C" w:rsidRPr="00610BDB" w:rsidRDefault="00BA6A5C" w:rsidP="00BA6A5C">
            <w:pPr>
              <w:suppressAutoHyphens/>
              <w:adjustRightInd w:val="0"/>
              <w:textAlignment w:val="baseline"/>
              <w:rPr>
                <w:sz w:val="20"/>
              </w:rPr>
            </w:pPr>
            <w:r w:rsidRPr="0071000B">
              <w:rPr>
                <w:sz w:val="20"/>
              </w:rPr>
              <w:t>Atitinka</w:t>
            </w:r>
          </w:p>
        </w:tc>
        <w:tc>
          <w:tcPr>
            <w:tcW w:w="809" w:type="pct"/>
          </w:tcPr>
          <w:p w14:paraId="0BF3F9D9" w14:textId="77777777" w:rsidR="00BA6A5C" w:rsidRPr="00610BDB" w:rsidRDefault="00BA6A5C" w:rsidP="00BA6A5C">
            <w:pPr>
              <w:suppressAutoHyphens/>
              <w:adjustRightInd w:val="0"/>
              <w:textAlignment w:val="baseline"/>
              <w:rPr>
                <w:sz w:val="20"/>
              </w:rPr>
            </w:pPr>
            <w:r w:rsidRPr="0071000B">
              <w:rPr>
                <w:sz w:val="20"/>
              </w:rPr>
              <w:t>UAB ,,Utenos pieno gamyba”</w:t>
            </w:r>
            <w:r>
              <w:rPr>
                <w:sz w:val="20"/>
              </w:rPr>
              <w:t xml:space="preserve"> naudoja šilumos siurblį</w:t>
            </w:r>
            <w:r w:rsidRPr="00610BDB">
              <w:rPr>
                <w:sz w:val="20"/>
              </w:rPr>
              <w:t xml:space="preserve"> </w:t>
            </w:r>
          </w:p>
        </w:tc>
      </w:tr>
      <w:tr w:rsidR="00BA6A5C" w:rsidRPr="00610BDB" w14:paraId="503EC44F" w14:textId="77777777" w:rsidTr="002206DE">
        <w:trPr>
          <w:cantSplit/>
        </w:trPr>
        <w:tc>
          <w:tcPr>
            <w:tcW w:w="255" w:type="pct"/>
            <w:vAlign w:val="center"/>
          </w:tcPr>
          <w:p w14:paraId="79C37B29" w14:textId="77777777" w:rsidR="00BA6A5C" w:rsidRPr="00610BDB" w:rsidRDefault="00BA6A5C" w:rsidP="00BA6A5C">
            <w:pPr>
              <w:suppressAutoHyphens/>
              <w:adjustRightInd w:val="0"/>
              <w:jc w:val="center"/>
              <w:textAlignment w:val="baseline"/>
              <w:rPr>
                <w:sz w:val="20"/>
              </w:rPr>
            </w:pPr>
            <w:r w:rsidRPr="00610BDB">
              <w:rPr>
                <w:sz w:val="20"/>
              </w:rPr>
              <w:t>73.</w:t>
            </w:r>
          </w:p>
        </w:tc>
        <w:tc>
          <w:tcPr>
            <w:tcW w:w="565" w:type="pct"/>
            <w:vMerge/>
            <w:vAlign w:val="center"/>
          </w:tcPr>
          <w:p w14:paraId="5B58CDA7"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78D65FF3" w14:textId="77777777" w:rsidR="00BA6A5C" w:rsidRPr="00610BDB" w:rsidRDefault="00BA6A5C" w:rsidP="00BA6A5C">
            <w:pPr>
              <w:suppressAutoHyphens/>
              <w:adjustRightInd w:val="0"/>
              <w:textAlignment w:val="baseline"/>
              <w:rPr>
                <w:color w:val="FF0000"/>
                <w:sz w:val="20"/>
              </w:rPr>
            </w:pPr>
          </w:p>
        </w:tc>
        <w:tc>
          <w:tcPr>
            <w:tcW w:w="1591" w:type="pct"/>
          </w:tcPr>
          <w:p w14:paraId="532BD6C7" w14:textId="77777777" w:rsidR="00BA6A5C" w:rsidRPr="00610BDB" w:rsidRDefault="00BA6A5C" w:rsidP="00BA6A5C">
            <w:pPr>
              <w:rPr>
                <w:sz w:val="20"/>
              </w:rPr>
            </w:pPr>
            <w:r w:rsidRPr="00610BDB">
              <w:rPr>
                <w:sz w:val="20"/>
              </w:rPr>
              <w:t>73) Išjungti įrengimą, kai jis nėra naudojamas</w:t>
            </w:r>
          </w:p>
        </w:tc>
        <w:tc>
          <w:tcPr>
            <w:tcW w:w="820" w:type="pct"/>
            <w:gridSpan w:val="2"/>
            <w:vAlign w:val="center"/>
          </w:tcPr>
          <w:p w14:paraId="53DB608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2137C94"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609F0990"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išjungia įrengimus, kai jie nėra naudojami</w:t>
            </w:r>
          </w:p>
        </w:tc>
      </w:tr>
      <w:tr w:rsidR="00BA6A5C" w:rsidRPr="00610BDB" w14:paraId="0791518D" w14:textId="77777777" w:rsidTr="002206DE">
        <w:trPr>
          <w:cantSplit/>
        </w:trPr>
        <w:tc>
          <w:tcPr>
            <w:tcW w:w="255" w:type="pct"/>
            <w:vAlign w:val="center"/>
          </w:tcPr>
          <w:p w14:paraId="12FDF33A" w14:textId="77777777" w:rsidR="00BA6A5C" w:rsidRPr="00610BDB" w:rsidRDefault="00BA6A5C" w:rsidP="00BA6A5C">
            <w:pPr>
              <w:suppressAutoHyphens/>
              <w:adjustRightInd w:val="0"/>
              <w:jc w:val="center"/>
              <w:textAlignment w:val="baseline"/>
              <w:rPr>
                <w:sz w:val="20"/>
              </w:rPr>
            </w:pPr>
            <w:r w:rsidRPr="00610BDB">
              <w:rPr>
                <w:sz w:val="20"/>
              </w:rPr>
              <w:t>74.</w:t>
            </w:r>
          </w:p>
        </w:tc>
        <w:tc>
          <w:tcPr>
            <w:tcW w:w="565" w:type="pct"/>
            <w:vMerge/>
            <w:vAlign w:val="center"/>
          </w:tcPr>
          <w:p w14:paraId="3368BA75"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53C5F1CB" w14:textId="77777777" w:rsidR="00BA6A5C" w:rsidRPr="00610BDB" w:rsidRDefault="00BA6A5C" w:rsidP="00BA6A5C">
            <w:pPr>
              <w:suppressAutoHyphens/>
              <w:adjustRightInd w:val="0"/>
              <w:textAlignment w:val="baseline"/>
              <w:rPr>
                <w:color w:val="FF0000"/>
                <w:sz w:val="20"/>
              </w:rPr>
            </w:pPr>
          </w:p>
        </w:tc>
        <w:tc>
          <w:tcPr>
            <w:tcW w:w="1591" w:type="pct"/>
          </w:tcPr>
          <w:p w14:paraId="6BD9EA09" w14:textId="77777777" w:rsidR="00BA6A5C" w:rsidRPr="00610BDB" w:rsidRDefault="00BA6A5C" w:rsidP="00BA6A5C">
            <w:pPr>
              <w:rPr>
                <w:sz w:val="20"/>
              </w:rPr>
            </w:pPr>
            <w:r w:rsidRPr="00610BDB">
              <w:rPr>
                <w:sz w:val="20"/>
              </w:rPr>
              <w:t>74) Sumažinti variklių apkrovimą</w:t>
            </w:r>
          </w:p>
        </w:tc>
        <w:tc>
          <w:tcPr>
            <w:tcW w:w="820" w:type="pct"/>
            <w:gridSpan w:val="2"/>
            <w:vMerge w:val="restart"/>
            <w:vAlign w:val="center"/>
          </w:tcPr>
          <w:p w14:paraId="21F44DB0"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vMerge w:val="restart"/>
          </w:tcPr>
          <w:p w14:paraId="34551A80"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vMerge w:val="restart"/>
          </w:tcPr>
          <w:p w14:paraId="3FE677DE" w14:textId="77777777" w:rsidR="00BA6A5C" w:rsidRPr="00610BDB" w:rsidRDefault="00BA6A5C" w:rsidP="00BA6A5C">
            <w:pPr>
              <w:suppressAutoHyphens/>
              <w:adjustRightInd w:val="0"/>
              <w:textAlignment w:val="baseline"/>
              <w:rPr>
                <w:sz w:val="20"/>
              </w:rPr>
            </w:pPr>
            <w:r>
              <w:rPr>
                <w:sz w:val="20"/>
              </w:rPr>
              <w:t xml:space="preserve">UAB ,,Utenos pieno gamyba” įdiegtos pavaros </w:t>
            </w:r>
            <w:r w:rsidRPr="00610BDB">
              <w:rPr>
                <w:sz w:val="20"/>
              </w:rPr>
              <w:t>užtikrina apkrovų mažinimą ir energijos taupymą</w:t>
            </w:r>
          </w:p>
        </w:tc>
      </w:tr>
      <w:tr w:rsidR="00BA6A5C" w:rsidRPr="00610BDB" w14:paraId="4559A060" w14:textId="77777777" w:rsidTr="002206DE">
        <w:trPr>
          <w:cantSplit/>
        </w:trPr>
        <w:tc>
          <w:tcPr>
            <w:tcW w:w="255" w:type="pct"/>
            <w:vAlign w:val="center"/>
          </w:tcPr>
          <w:p w14:paraId="6CF22FCA" w14:textId="77777777" w:rsidR="00BA6A5C" w:rsidRPr="00610BDB" w:rsidRDefault="00BA6A5C" w:rsidP="00BA6A5C">
            <w:pPr>
              <w:suppressAutoHyphens/>
              <w:adjustRightInd w:val="0"/>
              <w:jc w:val="center"/>
              <w:textAlignment w:val="baseline"/>
              <w:rPr>
                <w:sz w:val="20"/>
              </w:rPr>
            </w:pPr>
            <w:r w:rsidRPr="00610BDB">
              <w:rPr>
                <w:sz w:val="20"/>
              </w:rPr>
              <w:t>75.</w:t>
            </w:r>
          </w:p>
        </w:tc>
        <w:tc>
          <w:tcPr>
            <w:tcW w:w="565" w:type="pct"/>
            <w:vMerge/>
            <w:vAlign w:val="center"/>
          </w:tcPr>
          <w:p w14:paraId="2220409C"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4A5B6D9F" w14:textId="77777777" w:rsidR="00BA6A5C" w:rsidRPr="00610BDB" w:rsidRDefault="00BA6A5C" w:rsidP="00BA6A5C">
            <w:pPr>
              <w:suppressAutoHyphens/>
              <w:adjustRightInd w:val="0"/>
              <w:textAlignment w:val="baseline"/>
              <w:rPr>
                <w:color w:val="FF0000"/>
                <w:sz w:val="20"/>
              </w:rPr>
            </w:pPr>
          </w:p>
        </w:tc>
        <w:tc>
          <w:tcPr>
            <w:tcW w:w="1591" w:type="pct"/>
          </w:tcPr>
          <w:p w14:paraId="30895B82" w14:textId="77777777" w:rsidR="00BA6A5C" w:rsidRPr="00610BDB" w:rsidRDefault="00BA6A5C" w:rsidP="00BA6A5C">
            <w:pPr>
              <w:rPr>
                <w:sz w:val="20"/>
              </w:rPr>
            </w:pPr>
            <w:r w:rsidRPr="00610BDB">
              <w:rPr>
                <w:sz w:val="20"/>
              </w:rPr>
              <w:t>75) Sumažinti variklių nuostolius</w:t>
            </w:r>
          </w:p>
        </w:tc>
        <w:tc>
          <w:tcPr>
            <w:tcW w:w="820" w:type="pct"/>
            <w:gridSpan w:val="2"/>
            <w:vMerge/>
          </w:tcPr>
          <w:p w14:paraId="20884F8A" w14:textId="77777777" w:rsidR="00BA6A5C" w:rsidRPr="00610BDB" w:rsidRDefault="00BA6A5C" w:rsidP="00BA6A5C">
            <w:pPr>
              <w:suppressAutoHyphens/>
              <w:adjustRightInd w:val="0"/>
              <w:textAlignment w:val="baseline"/>
              <w:rPr>
                <w:color w:val="FF0000"/>
                <w:sz w:val="20"/>
              </w:rPr>
            </w:pPr>
          </w:p>
        </w:tc>
        <w:tc>
          <w:tcPr>
            <w:tcW w:w="417" w:type="pct"/>
            <w:gridSpan w:val="2"/>
            <w:vMerge/>
          </w:tcPr>
          <w:p w14:paraId="28601549"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091D552F" w14:textId="77777777" w:rsidR="00BA6A5C" w:rsidRPr="00610BDB" w:rsidRDefault="00BA6A5C" w:rsidP="00BA6A5C">
            <w:pPr>
              <w:suppressAutoHyphens/>
              <w:adjustRightInd w:val="0"/>
              <w:jc w:val="center"/>
              <w:textAlignment w:val="baseline"/>
              <w:rPr>
                <w:color w:val="FF0000"/>
                <w:sz w:val="20"/>
              </w:rPr>
            </w:pPr>
          </w:p>
        </w:tc>
      </w:tr>
      <w:tr w:rsidR="00BA6A5C" w:rsidRPr="00610BDB" w14:paraId="4AF71B73" w14:textId="77777777" w:rsidTr="002206DE">
        <w:trPr>
          <w:cantSplit/>
        </w:trPr>
        <w:tc>
          <w:tcPr>
            <w:tcW w:w="255" w:type="pct"/>
            <w:vAlign w:val="center"/>
          </w:tcPr>
          <w:p w14:paraId="1A6A5479" w14:textId="77777777" w:rsidR="00BA6A5C" w:rsidRPr="00610BDB" w:rsidRDefault="00BA6A5C" w:rsidP="00BA6A5C">
            <w:pPr>
              <w:suppressAutoHyphens/>
              <w:adjustRightInd w:val="0"/>
              <w:jc w:val="center"/>
              <w:textAlignment w:val="baseline"/>
              <w:rPr>
                <w:sz w:val="20"/>
              </w:rPr>
            </w:pPr>
            <w:r w:rsidRPr="00610BDB">
              <w:rPr>
                <w:sz w:val="20"/>
              </w:rPr>
              <w:t>76.</w:t>
            </w:r>
          </w:p>
        </w:tc>
        <w:tc>
          <w:tcPr>
            <w:tcW w:w="565" w:type="pct"/>
            <w:vMerge/>
            <w:vAlign w:val="center"/>
          </w:tcPr>
          <w:p w14:paraId="7C377860"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7711F395" w14:textId="77777777" w:rsidR="00BA6A5C" w:rsidRPr="00610BDB" w:rsidRDefault="00BA6A5C" w:rsidP="00BA6A5C">
            <w:pPr>
              <w:suppressAutoHyphens/>
              <w:adjustRightInd w:val="0"/>
              <w:textAlignment w:val="baseline"/>
              <w:rPr>
                <w:color w:val="FF0000"/>
                <w:sz w:val="20"/>
              </w:rPr>
            </w:pPr>
          </w:p>
        </w:tc>
        <w:tc>
          <w:tcPr>
            <w:tcW w:w="1591" w:type="pct"/>
          </w:tcPr>
          <w:p w14:paraId="06BA8CF3" w14:textId="77777777" w:rsidR="00BA6A5C" w:rsidRPr="00610BDB" w:rsidRDefault="00BA6A5C" w:rsidP="00BA6A5C">
            <w:pPr>
              <w:rPr>
                <w:sz w:val="20"/>
              </w:rPr>
            </w:pPr>
            <w:r w:rsidRPr="00610BDB">
              <w:rPr>
                <w:sz w:val="20"/>
              </w:rPr>
              <w:t>76) Naudoti greičio/ jėgos keitimą pavarose, siekiant sumažinti siurblių ir ventiliatorių apkrovimą</w:t>
            </w:r>
          </w:p>
        </w:tc>
        <w:tc>
          <w:tcPr>
            <w:tcW w:w="820" w:type="pct"/>
            <w:gridSpan w:val="2"/>
            <w:vAlign w:val="center"/>
          </w:tcPr>
          <w:p w14:paraId="3DBDF67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3BA4B87A"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3945EF38" w14:textId="77777777" w:rsidR="00BA6A5C" w:rsidRPr="00610BDB" w:rsidRDefault="00BA6A5C" w:rsidP="00BA6A5C">
            <w:pPr>
              <w:suppressAutoHyphens/>
              <w:adjustRightInd w:val="0"/>
              <w:textAlignment w:val="baseline"/>
              <w:rPr>
                <w:sz w:val="20"/>
              </w:rPr>
            </w:pPr>
            <w:r w:rsidRPr="0071000B">
              <w:rPr>
                <w:sz w:val="20"/>
              </w:rPr>
              <w:t>UAB ,,Utenos</w:t>
            </w:r>
            <w:r>
              <w:rPr>
                <w:sz w:val="20"/>
              </w:rPr>
              <w:t xml:space="preserve"> pieno gamyba” įdiegtos valdymo sistemų valdomos pavaros </w:t>
            </w:r>
          </w:p>
        </w:tc>
      </w:tr>
      <w:tr w:rsidR="00BA6A5C" w:rsidRPr="00610BDB" w14:paraId="2C409F54" w14:textId="77777777" w:rsidTr="002206DE">
        <w:trPr>
          <w:cantSplit/>
        </w:trPr>
        <w:tc>
          <w:tcPr>
            <w:tcW w:w="255" w:type="pct"/>
            <w:vAlign w:val="center"/>
          </w:tcPr>
          <w:p w14:paraId="04E4D808" w14:textId="77777777" w:rsidR="00BA6A5C" w:rsidRPr="00610BDB" w:rsidRDefault="00BA6A5C" w:rsidP="00BA6A5C">
            <w:pPr>
              <w:suppressAutoHyphens/>
              <w:adjustRightInd w:val="0"/>
              <w:jc w:val="center"/>
              <w:textAlignment w:val="baseline"/>
              <w:rPr>
                <w:sz w:val="20"/>
              </w:rPr>
            </w:pPr>
            <w:r w:rsidRPr="00610BDB">
              <w:rPr>
                <w:sz w:val="20"/>
              </w:rPr>
              <w:t>77.</w:t>
            </w:r>
          </w:p>
        </w:tc>
        <w:tc>
          <w:tcPr>
            <w:tcW w:w="565" w:type="pct"/>
            <w:vMerge/>
            <w:vAlign w:val="center"/>
          </w:tcPr>
          <w:p w14:paraId="5A4068CC"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7401354B" w14:textId="77777777" w:rsidR="00BA6A5C" w:rsidRPr="00610BDB" w:rsidRDefault="00BA6A5C" w:rsidP="00BA6A5C">
            <w:pPr>
              <w:suppressAutoHyphens/>
              <w:adjustRightInd w:val="0"/>
              <w:textAlignment w:val="baseline"/>
              <w:rPr>
                <w:color w:val="FF0000"/>
                <w:sz w:val="20"/>
              </w:rPr>
            </w:pPr>
          </w:p>
        </w:tc>
        <w:tc>
          <w:tcPr>
            <w:tcW w:w="1591" w:type="pct"/>
          </w:tcPr>
          <w:p w14:paraId="6D66809E" w14:textId="77777777" w:rsidR="00BA6A5C" w:rsidRPr="00610BDB" w:rsidRDefault="00BA6A5C" w:rsidP="00BA6A5C">
            <w:pPr>
              <w:rPr>
                <w:sz w:val="20"/>
              </w:rPr>
            </w:pPr>
            <w:r w:rsidRPr="00610BDB">
              <w:rPr>
                <w:sz w:val="20"/>
              </w:rPr>
              <w:t>77) Naudoti šilumos izoliaciją, pvz., vamzdžiams, indams ir įrengimams, kurie naudojami medžiagų transportavimui, laikymui ar naudojimui didesnėje nei aplinkos temperatūroje arba atvirkščiai, ir įrenginiams, kurie naudojami šildymo ir šaldymo procesuose</w:t>
            </w:r>
          </w:p>
        </w:tc>
        <w:tc>
          <w:tcPr>
            <w:tcW w:w="820" w:type="pct"/>
            <w:gridSpan w:val="2"/>
            <w:vAlign w:val="center"/>
          </w:tcPr>
          <w:p w14:paraId="10612FB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B6FBB11"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0868819A"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karšti ir šalti vamzdynai izoliuoti termoizoliacinėmis medžiagomis</w:t>
            </w:r>
          </w:p>
        </w:tc>
      </w:tr>
      <w:tr w:rsidR="00BA6A5C" w:rsidRPr="00610BDB" w14:paraId="124C4219" w14:textId="77777777" w:rsidTr="002206DE">
        <w:trPr>
          <w:cantSplit/>
        </w:trPr>
        <w:tc>
          <w:tcPr>
            <w:tcW w:w="255" w:type="pct"/>
            <w:vAlign w:val="center"/>
          </w:tcPr>
          <w:p w14:paraId="462D1DB3" w14:textId="77777777" w:rsidR="00BA6A5C" w:rsidRPr="00610BDB" w:rsidRDefault="00BA6A5C" w:rsidP="00BA6A5C">
            <w:pPr>
              <w:suppressAutoHyphens/>
              <w:adjustRightInd w:val="0"/>
              <w:jc w:val="center"/>
              <w:textAlignment w:val="baseline"/>
              <w:rPr>
                <w:sz w:val="20"/>
              </w:rPr>
            </w:pPr>
            <w:r w:rsidRPr="00610BDB">
              <w:rPr>
                <w:sz w:val="20"/>
              </w:rPr>
              <w:t>78.</w:t>
            </w:r>
          </w:p>
        </w:tc>
        <w:tc>
          <w:tcPr>
            <w:tcW w:w="565" w:type="pct"/>
            <w:vMerge/>
            <w:vAlign w:val="center"/>
          </w:tcPr>
          <w:p w14:paraId="4BD9411B"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68A383EB" w14:textId="77777777" w:rsidR="00BA6A5C" w:rsidRPr="00610BDB" w:rsidRDefault="00BA6A5C" w:rsidP="00BA6A5C">
            <w:pPr>
              <w:suppressAutoHyphens/>
              <w:adjustRightInd w:val="0"/>
              <w:textAlignment w:val="baseline"/>
              <w:rPr>
                <w:color w:val="FF0000"/>
                <w:sz w:val="20"/>
              </w:rPr>
            </w:pPr>
          </w:p>
        </w:tc>
        <w:tc>
          <w:tcPr>
            <w:tcW w:w="1591" w:type="pct"/>
          </w:tcPr>
          <w:p w14:paraId="6408C9C7" w14:textId="77777777" w:rsidR="00BA6A5C" w:rsidRPr="00610BDB" w:rsidRDefault="00BA6A5C" w:rsidP="00BA6A5C">
            <w:pPr>
              <w:rPr>
                <w:sz w:val="20"/>
              </w:rPr>
            </w:pPr>
            <w:r w:rsidRPr="00610BDB">
              <w:rPr>
                <w:sz w:val="20"/>
              </w:rPr>
              <w:t>78) Naudoti dažnio reguliatorius varikliams</w:t>
            </w:r>
          </w:p>
        </w:tc>
        <w:tc>
          <w:tcPr>
            <w:tcW w:w="820" w:type="pct"/>
            <w:gridSpan w:val="2"/>
            <w:vAlign w:val="center"/>
          </w:tcPr>
          <w:p w14:paraId="4031B75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E53CC4A"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7FD10F7E" w14:textId="77777777" w:rsidR="00BA6A5C" w:rsidRPr="00610BDB" w:rsidRDefault="00BA6A5C" w:rsidP="00BA6A5C">
            <w:pPr>
              <w:suppressAutoHyphens/>
              <w:adjustRightInd w:val="0"/>
              <w:textAlignment w:val="baseline"/>
              <w:rPr>
                <w:color w:val="FF0000"/>
                <w:sz w:val="20"/>
              </w:rPr>
            </w:pPr>
            <w:r>
              <w:rPr>
                <w:sz w:val="20"/>
              </w:rPr>
              <w:t>UAB ,,Utenos pieno gamyba” tikslingose vietose n</w:t>
            </w:r>
            <w:r w:rsidRPr="00EB74EF">
              <w:rPr>
                <w:sz w:val="20"/>
              </w:rPr>
              <w:t>audo</w:t>
            </w:r>
            <w:r>
              <w:rPr>
                <w:sz w:val="20"/>
              </w:rPr>
              <w:t>jami</w:t>
            </w:r>
            <w:r w:rsidRPr="00EB74EF">
              <w:rPr>
                <w:sz w:val="20"/>
              </w:rPr>
              <w:t xml:space="preserve"> dažnio reguliatori</w:t>
            </w:r>
            <w:r>
              <w:rPr>
                <w:sz w:val="20"/>
              </w:rPr>
              <w:t>ai</w:t>
            </w:r>
            <w:r w:rsidRPr="00EB74EF">
              <w:rPr>
                <w:sz w:val="20"/>
              </w:rPr>
              <w:t xml:space="preserve"> </w:t>
            </w:r>
          </w:p>
        </w:tc>
      </w:tr>
      <w:tr w:rsidR="00BA6A5C" w:rsidRPr="00610BDB" w14:paraId="78469D98" w14:textId="77777777" w:rsidTr="002206DE">
        <w:trPr>
          <w:cantSplit/>
        </w:trPr>
        <w:tc>
          <w:tcPr>
            <w:tcW w:w="255" w:type="pct"/>
            <w:vAlign w:val="center"/>
          </w:tcPr>
          <w:p w14:paraId="12906D29" w14:textId="77777777" w:rsidR="00BA6A5C" w:rsidRPr="00610BDB" w:rsidRDefault="00BA6A5C" w:rsidP="00BA6A5C">
            <w:pPr>
              <w:suppressAutoHyphens/>
              <w:adjustRightInd w:val="0"/>
              <w:jc w:val="center"/>
              <w:textAlignment w:val="baseline"/>
              <w:rPr>
                <w:sz w:val="20"/>
              </w:rPr>
            </w:pPr>
            <w:r w:rsidRPr="00610BDB">
              <w:rPr>
                <w:sz w:val="20"/>
              </w:rPr>
              <w:t>79.</w:t>
            </w:r>
          </w:p>
        </w:tc>
        <w:tc>
          <w:tcPr>
            <w:tcW w:w="565" w:type="pct"/>
            <w:vAlign w:val="center"/>
          </w:tcPr>
          <w:p w14:paraId="49B87A96"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Align w:val="center"/>
          </w:tcPr>
          <w:p w14:paraId="4543AB47" w14:textId="77777777" w:rsidR="00BA6A5C" w:rsidRPr="00610BDB" w:rsidRDefault="00BA6A5C" w:rsidP="00BA6A5C">
            <w:pPr>
              <w:suppressAutoHyphens/>
              <w:adjustRightInd w:val="0"/>
              <w:textAlignment w:val="baseline"/>
              <w:rPr>
                <w:color w:val="FF0000"/>
                <w:sz w:val="20"/>
              </w:rPr>
            </w:pPr>
          </w:p>
        </w:tc>
        <w:tc>
          <w:tcPr>
            <w:tcW w:w="1591" w:type="pct"/>
          </w:tcPr>
          <w:p w14:paraId="500E9404" w14:textId="77777777" w:rsidR="00BA6A5C" w:rsidRPr="00610BDB" w:rsidRDefault="00BA6A5C" w:rsidP="00BA6A5C">
            <w:pPr>
              <w:rPr>
                <w:sz w:val="20"/>
              </w:rPr>
            </w:pPr>
            <w:r w:rsidRPr="00610BDB">
              <w:rPr>
                <w:sz w:val="20"/>
              </w:rPr>
              <w:t>79) Jeigu naudojamas požeminis vanduo, GPGB yra pripumpuoti vandens tokius kiekius, kurie tikrai yra reikalingi</w:t>
            </w:r>
          </w:p>
        </w:tc>
        <w:tc>
          <w:tcPr>
            <w:tcW w:w="820" w:type="pct"/>
            <w:gridSpan w:val="2"/>
            <w:vAlign w:val="center"/>
          </w:tcPr>
          <w:p w14:paraId="5A51336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782D90A4"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0712D373"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 xml:space="preserve">naudoja vandenį iš centralizuotų tinklų. </w:t>
            </w:r>
          </w:p>
        </w:tc>
      </w:tr>
      <w:tr w:rsidR="00BA6A5C" w:rsidRPr="00610BDB" w14:paraId="20ED126F" w14:textId="77777777" w:rsidTr="002206DE">
        <w:trPr>
          <w:cantSplit/>
        </w:trPr>
        <w:tc>
          <w:tcPr>
            <w:tcW w:w="255" w:type="pct"/>
            <w:vAlign w:val="center"/>
          </w:tcPr>
          <w:p w14:paraId="4818C09C" w14:textId="77777777" w:rsidR="00BA6A5C" w:rsidRPr="00610BDB" w:rsidRDefault="00BA6A5C" w:rsidP="00BA6A5C">
            <w:pPr>
              <w:suppressAutoHyphens/>
              <w:adjustRightInd w:val="0"/>
              <w:jc w:val="center"/>
              <w:textAlignment w:val="baseline"/>
              <w:rPr>
                <w:sz w:val="20"/>
              </w:rPr>
            </w:pPr>
            <w:r w:rsidRPr="00610BDB">
              <w:rPr>
                <w:sz w:val="20"/>
              </w:rPr>
              <w:t>80.</w:t>
            </w:r>
          </w:p>
        </w:tc>
        <w:tc>
          <w:tcPr>
            <w:tcW w:w="565" w:type="pct"/>
            <w:vMerge w:val="restart"/>
            <w:vAlign w:val="center"/>
          </w:tcPr>
          <w:p w14:paraId="78A20C31" w14:textId="77777777" w:rsidR="00BA6A5C" w:rsidRPr="00610BDB" w:rsidRDefault="00BA6A5C" w:rsidP="00BA6A5C">
            <w:pPr>
              <w:suppressAutoHyphens/>
              <w:adjustRightInd w:val="0"/>
              <w:jc w:val="center"/>
              <w:textAlignment w:val="baseline"/>
              <w:rPr>
                <w:sz w:val="20"/>
              </w:rPr>
            </w:pPr>
            <w:r w:rsidRPr="00610BDB">
              <w:rPr>
                <w:sz w:val="20"/>
              </w:rPr>
              <w:t>Išteklių taupymas</w:t>
            </w:r>
          </w:p>
        </w:tc>
        <w:tc>
          <w:tcPr>
            <w:tcW w:w="542" w:type="pct"/>
            <w:gridSpan w:val="2"/>
            <w:vAlign w:val="center"/>
          </w:tcPr>
          <w:p w14:paraId="7BBAA6BD" w14:textId="77777777" w:rsidR="00BA6A5C" w:rsidRPr="00610BDB" w:rsidRDefault="00BA6A5C" w:rsidP="00BA6A5C">
            <w:pPr>
              <w:suppressAutoHyphens/>
              <w:adjustRightInd w:val="0"/>
              <w:textAlignment w:val="baseline"/>
              <w:rPr>
                <w:color w:val="FF0000"/>
                <w:sz w:val="20"/>
              </w:rPr>
            </w:pPr>
          </w:p>
        </w:tc>
        <w:tc>
          <w:tcPr>
            <w:tcW w:w="1591" w:type="pct"/>
          </w:tcPr>
          <w:p w14:paraId="429B9313" w14:textId="77777777" w:rsidR="00BA6A5C" w:rsidRPr="00610BDB" w:rsidRDefault="00BA6A5C" w:rsidP="00BA6A5C">
            <w:pPr>
              <w:rPr>
                <w:sz w:val="20"/>
              </w:rPr>
            </w:pPr>
            <w:r w:rsidRPr="00610BDB">
              <w:rPr>
                <w:sz w:val="20"/>
              </w:rPr>
              <w:t>80) Patikrinti slėgio parodymus ir sumažinti juos, jeigu tai galima</w:t>
            </w:r>
          </w:p>
        </w:tc>
        <w:tc>
          <w:tcPr>
            <w:tcW w:w="820" w:type="pct"/>
            <w:gridSpan w:val="2"/>
            <w:vAlign w:val="center"/>
          </w:tcPr>
          <w:p w14:paraId="656627D3"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B12C762"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A77CC80" w14:textId="77777777" w:rsidR="00BA6A5C" w:rsidRPr="00610BDB" w:rsidRDefault="00BA6A5C" w:rsidP="00BA6A5C">
            <w:pPr>
              <w:suppressAutoHyphens/>
              <w:adjustRightInd w:val="0"/>
              <w:textAlignment w:val="baseline"/>
              <w:rPr>
                <w:sz w:val="20"/>
              </w:rPr>
            </w:pPr>
            <w:r>
              <w:rPr>
                <w:sz w:val="20"/>
              </w:rPr>
              <w:t xml:space="preserve">UAB ,,Utenos pieno gamyba” </w:t>
            </w:r>
            <w:r w:rsidRPr="00610BDB">
              <w:rPr>
                <w:sz w:val="20"/>
              </w:rPr>
              <w:t>tikrina slėgio parodymus ir sumažina juos, jeigu tai leidžia technologiniai reikalavimai</w:t>
            </w:r>
          </w:p>
        </w:tc>
      </w:tr>
      <w:tr w:rsidR="00BA6A5C" w:rsidRPr="00610BDB" w14:paraId="265C7D76" w14:textId="77777777" w:rsidTr="002206DE">
        <w:trPr>
          <w:cantSplit/>
        </w:trPr>
        <w:tc>
          <w:tcPr>
            <w:tcW w:w="255" w:type="pct"/>
            <w:vAlign w:val="center"/>
          </w:tcPr>
          <w:p w14:paraId="41E8EE30" w14:textId="77777777" w:rsidR="00BA6A5C" w:rsidRPr="00610BDB" w:rsidRDefault="00BA6A5C" w:rsidP="00BA6A5C">
            <w:pPr>
              <w:suppressAutoHyphens/>
              <w:adjustRightInd w:val="0"/>
              <w:jc w:val="center"/>
              <w:textAlignment w:val="baseline"/>
              <w:rPr>
                <w:sz w:val="20"/>
              </w:rPr>
            </w:pPr>
            <w:r w:rsidRPr="00610BDB">
              <w:rPr>
                <w:sz w:val="20"/>
              </w:rPr>
              <w:t>81.</w:t>
            </w:r>
          </w:p>
        </w:tc>
        <w:tc>
          <w:tcPr>
            <w:tcW w:w="565" w:type="pct"/>
            <w:vMerge/>
            <w:vAlign w:val="center"/>
          </w:tcPr>
          <w:p w14:paraId="20067451"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32A908D7" w14:textId="77777777" w:rsidR="00BA6A5C" w:rsidRPr="00610BDB" w:rsidRDefault="00BA6A5C" w:rsidP="00BA6A5C">
            <w:pPr>
              <w:suppressAutoHyphens/>
              <w:adjustRightInd w:val="0"/>
              <w:textAlignment w:val="baseline"/>
              <w:rPr>
                <w:color w:val="FF0000"/>
                <w:sz w:val="20"/>
              </w:rPr>
            </w:pPr>
          </w:p>
        </w:tc>
        <w:tc>
          <w:tcPr>
            <w:tcW w:w="1591" w:type="pct"/>
          </w:tcPr>
          <w:p w14:paraId="19C4E98A" w14:textId="77777777" w:rsidR="00BA6A5C" w:rsidRPr="00610BDB" w:rsidRDefault="00BA6A5C" w:rsidP="00BA6A5C">
            <w:pPr>
              <w:rPr>
                <w:sz w:val="20"/>
              </w:rPr>
            </w:pPr>
            <w:r w:rsidRPr="00610BDB">
              <w:rPr>
                <w:sz w:val="20"/>
              </w:rPr>
              <w:t>81) optimizuoti tiekiamo oro srauto temperatūrą</w:t>
            </w:r>
          </w:p>
        </w:tc>
        <w:tc>
          <w:tcPr>
            <w:tcW w:w="820" w:type="pct"/>
            <w:gridSpan w:val="2"/>
            <w:vAlign w:val="center"/>
          </w:tcPr>
          <w:p w14:paraId="324006E9"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D55DFD3"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427890EC" w14:textId="77777777" w:rsidR="00BA6A5C" w:rsidRPr="00610BDB" w:rsidRDefault="00BA6A5C" w:rsidP="00BA6A5C">
            <w:pPr>
              <w:suppressAutoHyphens/>
              <w:adjustRightInd w:val="0"/>
              <w:textAlignment w:val="baseline"/>
              <w:rPr>
                <w:sz w:val="20"/>
              </w:rPr>
            </w:pPr>
            <w:r w:rsidRPr="00EB74EF">
              <w:rPr>
                <w:sz w:val="20"/>
              </w:rPr>
              <w:t>UAB ,,Utenos pieno gamyba”</w:t>
            </w:r>
            <w:r>
              <w:rPr>
                <w:sz w:val="20"/>
              </w:rPr>
              <w:t xml:space="preserve"> valdo </w:t>
            </w:r>
            <w:r w:rsidRPr="00EB74EF">
              <w:rPr>
                <w:sz w:val="20"/>
              </w:rPr>
              <w:t>tiekiamo oro srauto temperatūrą</w:t>
            </w:r>
          </w:p>
        </w:tc>
      </w:tr>
      <w:tr w:rsidR="00BA6A5C" w:rsidRPr="00610BDB" w14:paraId="36BDE12B" w14:textId="77777777" w:rsidTr="002206DE">
        <w:trPr>
          <w:cantSplit/>
        </w:trPr>
        <w:tc>
          <w:tcPr>
            <w:tcW w:w="255" w:type="pct"/>
            <w:vAlign w:val="center"/>
          </w:tcPr>
          <w:p w14:paraId="4545D588" w14:textId="77777777" w:rsidR="00BA6A5C" w:rsidRPr="00610BDB" w:rsidRDefault="00BA6A5C" w:rsidP="00BA6A5C">
            <w:pPr>
              <w:suppressAutoHyphens/>
              <w:adjustRightInd w:val="0"/>
              <w:jc w:val="center"/>
              <w:textAlignment w:val="baseline"/>
              <w:rPr>
                <w:sz w:val="20"/>
              </w:rPr>
            </w:pPr>
            <w:r w:rsidRPr="00610BDB">
              <w:rPr>
                <w:sz w:val="20"/>
              </w:rPr>
              <w:t>82.</w:t>
            </w:r>
          </w:p>
        </w:tc>
        <w:tc>
          <w:tcPr>
            <w:tcW w:w="565" w:type="pct"/>
            <w:vAlign w:val="center"/>
          </w:tcPr>
          <w:p w14:paraId="231DAF0E" w14:textId="77777777" w:rsidR="00BA6A5C" w:rsidRPr="00610BDB" w:rsidRDefault="00BA6A5C" w:rsidP="00BA6A5C">
            <w:pPr>
              <w:suppressAutoHyphens/>
              <w:adjustRightInd w:val="0"/>
              <w:jc w:val="center"/>
              <w:textAlignment w:val="baseline"/>
              <w:rPr>
                <w:sz w:val="20"/>
              </w:rPr>
            </w:pPr>
            <w:r w:rsidRPr="00610BDB">
              <w:rPr>
                <w:sz w:val="20"/>
              </w:rPr>
              <w:t>Triukšmo mažinimas</w:t>
            </w:r>
          </w:p>
        </w:tc>
        <w:tc>
          <w:tcPr>
            <w:tcW w:w="542" w:type="pct"/>
            <w:gridSpan w:val="2"/>
            <w:vAlign w:val="center"/>
          </w:tcPr>
          <w:p w14:paraId="44D16E19" w14:textId="77777777" w:rsidR="00BA6A5C" w:rsidRPr="00610BDB" w:rsidRDefault="00BA6A5C" w:rsidP="00BA6A5C">
            <w:pPr>
              <w:suppressAutoHyphens/>
              <w:adjustRightInd w:val="0"/>
              <w:textAlignment w:val="baseline"/>
              <w:rPr>
                <w:sz w:val="20"/>
              </w:rPr>
            </w:pPr>
          </w:p>
        </w:tc>
        <w:tc>
          <w:tcPr>
            <w:tcW w:w="1591" w:type="pct"/>
          </w:tcPr>
          <w:p w14:paraId="31798FE5" w14:textId="77777777" w:rsidR="00BA6A5C" w:rsidRPr="00610BDB" w:rsidRDefault="00BA6A5C" w:rsidP="00BA6A5C">
            <w:pPr>
              <w:rPr>
                <w:sz w:val="20"/>
              </w:rPr>
            </w:pPr>
            <w:r w:rsidRPr="00610BDB">
              <w:rPr>
                <w:sz w:val="20"/>
              </w:rPr>
              <w:t>82) Įtaisyti slopintuvus oro tiekimo ir išleidimo vietose, kad sumažinti keliamą triukšmą</w:t>
            </w:r>
          </w:p>
        </w:tc>
        <w:tc>
          <w:tcPr>
            <w:tcW w:w="820" w:type="pct"/>
            <w:gridSpan w:val="2"/>
            <w:vAlign w:val="center"/>
          </w:tcPr>
          <w:p w14:paraId="1F9223BA"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47160C0"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4C9978D8" w14:textId="77777777" w:rsidR="00BA6A5C" w:rsidRPr="00610BDB" w:rsidRDefault="00BA6A5C" w:rsidP="00BA6A5C">
            <w:pPr>
              <w:suppressAutoHyphens/>
              <w:adjustRightInd w:val="0"/>
              <w:textAlignment w:val="baseline"/>
              <w:rPr>
                <w:sz w:val="20"/>
              </w:rPr>
            </w:pPr>
            <w:r>
              <w:rPr>
                <w:sz w:val="20"/>
              </w:rPr>
              <w:t xml:space="preserve">UAB ,,Utenos pieno gamyba” naudoja </w:t>
            </w:r>
            <w:r w:rsidRPr="00610BDB">
              <w:rPr>
                <w:sz w:val="20"/>
              </w:rPr>
              <w:t>triukšmo slopintuv</w:t>
            </w:r>
            <w:r>
              <w:rPr>
                <w:sz w:val="20"/>
              </w:rPr>
              <w:t xml:space="preserve">us </w:t>
            </w:r>
            <w:r w:rsidRPr="00610BDB">
              <w:rPr>
                <w:sz w:val="20"/>
              </w:rPr>
              <w:t>v</w:t>
            </w:r>
            <w:r>
              <w:rPr>
                <w:sz w:val="20"/>
              </w:rPr>
              <w:t>ėdinimo</w:t>
            </w:r>
            <w:r w:rsidRPr="00610BDB">
              <w:rPr>
                <w:sz w:val="20"/>
              </w:rPr>
              <w:t xml:space="preserve"> sistemose.</w:t>
            </w:r>
          </w:p>
        </w:tc>
      </w:tr>
      <w:tr w:rsidR="00BA6A5C" w:rsidRPr="00610BDB" w14:paraId="694A669E" w14:textId="77777777" w:rsidTr="002206DE">
        <w:trPr>
          <w:cantSplit/>
        </w:trPr>
        <w:tc>
          <w:tcPr>
            <w:tcW w:w="255" w:type="pct"/>
            <w:vAlign w:val="center"/>
          </w:tcPr>
          <w:p w14:paraId="2D73FB46" w14:textId="77777777" w:rsidR="00BA6A5C" w:rsidRPr="00610BDB" w:rsidRDefault="00BA6A5C" w:rsidP="00BA6A5C">
            <w:pPr>
              <w:suppressAutoHyphens/>
              <w:adjustRightInd w:val="0"/>
              <w:jc w:val="center"/>
              <w:textAlignment w:val="baseline"/>
              <w:rPr>
                <w:sz w:val="20"/>
              </w:rPr>
            </w:pPr>
            <w:r w:rsidRPr="00610BDB">
              <w:rPr>
                <w:sz w:val="20"/>
              </w:rPr>
              <w:t>83.</w:t>
            </w:r>
          </w:p>
        </w:tc>
        <w:tc>
          <w:tcPr>
            <w:tcW w:w="565" w:type="pct"/>
            <w:vMerge w:val="restart"/>
            <w:vAlign w:val="center"/>
          </w:tcPr>
          <w:p w14:paraId="557B7F4D"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Align w:val="center"/>
          </w:tcPr>
          <w:p w14:paraId="7DCF82C3" w14:textId="77777777" w:rsidR="00BA6A5C" w:rsidRPr="00610BDB" w:rsidRDefault="00BA6A5C" w:rsidP="00BA6A5C">
            <w:pPr>
              <w:suppressAutoHyphens/>
              <w:adjustRightInd w:val="0"/>
              <w:textAlignment w:val="baseline"/>
              <w:rPr>
                <w:color w:val="FF0000"/>
                <w:sz w:val="20"/>
              </w:rPr>
            </w:pPr>
          </w:p>
        </w:tc>
        <w:tc>
          <w:tcPr>
            <w:tcW w:w="1591" w:type="pct"/>
          </w:tcPr>
          <w:p w14:paraId="1CD87238" w14:textId="77777777" w:rsidR="00BA6A5C" w:rsidRPr="00610BDB" w:rsidRDefault="00BA6A5C" w:rsidP="00BA6A5C">
            <w:pPr>
              <w:rPr>
                <w:sz w:val="20"/>
              </w:rPr>
            </w:pPr>
            <w:r w:rsidRPr="00610BDB">
              <w:rPr>
                <w:sz w:val="20"/>
              </w:rPr>
              <w:t>83) Siekti kuo daugiau susigrąžinti kondensato</w:t>
            </w:r>
          </w:p>
        </w:tc>
        <w:tc>
          <w:tcPr>
            <w:tcW w:w="820" w:type="pct"/>
            <w:gridSpan w:val="2"/>
            <w:vAlign w:val="center"/>
          </w:tcPr>
          <w:p w14:paraId="36A2A01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17E472B7"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3211A096" w14:textId="77777777" w:rsidR="00BA6A5C" w:rsidRPr="00610BDB" w:rsidRDefault="00BA6A5C" w:rsidP="00BA6A5C">
            <w:pPr>
              <w:suppressAutoHyphens/>
              <w:adjustRightInd w:val="0"/>
              <w:textAlignment w:val="baseline"/>
              <w:rPr>
                <w:sz w:val="20"/>
              </w:rPr>
            </w:pPr>
            <w:r>
              <w:rPr>
                <w:sz w:val="20"/>
              </w:rPr>
              <w:t>Įdiegtos ir tobulinamos  sistemos leidžia susigrąžinti didžiąją dalį kondensato</w:t>
            </w:r>
          </w:p>
        </w:tc>
      </w:tr>
      <w:tr w:rsidR="00BA6A5C" w:rsidRPr="00610BDB" w14:paraId="3870CAC5" w14:textId="77777777" w:rsidTr="002206DE">
        <w:trPr>
          <w:cantSplit/>
        </w:trPr>
        <w:tc>
          <w:tcPr>
            <w:tcW w:w="255" w:type="pct"/>
            <w:vAlign w:val="center"/>
          </w:tcPr>
          <w:p w14:paraId="664FAA37" w14:textId="77777777" w:rsidR="00BA6A5C" w:rsidRPr="00610BDB" w:rsidRDefault="00BA6A5C" w:rsidP="00BA6A5C">
            <w:pPr>
              <w:suppressAutoHyphens/>
              <w:adjustRightInd w:val="0"/>
              <w:jc w:val="center"/>
              <w:textAlignment w:val="baseline"/>
              <w:rPr>
                <w:sz w:val="20"/>
              </w:rPr>
            </w:pPr>
            <w:r w:rsidRPr="00610BDB">
              <w:rPr>
                <w:sz w:val="20"/>
              </w:rPr>
              <w:t>84.</w:t>
            </w:r>
          </w:p>
        </w:tc>
        <w:tc>
          <w:tcPr>
            <w:tcW w:w="565" w:type="pct"/>
            <w:vMerge/>
            <w:vAlign w:val="center"/>
          </w:tcPr>
          <w:p w14:paraId="1941F2A0"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12059428" w14:textId="77777777" w:rsidR="00BA6A5C" w:rsidRPr="00610BDB" w:rsidRDefault="00BA6A5C" w:rsidP="00BA6A5C">
            <w:pPr>
              <w:suppressAutoHyphens/>
              <w:adjustRightInd w:val="0"/>
              <w:textAlignment w:val="baseline"/>
              <w:rPr>
                <w:color w:val="FF0000"/>
                <w:sz w:val="20"/>
              </w:rPr>
            </w:pPr>
          </w:p>
        </w:tc>
        <w:tc>
          <w:tcPr>
            <w:tcW w:w="1591" w:type="pct"/>
          </w:tcPr>
          <w:p w14:paraId="7B118690" w14:textId="77777777" w:rsidR="00BA6A5C" w:rsidRPr="00610BDB" w:rsidRDefault="00BA6A5C" w:rsidP="00BA6A5C">
            <w:pPr>
              <w:rPr>
                <w:sz w:val="20"/>
              </w:rPr>
            </w:pPr>
            <w:r w:rsidRPr="00610BDB">
              <w:rPr>
                <w:sz w:val="20"/>
              </w:rPr>
              <w:t>84) Vengti garo nuostolių surenkant ir grąžinant kondensatą</w:t>
            </w:r>
          </w:p>
        </w:tc>
        <w:tc>
          <w:tcPr>
            <w:tcW w:w="820" w:type="pct"/>
            <w:gridSpan w:val="2"/>
            <w:vAlign w:val="center"/>
          </w:tcPr>
          <w:p w14:paraId="6A643FD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2F1185C"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16403653" w14:textId="77777777" w:rsidR="00BA6A5C" w:rsidRPr="00610BDB" w:rsidRDefault="00BA6A5C" w:rsidP="00BA6A5C">
            <w:pPr>
              <w:suppressAutoHyphens/>
              <w:adjustRightInd w:val="0"/>
              <w:textAlignment w:val="baseline"/>
              <w:rPr>
                <w:sz w:val="20"/>
              </w:rPr>
            </w:pPr>
            <w:r w:rsidRPr="00610BDB">
              <w:rPr>
                <w:sz w:val="20"/>
              </w:rPr>
              <w:t>Kondensato grąžinimo sistema valdoma taip, kad sumažinti garo nuostolius</w:t>
            </w:r>
          </w:p>
        </w:tc>
      </w:tr>
      <w:tr w:rsidR="00BA6A5C" w:rsidRPr="00610BDB" w14:paraId="7C92E603" w14:textId="77777777" w:rsidTr="002206DE">
        <w:trPr>
          <w:cantSplit/>
        </w:trPr>
        <w:tc>
          <w:tcPr>
            <w:tcW w:w="255" w:type="pct"/>
            <w:vAlign w:val="center"/>
          </w:tcPr>
          <w:p w14:paraId="5A1FBF62" w14:textId="77777777" w:rsidR="00BA6A5C" w:rsidRPr="00610BDB" w:rsidRDefault="00BA6A5C" w:rsidP="00BA6A5C">
            <w:pPr>
              <w:suppressAutoHyphens/>
              <w:adjustRightInd w:val="0"/>
              <w:jc w:val="center"/>
              <w:textAlignment w:val="baseline"/>
              <w:rPr>
                <w:sz w:val="20"/>
              </w:rPr>
            </w:pPr>
            <w:r w:rsidRPr="00610BDB">
              <w:rPr>
                <w:sz w:val="20"/>
              </w:rPr>
              <w:t>85.</w:t>
            </w:r>
          </w:p>
        </w:tc>
        <w:tc>
          <w:tcPr>
            <w:tcW w:w="565" w:type="pct"/>
            <w:vAlign w:val="center"/>
          </w:tcPr>
          <w:p w14:paraId="0EFDE7F3" w14:textId="77777777" w:rsidR="00BA6A5C" w:rsidRPr="00610BDB" w:rsidRDefault="00BA6A5C" w:rsidP="00BA6A5C">
            <w:pPr>
              <w:suppressAutoHyphens/>
              <w:adjustRightInd w:val="0"/>
              <w:jc w:val="center"/>
              <w:textAlignment w:val="baseline"/>
              <w:rPr>
                <w:sz w:val="20"/>
              </w:rPr>
            </w:pPr>
            <w:r w:rsidRPr="00610BDB">
              <w:rPr>
                <w:sz w:val="20"/>
              </w:rPr>
              <w:t>Išteklių taupymas</w:t>
            </w:r>
          </w:p>
        </w:tc>
        <w:tc>
          <w:tcPr>
            <w:tcW w:w="542" w:type="pct"/>
            <w:gridSpan w:val="2"/>
            <w:vAlign w:val="center"/>
          </w:tcPr>
          <w:p w14:paraId="3DB8047C" w14:textId="77777777" w:rsidR="00BA6A5C" w:rsidRPr="00610BDB" w:rsidRDefault="00BA6A5C" w:rsidP="00BA6A5C">
            <w:pPr>
              <w:suppressAutoHyphens/>
              <w:adjustRightInd w:val="0"/>
              <w:textAlignment w:val="baseline"/>
              <w:rPr>
                <w:color w:val="FF0000"/>
                <w:sz w:val="20"/>
              </w:rPr>
            </w:pPr>
          </w:p>
        </w:tc>
        <w:tc>
          <w:tcPr>
            <w:tcW w:w="1591" w:type="pct"/>
          </w:tcPr>
          <w:p w14:paraId="5790CD28" w14:textId="77777777" w:rsidR="00BA6A5C" w:rsidRPr="00610BDB" w:rsidRDefault="00BA6A5C" w:rsidP="00BA6A5C">
            <w:pPr>
              <w:rPr>
                <w:sz w:val="20"/>
              </w:rPr>
            </w:pPr>
            <w:r w:rsidRPr="00610BDB">
              <w:rPr>
                <w:sz w:val="20"/>
              </w:rPr>
              <w:t>85) Izoliuoti vamzdynus</w:t>
            </w:r>
          </w:p>
        </w:tc>
        <w:tc>
          <w:tcPr>
            <w:tcW w:w="820" w:type="pct"/>
            <w:gridSpan w:val="2"/>
            <w:vAlign w:val="center"/>
          </w:tcPr>
          <w:p w14:paraId="691B55A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8B153D0"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25E9273C" w14:textId="77777777" w:rsidR="00BA6A5C" w:rsidRPr="00610BDB" w:rsidRDefault="00BA6A5C" w:rsidP="00BA6A5C">
            <w:pPr>
              <w:suppressAutoHyphens/>
              <w:adjustRightInd w:val="0"/>
              <w:textAlignment w:val="baseline"/>
              <w:rPr>
                <w:sz w:val="20"/>
              </w:rPr>
            </w:pPr>
            <w:r w:rsidRPr="00610BDB">
              <w:rPr>
                <w:sz w:val="20"/>
              </w:rPr>
              <w:t>Karšti ir šalti vamzdynai izoliuoti termoizoliacinėmis medžiagomis.</w:t>
            </w:r>
          </w:p>
        </w:tc>
      </w:tr>
      <w:tr w:rsidR="00BA6A5C" w:rsidRPr="00610BDB" w14:paraId="1DC50E2B" w14:textId="77777777" w:rsidTr="002206DE">
        <w:trPr>
          <w:cantSplit/>
        </w:trPr>
        <w:tc>
          <w:tcPr>
            <w:tcW w:w="255" w:type="pct"/>
            <w:vAlign w:val="center"/>
          </w:tcPr>
          <w:p w14:paraId="2A8EEA4A" w14:textId="77777777" w:rsidR="00BA6A5C" w:rsidRPr="00610BDB" w:rsidRDefault="00BA6A5C" w:rsidP="00BA6A5C">
            <w:pPr>
              <w:suppressAutoHyphens/>
              <w:adjustRightInd w:val="0"/>
              <w:jc w:val="center"/>
              <w:textAlignment w:val="baseline"/>
              <w:rPr>
                <w:sz w:val="20"/>
              </w:rPr>
            </w:pPr>
            <w:r w:rsidRPr="00610BDB">
              <w:rPr>
                <w:sz w:val="20"/>
              </w:rPr>
              <w:t>86.</w:t>
            </w:r>
          </w:p>
        </w:tc>
        <w:tc>
          <w:tcPr>
            <w:tcW w:w="565" w:type="pct"/>
            <w:vMerge w:val="restart"/>
            <w:vAlign w:val="center"/>
          </w:tcPr>
          <w:p w14:paraId="47BEF39F" w14:textId="77777777" w:rsidR="00BA6A5C" w:rsidRPr="00610BDB" w:rsidRDefault="00BA6A5C" w:rsidP="00BA6A5C">
            <w:pPr>
              <w:suppressAutoHyphens/>
              <w:adjustRightInd w:val="0"/>
              <w:jc w:val="center"/>
              <w:textAlignment w:val="baseline"/>
              <w:rPr>
                <w:sz w:val="20"/>
              </w:rPr>
            </w:pPr>
            <w:r w:rsidRPr="00610BDB">
              <w:rPr>
                <w:sz w:val="20"/>
              </w:rPr>
              <w:t>Vandens išteklių taupymas</w:t>
            </w:r>
          </w:p>
        </w:tc>
        <w:tc>
          <w:tcPr>
            <w:tcW w:w="542" w:type="pct"/>
            <w:gridSpan w:val="2"/>
            <w:vAlign w:val="center"/>
          </w:tcPr>
          <w:p w14:paraId="0394F355" w14:textId="77777777" w:rsidR="00BA6A5C" w:rsidRPr="00610BDB" w:rsidRDefault="00BA6A5C" w:rsidP="00BA6A5C">
            <w:pPr>
              <w:suppressAutoHyphens/>
              <w:adjustRightInd w:val="0"/>
              <w:textAlignment w:val="baseline"/>
              <w:rPr>
                <w:color w:val="FF0000"/>
                <w:sz w:val="20"/>
              </w:rPr>
            </w:pPr>
          </w:p>
        </w:tc>
        <w:tc>
          <w:tcPr>
            <w:tcW w:w="1591" w:type="pct"/>
          </w:tcPr>
          <w:p w14:paraId="0447ABD2" w14:textId="77777777" w:rsidR="00BA6A5C" w:rsidRPr="00610BDB" w:rsidRDefault="00BA6A5C" w:rsidP="00BA6A5C">
            <w:pPr>
              <w:rPr>
                <w:sz w:val="20"/>
              </w:rPr>
            </w:pPr>
            <w:r w:rsidRPr="00610BDB">
              <w:rPr>
                <w:sz w:val="20"/>
              </w:rPr>
              <w:t>86) Pagerinti garų surinkimą</w:t>
            </w:r>
          </w:p>
        </w:tc>
        <w:tc>
          <w:tcPr>
            <w:tcW w:w="820" w:type="pct"/>
            <w:gridSpan w:val="2"/>
            <w:vAlign w:val="center"/>
          </w:tcPr>
          <w:p w14:paraId="4C9743A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20AFF29"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5AEBA926" w14:textId="77777777" w:rsidR="00BA6A5C" w:rsidRPr="00610BDB" w:rsidRDefault="00BA6A5C" w:rsidP="00BA6A5C">
            <w:pPr>
              <w:suppressAutoHyphens/>
              <w:adjustRightInd w:val="0"/>
              <w:textAlignment w:val="baseline"/>
              <w:rPr>
                <w:sz w:val="20"/>
              </w:rPr>
            </w:pPr>
            <w:r w:rsidRPr="00610BDB">
              <w:rPr>
                <w:sz w:val="20"/>
              </w:rPr>
              <w:t>Kondensato sugrąžinimui į sistemą naudojam</w:t>
            </w:r>
            <w:r>
              <w:rPr>
                <w:sz w:val="20"/>
              </w:rPr>
              <w:t>i</w:t>
            </w:r>
            <w:r w:rsidRPr="00610BDB">
              <w:rPr>
                <w:sz w:val="20"/>
              </w:rPr>
              <w:t xml:space="preserve"> kondensato puodai</w:t>
            </w:r>
            <w:r>
              <w:rPr>
                <w:sz w:val="20"/>
              </w:rPr>
              <w:t xml:space="preserve"> siurbliai</w:t>
            </w:r>
            <w:r w:rsidRPr="00610BDB">
              <w:rPr>
                <w:sz w:val="20"/>
              </w:rPr>
              <w:t xml:space="preserve"> ir surinkimo talpa</w:t>
            </w:r>
          </w:p>
        </w:tc>
      </w:tr>
      <w:tr w:rsidR="00BA6A5C" w:rsidRPr="00610BDB" w14:paraId="789450BD" w14:textId="77777777" w:rsidTr="002206DE">
        <w:trPr>
          <w:cantSplit/>
        </w:trPr>
        <w:tc>
          <w:tcPr>
            <w:tcW w:w="255" w:type="pct"/>
            <w:vAlign w:val="center"/>
          </w:tcPr>
          <w:p w14:paraId="2BBD48A9" w14:textId="77777777" w:rsidR="00BA6A5C" w:rsidRPr="00610BDB" w:rsidRDefault="00BA6A5C" w:rsidP="00BA6A5C">
            <w:pPr>
              <w:suppressAutoHyphens/>
              <w:adjustRightInd w:val="0"/>
              <w:jc w:val="center"/>
              <w:textAlignment w:val="baseline"/>
              <w:rPr>
                <w:sz w:val="20"/>
              </w:rPr>
            </w:pPr>
            <w:r w:rsidRPr="00610BDB">
              <w:rPr>
                <w:sz w:val="20"/>
              </w:rPr>
              <w:t>87.</w:t>
            </w:r>
          </w:p>
        </w:tc>
        <w:tc>
          <w:tcPr>
            <w:tcW w:w="565" w:type="pct"/>
            <w:vMerge/>
            <w:vAlign w:val="center"/>
          </w:tcPr>
          <w:p w14:paraId="17994859"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6E7946B6" w14:textId="77777777" w:rsidR="00BA6A5C" w:rsidRPr="00610BDB" w:rsidRDefault="00BA6A5C" w:rsidP="00BA6A5C">
            <w:pPr>
              <w:suppressAutoHyphens/>
              <w:adjustRightInd w:val="0"/>
              <w:textAlignment w:val="baseline"/>
              <w:rPr>
                <w:color w:val="FF0000"/>
                <w:sz w:val="20"/>
              </w:rPr>
            </w:pPr>
          </w:p>
        </w:tc>
        <w:tc>
          <w:tcPr>
            <w:tcW w:w="1591" w:type="pct"/>
          </w:tcPr>
          <w:p w14:paraId="3D9A9FCA" w14:textId="77777777" w:rsidR="00BA6A5C" w:rsidRPr="00610BDB" w:rsidRDefault="00BA6A5C" w:rsidP="00BA6A5C">
            <w:pPr>
              <w:rPr>
                <w:sz w:val="20"/>
              </w:rPr>
            </w:pPr>
            <w:r w:rsidRPr="00610BDB">
              <w:rPr>
                <w:sz w:val="20"/>
              </w:rPr>
              <w:t>87) Užtaisyti plyšius, dėl kurių prarandamas garas</w:t>
            </w:r>
          </w:p>
        </w:tc>
        <w:tc>
          <w:tcPr>
            <w:tcW w:w="820" w:type="pct"/>
            <w:gridSpan w:val="2"/>
            <w:vAlign w:val="center"/>
          </w:tcPr>
          <w:p w14:paraId="6FF0E2F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07403517"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45416389" w14:textId="77777777" w:rsidR="00BA6A5C" w:rsidRPr="00610BDB" w:rsidRDefault="00BA6A5C" w:rsidP="00BA6A5C">
            <w:pPr>
              <w:suppressAutoHyphens/>
              <w:adjustRightInd w:val="0"/>
              <w:textAlignment w:val="baseline"/>
              <w:rPr>
                <w:sz w:val="20"/>
              </w:rPr>
            </w:pPr>
            <w:r w:rsidRPr="00610BDB">
              <w:rPr>
                <w:sz w:val="20"/>
              </w:rPr>
              <w:t>Garo tiekimo sistema nuolat sandarinama ir prižiūrima, siekiant išvengti nuostolių</w:t>
            </w:r>
          </w:p>
        </w:tc>
      </w:tr>
      <w:tr w:rsidR="00BA6A5C" w:rsidRPr="00610BDB" w14:paraId="6C57B830" w14:textId="77777777" w:rsidTr="002206DE">
        <w:trPr>
          <w:cantSplit/>
        </w:trPr>
        <w:tc>
          <w:tcPr>
            <w:tcW w:w="255" w:type="pct"/>
            <w:vAlign w:val="center"/>
          </w:tcPr>
          <w:p w14:paraId="6CEA57EC" w14:textId="77777777" w:rsidR="00BA6A5C" w:rsidRPr="00610BDB" w:rsidRDefault="00BA6A5C" w:rsidP="00BA6A5C">
            <w:pPr>
              <w:suppressAutoHyphens/>
              <w:adjustRightInd w:val="0"/>
              <w:jc w:val="center"/>
              <w:textAlignment w:val="baseline"/>
              <w:rPr>
                <w:sz w:val="20"/>
              </w:rPr>
            </w:pPr>
            <w:r w:rsidRPr="00610BDB">
              <w:rPr>
                <w:sz w:val="20"/>
              </w:rPr>
              <w:t>88.</w:t>
            </w:r>
          </w:p>
        </w:tc>
        <w:tc>
          <w:tcPr>
            <w:tcW w:w="565" w:type="pct"/>
            <w:vMerge/>
            <w:vAlign w:val="center"/>
          </w:tcPr>
          <w:p w14:paraId="753BDCE9"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1496D14E" w14:textId="77777777" w:rsidR="00BA6A5C" w:rsidRPr="00610BDB" w:rsidRDefault="00BA6A5C" w:rsidP="00BA6A5C">
            <w:pPr>
              <w:suppressAutoHyphens/>
              <w:adjustRightInd w:val="0"/>
              <w:textAlignment w:val="baseline"/>
              <w:rPr>
                <w:color w:val="FF0000"/>
                <w:sz w:val="20"/>
              </w:rPr>
            </w:pPr>
          </w:p>
        </w:tc>
        <w:tc>
          <w:tcPr>
            <w:tcW w:w="1591" w:type="pct"/>
          </w:tcPr>
          <w:p w14:paraId="78E85E25" w14:textId="77777777" w:rsidR="00BA6A5C" w:rsidRPr="00610BDB" w:rsidRDefault="00BA6A5C" w:rsidP="00BA6A5C">
            <w:pPr>
              <w:rPr>
                <w:sz w:val="20"/>
              </w:rPr>
            </w:pPr>
            <w:r w:rsidRPr="00610BDB">
              <w:rPr>
                <w:sz w:val="20"/>
              </w:rPr>
              <w:t>88) Sumažinti katilo prapūtimo trukmę</w:t>
            </w:r>
          </w:p>
        </w:tc>
        <w:tc>
          <w:tcPr>
            <w:tcW w:w="820" w:type="pct"/>
            <w:gridSpan w:val="2"/>
            <w:vAlign w:val="center"/>
          </w:tcPr>
          <w:p w14:paraId="0570B63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00B30B9"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585913C1" w14:textId="77777777" w:rsidR="00BA6A5C" w:rsidRPr="00610BDB" w:rsidRDefault="00BA6A5C" w:rsidP="00BA6A5C">
            <w:pPr>
              <w:suppressAutoHyphens/>
              <w:adjustRightInd w:val="0"/>
              <w:textAlignment w:val="baseline"/>
              <w:rPr>
                <w:sz w:val="20"/>
                <w:highlight w:val="yellow"/>
              </w:rPr>
            </w:pPr>
            <w:r>
              <w:rPr>
                <w:sz w:val="20"/>
              </w:rPr>
              <w:t>Įdiegta automatinė k</w:t>
            </w:r>
            <w:r w:rsidRPr="00610BDB">
              <w:rPr>
                <w:sz w:val="20"/>
              </w:rPr>
              <w:t xml:space="preserve">atilų prapūtimo </w:t>
            </w:r>
            <w:r>
              <w:rPr>
                <w:sz w:val="20"/>
              </w:rPr>
              <w:t>valdymo sistema</w:t>
            </w:r>
          </w:p>
        </w:tc>
      </w:tr>
      <w:tr w:rsidR="00BA6A5C" w:rsidRPr="00610BDB" w14:paraId="15BD96ED" w14:textId="77777777" w:rsidTr="002206DE">
        <w:trPr>
          <w:cantSplit/>
        </w:trPr>
        <w:tc>
          <w:tcPr>
            <w:tcW w:w="255" w:type="pct"/>
            <w:vAlign w:val="center"/>
          </w:tcPr>
          <w:p w14:paraId="7C420AE9" w14:textId="77777777" w:rsidR="00BA6A5C" w:rsidRPr="00610BDB" w:rsidRDefault="00BA6A5C" w:rsidP="00BA6A5C">
            <w:pPr>
              <w:suppressAutoHyphens/>
              <w:adjustRightInd w:val="0"/>
              <w:jc w:val="center"/>
              <w:textAlignment w:val="baseline"/>
              <w:rPr>
                <w:sz w:val="20"/>
              </w:rPr>
            </w:pPr>
            <w:r w:rsidRPr="00610BDB">
              <w:rPr>
                <w:sz w:val="20"/>
              </w:rPr>
              <w:t>89.</w:t>
            </w:r>
          </w:p>
        </w:tc>
        <w:tc>
          <w:tcPr>
            <w:tcW w:w="565" w:type="pct"/>
            <w:vMerge w:val="restart"/>
            <w:vAlign w:val="center"/>
          </w:tcPr>
          <w:p w14:paraId="0CA9880E" w14:textId="77777777" w:rsidR="00BA6A5C" w:rsidRPr="00610BDB" w:rsidRDefault="00BA6A5C" w:rsidP="00BA6A5C">
            <w:pPr>
              <w:suppressAutoHyphens/>
              <w:adjustRightInd w:val="0"/>
              <w:jc w:val="center"/>
              <w:textAlignment w:val="baseline"/>
              <w:rPr>
                <w:sz w:val="20"/>
              </w:rPr>
            </w:pPr>
            <w:r w:rsidRPr="00610BDB">
              <w:rPr>
                <w:sz w:val="20"/>
              </w:rPr>
              <w:t>Oro taršos mažinimas</w:t>
            </w:r>
          </w:p>
        </w:tc>
        <w:tc>
          <w:tcPr>
            <w:tcW w:w="542" w:type="pct"/>
            <w:gridSpan w:val="2"/>
            <w:vAlign w:val="center"/>
          </w:tcPr>
          <w:p w14:paraId="5ED53ADB" w14:textId="77777777" w:rsidR="00BA6A5C" w:rsidRPr="00610BDB" w:rsidRDefault="00BA6A5C" w:rsidP="00BA6A5C">
            <w:pPr>
              <w:suppressAutoHyphens/>
              <w:adjustRightInd w:val="0"/>
              <w:textAlignment w:val="baseline"/>
              <w:rPr>
                <w:color w:val="FF0000"/>
                <w:sz w:val="20"/>
              </w:rPr>
            </w:pPr>
          </w:p>
        </w:tc>
        <w:tc>
          <w:tcPr>
            <w:tcW w:w="1591" w:type="pct"/>
          </w:tcPr>
          <w:p w14:paraId="353FBF1F" w14:textId="77777777" w:rsidR="00BA6A5C" w:rsidRPr="00610BDB" w:rsidRDefault="00BA6A5C" w:rsidP="00BA6A5C">
            <w:pPr>
              <w:rPr>
                <w:sz w:val="20"/>
              </w:rPr>
            </w:pPr>
            <w:r w:rsidRPr="00610BDB">
              <w:rPr>
                <w:sz w:val="20"/>
              </w:rPr>
              <w:t>89) Įgyvendinama ir peržiūrima išmetimų į orą kontrolės strategija, kuri apima:</w:t>
            </w:r>
          </w:p>
          <w:p w14:paraId="6993E0C0" w14:textId="77777777" w:rsidR="00BA6A5C" w:rsidRPr="00610BDB" w:rsidRDefault="00BA6A5C" w:rsidP="00BA6A5C">
            <w:pPr>
              <w:rPr>
                <w:sz w:val="20"/>
              </w:rPr>
            </w:pPr>
            <w:r w:rsidRPr="00610BDB">
              <w:rPr>
                <w:sz w:val="20"/>
              </w:rPr>
              <w:t>89.1 problemos nustatymą</w:t>
            </w:r>
          </w:p>
          <w:p w14:paraId="69221371" w14:textId="77777777" w:rsidR="00BA6A5C" w:rsidRPr="00610BDB" w:rsidRDefault="00BA6A5C" w:rsidP="00BA6A5C">
            <w:pPr>
              <w:rPr>
                <w:sz w:val="20"/>
              </w:rPr>
            </w:pPr>
            <w:r w:rsidRPr="00610BDB">
              <w:rPr>
                <w:sz w:val="20"/>
              </w:rPr>
              <w:t>89.2 išmetimų į orą inventorizaciją, įskaitant neatitiktinius išmetimus</w:t>
            </w:r>
          </w:p>
          <w:p w14:paraId="5B50D341" w14:textId="77777777" w:rsidR="00BA6A5C" w:rsidRPr="00610BDB" w:rsidRDefault="00BA6A5C" w:rsidP="00BA6A5C">
            <w:pPr>
              <w:rPr>
                <w:sz w:val="20"/>
              </w:rPr>
            </w:pPr>
            <w:r w:rsidRPr="00610BDB">
              <w:rPr>
                <w:sz w:val="20"/>
              </w:rPr>
              <w:t>89.3 pagrindinių išmetimų į orą matavimus</w:t>
            </w:r>
          </w:p>
          <w:p w14:paraId="46C55275" w14:textId="77777777" w:rsidR="00BA6A5C" w:rsidRPr="00610BDB" w:rsidRDefault="00BA6A5C" w:rsidP="00BA6A5C">
            <w:pPr>
              <w:rPr>
                <w:sz w:val="20"/>
              </w:rPr>
            </w:pPr>
            <w:r w:rsidRPr="00610BDB">
              <w:rPr>
                <w:sz w:val="20"/>
              </w:rPr>
              <w:t>89.4 išmetimų į orą kontrolės metodų įvertinimą ir parinkimą</w:t>
            </w:r>
          </w:p>
        </w:tc>
        <w:tc>
          <w:tcPr>
            <w:tcW w:w="820" w:type="pct"/>
            <w:gridSpan w:val="2"/>
            <w:vAlign w:val="center"/>
          </w:tcPr>
          <w:p w14:paraId="1AF93749"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5CAAAC2"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2B05BA02" w14:textId="77777777" w:rsidR="00BA6A5C" w:rsidRPr="00610BDB" w:rsidRDefault="00BA6A5C" w:rsidP="00BA6A5C">
            <w:pPr>
              <w:suppressAutoHyphens/>
              <w:adjustRightInd w:val="0"/>
              <w:textAlignment w:val="baseline"/>
              <w:rPr>
                <w:sz w:val="20"/>
              </w:rPr>
            </w:pPr>
            <w:r w:rsidRPr="00610BDB">
              <w:rPr>
                <w:sz w:val="20"/>
              </w:rPr>
              <w:t xml:space="preserve">Garo katilai </w:t>
            </w:r>
            <w:r>
              <w:rPr>
                <w:sz w:val="20"/>
              </w:rPr>
              <w:t xml:space="preserve">šilumos generatorimnė </w:t>
            </w:r>
            <w:r w:rsidRPr="00610BDB">
              <w:rPr>
                <w:sz w:val="20"/>
              </w:rPr>
              <w:t>kūrenami gamtinėmis dujomis</w:t>
            </w:r>
            <w:r>
              <w:rPr>
                <w:sz w:val="20"/>
              </w:rPr>
              <w:t>.</w:t>
            </w:r>
            <w:r w:rsidRPr="00610BDB">
              <w:rPr>
                <w:sz w:val="20"/>
              </w:rPr>
              <w:t xml:space="preserve"> </w:t>
            </w:r>
            <w:r>
              <w:rPr>
                <w:sz w:val="20"/>
              </w:rPr>
              <w:t>V</w:t>
            </w:r>
            <w:r w:rsidRPr="00610BDB">
              <w:rPr>
                <w:sz w:val="20"/>
              </w:rPr>
              <w:t>ykdoma</w:t>
            </w:r>
            <w:r>
              <w:rPr>
                <w:sz w:val="20"/>
              </w:rPr>
              <w:t>s</w:t>
            </w:r>
            <w:r w:rsidRPr="00610BDB">
              <w:rPr>
                <w:sz w:val="20"/>
              </w:rPr>
              <w:t xml:space="preserve"> </w:t>
            </w:r>
            <w:r>
              <w:rPr>
                <w:sz w:val="20"/>
              </w:rPr>
              <w:t>taršos monitoringas</w:t>
            </w:r>
            <w:r w:rsidRPr="00610BDB">
              <w:rPr>
                <w:sz w:val="20"/>
              </w:rPr>
              <w:t>, atlikta stacionarių oro taršos šaltinių inventorizacija</w:t>
            </w:r>
          </w:p>
        </w:tc>
      </w:tr>
      <w:tr w:rsidR="00BA6A5C" w:rsidRPr="00610BDB" w14:paraId="30D0F585" w14:textId="77777777" w:rsidTr="002206DE">
        <w:trPr>
          <w:cantSplit/>
        </w:trPr>
        <w:tc>
          <w:tcPr>
            <w:tcW w:w="255" w:type="pct"/>
            <w:vAlign w:val="center"/>
          </w:tcPr>
          <w:p w14:paraId="2553BE6B" w14:textId="77777777" w:rsidR="00BA6A5C" w:rsidRPr="00610BDB" w:rsidRDefault="00BA6A5C" w:rsidP="00BA6A5C">
            <w:pPr>
              <w:suppressAutoHyphens/>
              <w:adjustRightInd w:val="0"/>
              <w:jc w:val="center"/>
              <w:textAlignment w:val="baseline"/>
              <w:rPr>
                <w:sz w:val="20"/>
              </w:rPr>
            </w:pPr>
            <w:r w:rsidRPr="00610BDB">
              <w:rPr>
                <w:sz w:val="20"/>
              </w:rPr>
              <w:t>90.</w:t>
            </w:r>
          </w:p>
        </w:tc>
        <w:tc>
          <w:tcPr>
            <w:tcW w:w="565" w:type="pct"/>
            <w:vMerge/>
            <w:vAlign w:val="center"/>
          </w:tcPr>
          <w:p w14:paraId="18BCCAD1"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1DBD7364" w14:textId="77777777" w:rsidR="00BA6A5C" w:rsidRPr="00A03CFC" w:rsidRDefault="00BA6A5C" w:rsidP="00BA6A5C">
            <w:pPr>
              <w:suppressAutoHyphens/>
              <w:adjustRightInd w:val="0"/>
              <w:textAlignment w:val="baseline"/>
              <w:rPr>
                <w:sz w:val="20"/>
              </w:rPr>
            </w:pPr>
          </w:p>
        </w:tc>
        <w:tc>
          <w:tcPr>
            <w:tcW w:w="1591" w:type="pct"/>
          </w:tcPr>
          <w:p w14:paraId="08009767" w14:textId="77777777" w:rsidR="00BA6A5C" w:rsidRPr="00610BDB" w:rsidRDefault="00BA6A5C" w:rsidP="00BA6A5C">
            <w:pPr>
              <w:rPr>
                <w:sz w:val="20"/>
              </w:rPr>
            </w:pPr>
            <w:r w:rsidRPr="00610BDB">
              <w:rPr>
                <w:sz w:val="20"/>
              </w:rPr>
              <w:t>90) Išmetamos dujos, kvapai ir dulkės šaltinyje surenkamos ir nuvedamos į valymo ar utilizavimo įrenginį</w:t>
            </w:r>
          </w:p>
        </w:tc>
        <w:tc>
          <w:tcPr>
            <w:tcW w:w="820" w:type="pct"/>
            <w:gridSpan w:val="2"/>
            <w:vMerge w:val="restart"/>
            <w:vAlign w:val="center"/>
          </w:tcPr>
          <w:p w14:paraId="19BCF641"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vMerge w:val="restart"/>
          </w:tcPr>
          <w:p w14:paraId="013FD90F" w14:textId="77777777" w:rsidR="00BA6A5C" w:rsidRPr="00610BDB" w:rsidRDefault="00BA6A5C" w:rsidP="00BA6A5C">
            <w:pPr>
              <w:suppressAutoHyphens/>
              <w:adjustRightInd w:val="0"/>
              <w:textAlignment w:val="baseline"/>
              <w:rPr>
                <w:sz w:val="20"/>
              </w:rPr>
            </w:pPr>
            <w:r w:rsidRPr="00F073F7">
              <w:rPr>
                <w:sz w:val="20"/>
              </w:rPr>
              <w:t>Atitinka</w:t>
            </w:r>
          </w:p>
        </w:tc>
        <w:tc>
          <w:tcPr>
            <w:tcW w:w="809" w:type="pct"/>
            <w:vMerge w:val="restart"/>
          </w:tcPr>
          <w:p w14:paraId="0976C5D5" w14:textId="77777777" w:rsidR="00BA6A5C" w:rsidRDefault="00BA6A5C" w:rsidP="00BA6A5C">
            <w:pPr>
              <w:suppressAutoHyphens/>
              <w:adjustRightInd w:val="0"/>
              <w:textAlignment w:val="baseline"/>
              <w:rPr>
                <w:sz w:val="20"/>
              </w:rPr>
            </w:pPr>
            <w:r>
              <w:rPr>
                <w:sz w:val="20"/>
              </w:rPr>
              <w:t>Taršos šaltiniai inventorizuoti. Kur reikalinga įrengti filtrai.</w:t>
            </w:r>
          </w:p>
          <w:p w14:paraId="2C902465" w14:textId="77777777" w:rsidR="00BA6A5C" w:rsidRPr="00610BDB" w:rsidRDefault="00BA6A5C" w:rsidP="00BA6A5C">
            <w:pPr>
              <w:suppressAutoHyphens/>
              <w:adjustRightInd w:val="0"/>
              <w:textAlignment w:val="baseline"/>
              <w:rPr>
                <w:sz w:val="20"/>
              </w:rPr>
            </w:pPr>
            <w:r>
              <w:rPr>
                <w:sz w:val="20"/>
              </w:rPr>
              <w:t>Vykdomas monitoringas</w:t>
            </w:r>
          </w:p>
        </w:tc>
      </w:tr>
      <w:tr w:rsidR="00BA6A5C" w:rsidRPr="00610BDB" w14:paraId="1422714B" w14:textId="77777777" w:rsidTr="002206DE">
        <w:trPr>
          <w:cantSplit/>
        </w:trPr>
        <w:tc>
          <w:tcPr>
            <w:tcW w:w="255" w:type="pct"/>
            <w:vAlign w:val="center"/>
          </w:tcPr>
          <w:p w14:paraId="5B67C1B3" w14:textId="77777777" w:rsidR="00BA6A5C" w:rsidRPr="00610BDB" w:rsidRDefault="00BA6A5C" w:rsidP="00BA6A5C">
            <w:pPr>
              <w:suppressAutoHyphens/>
              <w:adjustRightInd w:val="0"/>
              <w:jc w:val="center"/>
              <w:textAlignment w:val="baseline"/>
              <w:rPr>
                <w:sz w:val="20"/>
              </w:rPr>
            </w:pPr>
            <w:r w:rsidRPr="00610BDB">
              <w:rPr>
                <w:sz w:val="20"/>
              </w:rPr>
              <w:t xml:space="preserve">91. </w:t>
            </w:r>
          </w:p>
        </w:tc>
        <w:tc>
          <w:tcPr>
            <w:tcW w:w="565" w:type="pct"/>
            <w:vMerge/>
            <w:vAlign w:val="center"/>
          </w:tcPr>
          <w:p w14:paraId="367ED212"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3A4DDD32" w14:textId="77777777" w:rsidR="00BA6A5C" w:rsidRPr="00A03CFC" w:rsidRDefault="00BA6A5C" w:rsidP="00BA6A5C">
            <w:pPr>
              <w:suppressAutoHyphens/>
              <w:adjustRightInd w:val="0"/>
              <w:textAlignment w:val="baseline"/>
              <w:rPr>
                <w:sz w:val="20"/>
              </w:rPr>
            </w:pPr>
          </w:p>
        </w:tc>
        <w:tc>
          <w:tcPr>
            <w:tcW w:w="1591" w:type="pct"/>
          </w:tcPr>
          <w:p w14:paraId="582BAD24" w14:textId="77777777" w:rsidR="00BA6A5C" w:rsidRPr="00610BDB" w:rsidRDefault="00BA6A5C" w:rsidP="00BA6A5C">
            <w:pPr>
              <w:rPr>
                <w:sz w:val="20"/>
              </w:rPr>
            </w:pPr>
            <w:r w:rsidRPr="00610BDB">
              <w:rPr>
                <w:sz w:val="20"/>
              </w:rPr>
              <w:t>91) Išlakų į orą utilizavimo įrenginyje optimizuojamos jo paleidimo ir sustabdymo operacijos, garantuojant, kad jis visada dirba efektyviai</w:t>
            </w:r>
          </w:p>
        </w:tc>
        <w:tc>
          <w:tcPr>
            <w:tcW w:w="820" w:type="pct"/>
            <w:gridSpan w:val="2"/>
            <w:vMerge/>
            <w:vAlign w:val="center"/>
          </w:tcPr>
          <w:p w14:paraId="1E9E2016" w14:textId="77777777" w:rsidR="00BA6A5C" w:rsidRPr="00610BDB" w:rsidRDefault="00BA6A5C" w:rsidP="00BA6A5C">
            <w:pPr>
              <w:suppressAutoHyphens/>
              <w:adjustRightInd w:val="0"/>
              <w:jc w:val="center"/>
              <w:textAlignment w:val="baseline"/>
              <w:rPr>
                <w:color w:val="FF0000"/>
                <w:sz w:val="20"/>
              </w:rPr>
            </w:pPr>
          </w:p>
        </w:tc>
        <w:tc>
          <w:tcPr>
            <w:tcW w:w="417" w:type="pct"/>
            <w:gridSpan w:val="2"/>
            <w:vMerge/>
          </w:tcPr>
          <w:p w14:paraId="3341B5F3" w14:textId="77777777" w:rsidR="00BA6A5C" w:rsidRPr="00610BDB" w:rsidRDefault="00BA6A5C" w:rsidP="00BA6A5C">
            <w:pPr>
              <w:suppressAutoHyphens/>
              <w:adjustRightInd w:val="0"/>
              <w:textAlignment w:val="baseline"/>
              <w:rPr>
                <w:color w:val="FF0000"/>
                <w:sz w:val="20"/>
              </w:rPr>
            </w:pPr>
          </w:p>
        </w:tc>
        <w:tc>
          <w:tcPr>
            <w:tcW w:w="809" w:type="pct"/>
            <w:vMerge/>
            <w:vAlign w:val="center"/>
          </w:tcPr>
          <w:p w14:paraId="7AEDE977" w14:textId="77777777" w:rsidR="00BA6A5C" w:rsidRPr="00610BDB" w:rsidRDefault="00BA6A5C" w:rsidP="00BA6A5C">
            <w:pPr>
              <w:suppressAutoHyphens/>
              <w:adjustRightInd w:val="0"/>
              <w:jc w:val="center"/>
              <w:textAlignment w:val="baseline"/>
              <w:rPr>
                <w:color w:val="FF0000"/>
                <w:sz w:val="20"/>
              </w:rPr>
            </w:pPr>
          </w:p>
        </w:tc>
      </w:tr>
      <w:tr w:rsidR="00BA6A5C" w:rsidRPr="00610BDB" w14:paraId="594A4117" w14:textId="77777777" w:rsidTr="002206DE">
        <w:trPr>
          <w:cantSplit/>
        </w:trPr>
        <w:tc>
          <w:tcPr>
            <w:tcW w:w="255" w:type="pct"/>
            <w:vAlign w:val="center"/>
          </w:tcPr>
          <w:p w14:paraId="086115DA" w14:textId="77777777" w:rsidR="00BA6A5C" w:rsidRPr="00610BDB" w:rsidRDefault="00BA6A5C" w:rsidP="00BA6A5C">
            <w:pPr>
              <w:suppressAutoHyphens/>
              <w:adjustRightInd w:val="0"/>
              <w:jc w:val="center"/>
              <w:textAlignment w:val="baseline"/>
              <w:rPr>
                <w:sz w:val="20"/>
              </w:rPr>
            </w:pPr>
            <w:r w:rsidRPr="00610BDB">
              <w:rPr>
                <w:sz w:val="20"/>
              </w:rPr>
              <w:t>92.</w:t>
            </w:r>
          </w:p>
        </w:tc>
        <w:tc>
          <w:tcPr>
            <w:tcW w:w="565" w:type="pct"/>
            <w:vMerge/>
            <w:vAlign w:val="center"/>
          </w:tcPr>
          <w:p w14:paraId="0F900A3D"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23E588EC" w14:textId="77777777" w:rsidR="00BA6A5C" w:rsidRPr="00A03CFC" w:rsidRDefault="00BA6A5C" w:rsidP="00BA6A5C">
            <w:pPr>
              <w:suppressAutoHyphens/>
              <w:adjustRightInd w:val="0"/>
              <w:textAlignment w:val="baseline"/>
              <w:rPr>
                <w:sz w:val="20"/>
              </w:rPr>
            </w:pPr>
          </w:p>
        </w:tc>
        <w:tc>
          <w:tcPr>
            <w:tcW w:w="1591" w:type="pct"/>
          </w:tcPr>
          <w:p w14:paraId="37C29981" w14:textId="77777777" w:rsidR="00BA6A5C" w:rsidRPr="00610BDB" w:rsidRDefault="00BA6A5C" w:rsidP="00BA6A5C">
            <w:pPr>
              <w:rPr>
                <w:sz w:val="20"/>
              </w:rPr>
            </w:pPr>
            <w:r w:rsidRPr="00610BDB">
              <w:rPr>
                <w:sz w:val="20"/>
              </w:rPr>
              <w:t>92) Jei kitaip nenurodyta, jei į perdirbimo procesą integruoti GPGB, kurie mažina išmetimus į orą tinkamai pasirenkant ir naudojant medžiagas ir taikant kitus būdus, o taip pat teršalų utilizavimą, užtikrinami tokie išmetamų medžiagų kiekiai:</w:t>
            </w:r>
          </w:p>
        </w:tc>
        <w:tc>
          <w:tcPr>
            <w:tcW w:w="820" w:type="pct"/>
            <w:gridSpan w:val="2"/>
            <w:vAlign w:val="center"/>
          </w:tcPr>
          <w:p w14:paraId="3F87C68D" w14:textId="77777777" w:rsidR="00BA6A5C" w:rsidRPr="00610BDB" w:rsidRDefault="00BA6A5C" w:rsidP="006C6D44">
            <w:pPr>
              <w:numPr>
                <w:ilvl w:val="0"/>
                <w:numId w:val="22"/>
              </w:numPr>
              <w:tabs>
                <w:tab w:val="clear" w:pos="720"/>
              </w:tabs>
              <w:suppressAutoHyphens/>
              <w:adjustRightInd w:val="0"/>
              <w:spacing w:after="160" w:line="259" w:lineRule="auto"/>
              <w:ind w:left="97" w:hanging="97"/>
              <w:textAlignment w:val="baseline"/>
              <w:rPr>
                <w:sz w:val="20"/>
              </w:rPr>
            </w:pPr>
            <w:r w:rsidRPr="00610BDB">
              <w:rPr>
                <w:sz w:val="20"/>
              </w:rPr>
              <w:t>sausų dulkių 5-20 mg/Nm</w:t>
            </w:r>
            <w:r w:rsidRPr="00610BDB">
              <w:rPr>
                <w:sz w:val="20"/>
                <w:vertAlign w:val="superscript"/>
              </w:rPr>
              <w:t>3</w:t>
            </w:r>
          </w:p>
          <w:p w14:paraId="56D8DD26" w14:textId="77777777" w:rsidR="00BA6A5C" w:rsidRPr="00610BDB" w:rsidRDefault="00BA6A5C" w:rsidP="006C6D44">
            <w:pPr>
              <w:numPr>
                <w:ilvl w:val="0"/>
                <w:numId w:val="22"/>
              </w:numPr>
              <w:tabs>
                <w:tab w:val="clear" w:pos="720"/>
              </w:tabs>
              <w:suppressAutoHyphens/>
              <w:adjustRightInd w:val="0"/>
              <w:spacing w:after="160" w:line="259" w:lineRule="auto"/>
              <w:ind w:left="97" w:hanging="97"/>
              <w:textAlignment w:val="baseline"/>
              <w:rPr>
                <w:sz w:val="20"/>
              </w:rPr>
            </w:pPr>
            <w:r w:rsidRPr="00610BDB">
              <w:rPr>
                <w:sz w:val="20"/>
              </w:rPr>
              <w:t>šlapių/lipnių dulkių 35-60 mg/Nm</w:t>
            </w:r>
            <w:r w:rsidRPr="00610BDB">
              <w:rPr>
                <w:sz w:val="20"/>
                <w:vertAlign w:val="superscript"/>
              </w:rPr>
              <w:t>3</w:t>
            </w:r>
          </w:p>
          <w:p w14:paraId="58A8D10C" w14:textId="77777777" w:rsidR="00BA6A5C" w:rsidRPr="00610BDB" w:rsidRDefault="00BA6A5C" w:rsidP="006C6D44">
            <w:pPr>
              <w:numPr>
                <w:ilvl w:val="0"/>
                <w:numId w:val="22"/>
              </w:numPr>
              <w:tabs>
                <w:tab w:val="clear" w:pos="720"/>
              </w:tabs>
              <w:suppressAutoHyphens/>
              <w:adjustRightInd w:val="0"/>
              <w:spacing w:after="160" w:line="259" w:lineRule="auto"/>
              <w:ind w:left="97" w:hanging="97"/>
              <w:textAlignment w:val="baseline"/>
              <w:rPr>
                <w:sz w:val="20"/>
              </w:rPr>
            </w:pPr>
            <w:r w:rsidRPr="00610BDB">
              <w:rPr>
                <w:sz w:val="20"/>
              </w:rPr>
              <w:t>BOA &lt;50 mg/Nm</w:t>
            </w:r>
            <w:r w:rsidRPr="00610BDB">
              <w:rPr>
                <w:sz w:val="20"/>
                <w:vertAlign w:val="superscript"/>
              </w:rPr>
              <w:t>3</w:t>
            </w:r>
          </w:p>
        </w:tc>
        <w:tc>
          <w:tcPr>
            <w:tcW w:w="417" w:type="pct"/>
            <w:gridSpan w:val="2"/>
          </w:tcPr>
          <w:p w14:paraId="5F6895D2" w14:textId="77777777" w:rsidR="00BA6A5C" w:rsidRPr="00610BDB" w:rsidRDefault="00BA6A5C" w:rsidP="00BA6A5C">
            <w:pPr>
              <w:suppressAutoHyphens/>
              <w:adjustRightInd w:val="0"/>
              <w:textAlignment w:val="baseline"/>
              <w:rPr>
                <w:sz w:val="20"/>
              </w:rPr>
            </w:pPr>
            <w:r w:rsidRPr="00F073F7">
              <w:rPr>
                <w:sz w:val="20"/>
              </w:rPr>
              <w:t>Atitinka</w:t>
            </w:r>
          </w:p>
        </w:tc>
        <w:tc>
          <w:tcPr>
            <w:tcW w:w="809" w:type="pct"/>
          </w:tcPr>
          <w:p w14:paraId="4A4878AC" w14:textId="77777777" w:rsidR="00BA6A5C" w:rsidRPr="00610BDB" w:rsidRDefault="00BA6A5C" w:rsidP="00BA6A5C">
            <w:pPr>
              <w:suppressAutoHyphens/>
              <w:adjustRightInd w:val="0"/>
              <w:textAlignment w:val="baseline"/>
              <w:rPr>
                <w:sz w:val="20"/>
              </w:rPr>
            </w:pPr>
            <w:r>
              <w:rPr>
                <w:sz w:val="20"/>
              </w:rPr>
              <w:t>Įrengti sausų dulkių filtrai užtikrina minimalius išmetimus į aplinką, šlapių/lipnių dulkių, BOA neišmetama</w:t>
            </w:r>
          </w:p>
        </w:tc>
      </w:tr>
      <w:tr w:rsidR="00BA6A5C" w:rsidRPr="00610BDB" w14:paraId="7993FEB5" w14:textId="77777777" w:rsidTr="002206DE">
        <w:trPr>
          <w:cantSplit/>
        </w:trPr>
        <w:tc>
          <w:tcPr>
            <w:tcW w:w="255" w:type="pct"/>
            <w:vAlign w:val="center"/>
          </w:tcPr>
          <w:p w14:paraId="10AFEAB2" w14:textId="77777777" w:rsidR="00BA6A5C" w:rsidRPr="00610BDB" w:rsidRDefault="00BA6A5C" w:rsidP="00BA6A5C">
            <w:pPr>
              <w:suppressAutoHyphens/>
              <w:adjustRightInd w:val="0"/>
              <w:jc w:val="center"/>
              <w:textAlignment w:val="baseline"/>
              <w:rPr>
                <w:sz w:val="20"/>
              </w:rPr>
            </w:pPr>
            <w:r w:rsidRPr="00610BDB">
              <w:rPr>
                <w:sz w:val="20"/>
              </w:rPr>
              <w:t>93.</w:t>
            </w:r>
          </w:p>
        </w:tc>
        <w:tc>
          <w:tcPr>
            <w:tcW w:w="565" w:type="pct"/>
            <w:vMerge/>
            <w:vAlign w:val="center"/>
          </w:tcPr>
          <w:p w14:paraId="47CB7240"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62EAD4F1" w14:textId="77777777" w:rsidR="00BA6A5C" w:rsidRPr="00610BDB" w:rsidRDefault="00BA6A5C" w:rsidP="00BA6A5C">
            <w:pPr>
              <w:suppressAutoHyphens/>
              <w:adjustRightInd w:val="0"/>
              <w:textAlignment w:val="baseline"/>
              <w:rPr>
                <w:color w:val="FF0000"/>
                <w:sz w:val="20"/>
              </w:rPr>
            </w:pPr>
          </w:p>
        </w:tc>
        <w:tc>
          <w:tcPr>
            <w:tcW w:w="1591" w:type="pct"/>
          </w:tcPr>
          <w:p w14:paraId="65F81DA1" w14:textId="77777777" w:rsidR="00BA6A5C" w:rsidRPr="00610BDB" w:rsidRDefault="00BA6A5C" w:rsidP="00BA6A5C">
            <w:pPr>
              <w:rPr>
                <w:sz w:val="20"/>
              </w:rPr>
            </w:pPr>
            <w:r w:rsidRPr="00610BDB">
              <w:rPr>
                <w:sz w:val="20"/>
              </w:rPr>
              <w:t>93) Kai proceso geriausia prieinama technologija nepašalina nemalonaus kvapo, taikomi valymo metodai</w:t>
            </w:r>
          </w:p>
        </w:tc>
        <w:tc>
          <w:tcPr>
            <w:tcW w:w="820" w:type="pct"/>
            <w:gridSpan w:val="2"/>
            <w:vAlign w:val="center"/>
          </w:tcPr>
          <w:p w14:paraId="7A95A1E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5970CA6C"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5712715E" w14:textId="77777777" w:rsidR="00BA6A5C" w:rsidRPr="00610BDB" w:rsidRDefault="00BA6A5C" w:rsidP="00BA6A5C">
            <w:pPr>
              <w:suppressAutoHyphens/>
              <w:adjustRightInd w:val="0"/>
              <w:textAlignment w:val="baseline"/>
              <w:rPr>
                <w:sz w:val="20"/>
              </w:rPr>
            </w:pPr>
            <w:r w:rsidRPr="00610BDB">
              <w:rPr>
                <w:sz w:val="20"/>
              </w:rPr>
              <w:t xml:space="preserve">Gamybos metu nemalonūs kvapai neišsiskiria </w:t>
            </w:r>
          </w:p>
        </w:tc>
      </w:tr>
      <w:tr w:rsidR="00BA6A5C" w:rsidRPr="00610BDB" w14:paraId="38C4280D" w14:textId="77777777" w:rsidTr="002206DE">
        <w:trPr>
          <w:cantSplit/>
        </w:trPr>
        <w:tc>
          <w:tcPr>
            <w:tcW w:w="255" w:type="pct"/>
            <w:vAlign w:val="center"/>
          </w:tcPr>
          <w:p w14:paraId="3D9F649C" w14:textId="77777777" w:rsidR="00BA6A5C" w:rsidRPr="00610BDB" w:rsidRDefault="00BA6A5C" w:rsidP="00BA6A5C">
            <w:pPr>
              <w:suppressAutoHyphens/>
              <w:adjustRightInd w:val="0"/>
              <w:jc w:val="center"/>
              <w:textAlignment w:val="baseline"/>
              <w:rPr>
                <w:sz w:val="20"/>
              </w:rPr>
            </w:pPr>
            <w:r w:rsidRPr="00610BDB">
              <w:rPr>
                <w:sz w:val="20"/>
              </w:rPr>
              <w:t>94.</w:t>
            </w:r>
          </w:p>
        </w:tc>
        <w:tc>
          <w:tcPr>
            <w:tcW w:w="565" w:type="pct"/>
            <w:vAlign w:val="center"/>
          </w:tcPr>
          <w:p w14:paraId="26E37C15" w14:textId="77777777" w:rsidR="00BA6A5C" w:rsidRPr="00610BDB" w:rsidRDefault="00BA6A5C" w:rsidP="00BA6A5C">
            <w:pPr>
              <w:suppressAutoHyphens/>
              <w:adjustRightInd w:val="0"/>
              <w:jc w:val="center"/>
              <w:textAlignment w:val="baseline"/>
              <w:rPr>
                <w:sz w:val="20"/>
              </w:rPr>
            </w:pPr>
            <w:r w:rsidRPr="00610BDB">
              <w:rPr>
                <w:sz w:val="20"/>
              </w:rPr>
              <w:t>Medžiagų taupymas</w:t>
            </w:r>
          </w:p>
        </w:tc>
        <w:tc>
          <w:tcPr>
            <w:tcW w:w="542" w:type="pct"/>
            <w:gridSpan w:val="2"/>
            <w:vAlign w:val="center"/>
          </w:tcPr>
          <w:p w14:paraId="001BE914" w14:textId="77777777" w:rsidR="00BA6A5C" w:rsidRPr="00610BDB" w:rsidRDefault="00BA6A5C" w:rsidP="00BA6A5C">
            <w:pPr>
              <w:suppressAutoHyphens/>
              <w:adjustRightInd w:val="0"/>
              <w:textAlignment w:val="baseline"/>
              <w:rPr>
                <w:color w:val="FF0000"/>
                <w:sz w:val="20"/>
              </w:rPr>
            </w:pPr>
          </w:p>
        </w:tc>
        <w:tc>
          <w:tcPr>
            <w:tcW w:w="1591" w:type="pct"/>
          </w:tcPr>
          <w:p w14:paraId="49C967A0" w14:textId="77777777" w:rsidR="00BA6A5C" w:rsidRPr="00610BDB" w:rsidRDefault="00BA6A5C" w:rsidP="00BA6A5C">
            <w:pPr>
              <w:rPr>
                <w:sz w:val="20"/>
              </w:rPr>
            </w:pPr>
            <w:r w:rsidRPr="00610BDB">
              <w:rPr>
                <w:sz w:val="20"/>
              </w:rPr>
              <w:t>94) Atlikti pirminį kietų medžiagų rūšiavimą</w:t>
            </w:r>
          </w:p>
        </w:tc>
        <w:tc>
          <w:tcPr>
            <w:tcW w:w="820" w:type="pct"/>
            <w:gridSpan w:val="2"/>
            <w:vAlign w:val="center"/>
          </w:tcPr>
          <w:p w14:paraId="4E994A47"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9C37642"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tcPr>
          <w:p w14:paraId="0A9CB478" w14:textId="77777777" w:rsidR="00BA6A5C" w:rsidRPr="00610BDB" w:rsidRDefault="00BA6A5C" w:rsidP="00BA6A5C">
            <w:pPr>
              <w:suppressAutoHyphens/>
              <w:adjustRightInd w:val="0"/>
              <w:textAlignment w:val="baseline"/>
              <w:rPr>
                <w:sz w:val="20"/>
              </w:rPr>
            </w:pPr>
            <w:r w:rsidRPr="00610BDB">
              <w:rPr>
                <w:sz w:val="20"/>
              </w:rPr>
              <w:t>Perdirbamas pienas</w:t>
            </w:r>
          </w:p>
        </w:tc>
      </w:tr>
      <w:tr w:rsidR="00BA6A5C" w:rsidRPr="00610BDB" w14:paraId="064F4A24" w14:textId="77777777" w:rsidTr="002206DE">
        <w:trPr>
          <w:cantSplit/>
        </w:trPr>
        <w:tc>
          <w:tcPr>
            <w:tcW w:w="255" w:type="pct"/>
            <w:vAlign w:val="center"/>
          </w:tcPr>
          <w:p w14:paraId="58414700" w14:textId="77777777" w:rsidR="00BA6A5C" w:rsidRPr="00610BDB" w:rsidRDefault="00BA6A5C" w:rsidP="00BA6A5C">
            <w:pPr>
              <w:suppressAutoHyphens/>
              <w:adjustRightInd w:val="0"/>
              <w:jc w:val="center"/>
              <w:textAlignment w:val="baseline"/>
              <w:rPr>
                <w:sz w:val="20"/>
              </w:rPr>
            </w:pPr>
            <w:r w:rsidRPr="00610BDB">
              <w:rPr>
                <w:sz w:val="20"/>
              </w:rPr>
              <w:t>95.</w:t>
            </w:r>
          </w:p>
        </w:tc>
        <w:tc>
          <w:tcPr>
            <w:tcW w:w="565" w:type="pct"/>
            <w:vMerge w:val="restart"/>
            <w:vAlign w:val="center"/>
          </w:tcPr>
          <w:p w14:paraId="5B4DA164" w14:textId="77777777" w:rsidR="00BA6A5C" w:rsidRPr="00610BDB" w:rsidRDefault="00BA6A5C" w:rsidP="00BA6A5C">
            <w:pPr>
              <w:suppressAutoHyphens/>
              <w:adjustRightInd w:val="0"/>
              <w:jc w:val="center"/>
              <w:textAlignment w:val="baseline"/>
              <w:rPr>
                <w:sz w:val="20"/>
              </w:rPr>
            </w:pPr>
            <w:r w:rsidRPr="00610BDB">
              <w:rPr>
                <w:sz w:val="20"/>
              </w:rPr>
              <w:t>Nuotekų taršos mažinimas</w:t>
            </w:r>
          </w:p>
        </w:tc>
        <w:tc>
          <w:tcPr>
            <w:tcW w:w="542" w:type="pct"/>
            <w:gridSpan w:val="2"/>
            <w:vAlign w:val="center"/>
          </w:tcPr>
          <w:p w14:paraId="4C3563BA" w14:textId="77777777" w:rsidR="00BA6A5C" w:rsidRPr="00610BDB" w:rsidRDefault="00BA6A5C" w:rsidP="00BA6A5C">
            <w:pPr>
              <w:suppressAutoHyphens/>
              <w:adjustRightInd w:val="0"/>
              <w:textAlignment w:val="baseline"/>
              <w:rPr>
                <w:color w:val="FF0000"/>
                <w:sz w:val="20"/>
              </w:rPr>
            </w:pPr>
          </w:p>
        </w:tc>
        <w:tc>
          <w:tcPr>
            <w:tcW w:w="1591" w:type="pct"/>
          </w:tcPr>
          <w:p w14:paraId="373FADB6" w14:textId="77777777" w:rsidR="00BA6A5C" w:rsidRPr="00610BDB" w:rsidRDefault="00BA6A5C" w:rsidP="00BA6A5C">
            <w:pPr>
              <w:rPr>
                <w:sz w:val="20"/>
              </w:rPr>
            </w:pPr>
            <w:r w:rsidRPr="00610BDB">
              <w:rPr>
                <w:sz w:val="20"/>
              </w:rPr>
              <w:t>95) Pašalinti riebalus, naudojant riebalų gaudykles, jeigu nuotekos turi gyvūninių ar augalinių aliejų, riebalų ir taukų</w:t>
            </w:r>
          </w:p>
        </w:tc>
        <w:tc>
          <w:tcPr>
            <w:tcW w:w="820" w:type="pct"/>
            <w:gridSpan w:val="2"/>
            <w:vAlign w:val="center"/>
          </w:tcPr>
          <w:p w14:paraId="20F80279"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6583B040" w14:textId="77777777" w:rsidR="00BA6A5C" w:rsidRPr="00610BDB" w:rsidRDefault="00BA6A5C" w:rsidP="00BA6A5C">
            <w:pPr>
              <w:suppressAutoHyphens/>
              <w:adjustRightInd w:val="0"/>
              <w:textAlignment w:val="baseline"/>
              <w:rPr>
                <w:sz w:val="20"/>
              </w:rPr>
            </w:pPr>
            <w:r w:rsidRPr="00610BDB">
              <w:rPr>
                <w:sz w:val="20"/>
              </w:rPr>
              <w:t>Atitinka</w:t>
            </w:r>
          </w:p>
        </w:tc>
        <w:tc>
          <w:tcPr>
            <w:tcW w:w="809" w:type="pct"/>
          </w:tcPr>
          <w:p w14:paraId="080D6E5B" w14:textId="77777777" w:rsidR="00BA6A5C" w:rsidRPr="00610BDB" w:rsidRDefault="00BA6A5C" w:rsidP="00BA6A5C">
            <w:pPr>
              <w:suppressAutoHyphens/>
              <w:adjustRightInd w:val="0"/>
              <w:textAlignment w:val="baseline"/>
              <w:rPr>
                <w:sz w:val="20"/>
              </w:rPr>
            </w:pPr>
            <w:r w:rsidRPr="00610BDB">
              <w:rPr>
                <w:sz w:val="20"/>
              </w:rPr>
              <w:t>Gamybinės nuotekos, išleidžia</w:t>
            </w:r>
            <w:r>
              <w:rPr>
                <w:sz w:val="20"/>
              </w:rPr>
              <w:t>mos</w:t>
            </w:r>
            <w:r w:rsidRPr="00610BDB">
              <w:rPr>
                <w:sz w:val="20"/>
              </w:rPr>
              <w:t xml:space="preserve"> į nuotekų </w:t>
            </w:r>
            <w:r>
              <w:rPr>
                <w:sz w:val="20"/>
              </w:rPr>
              <w:t>tvarkytojo tinklus</w:t>
            </w:r>
            <w:r w:rsidRPr="00610BDB">
              <w:rPr>
                <w:sz w:val="20"/>
              </w:rPr>
              <w:t xml:space="preserve"> </w:t>
            </w:r>
            <w:r>
              <w:rPr>
                <w:sz w:val="20"/>
              </w:rPr>
              <w:t>laikantis sutartyje numatytų koncentracijų</w:t>
            </w:r>
          </w:p>
        </w:tc>
      </w:tr>
      <w:tr w:rsidR="00BA6A5C" w:rsidRPr="00610BDB" w14:paraId="14BA433C" w14:textId="77777777" w:rsidTr="002206DE">
        <w:trPr>
          <w:cantSplit/>
        </w:trPr>
        <w:tc>
          <w:tcPr>
            <w:tcW w:w="255" w:type="pct"/>
            <w:vAlign w:val="center"/>
          </w:tcPr>
          <w:p w14:paraId="2ADBF995" w14:textId="77777777" w:rsidR="00BA6A5C" w:rsidRPr="00610BDB" w:rsidRDefault="00BA6A5C" w:rsidP="00BA6A5C">
            <w:pPr>
              <w:suppressAutoHyphens/>
              <w:adjustRightInd w:val="0"/>
              <w:jc w:val="center"/>
              <w:textAlignment w:val="baseline"/>
              <w:rPr>
                <w:sz w:val="20"/>
              </w:rPr>
            </w:pPr>
            <w:r w:rsidRPr="00610BDB">
              <w:rPr>
                <w:sz w:val="20"/>
              </w:rPr>
              <w:t>96.</w:t>
            </w:r>
          </w:p>
        </w:tc>
        <w:tc>
          <w:tcPr>
            <w:tcW w:w="565" w:type="pct"/>
            <w:vMerge/>
            <w:vAlign w:val="center"/>
          </w:tcPr>
          <w:p w14:paraId="54028CF0"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00E5BBCB" w14:textId="77777777" w:rsidR="00BA6A5C" w:rsidRPr="00610BDB" w:rsidRDefault="00BA6A5C" w:rsidP="00BA6A5C">
            <w:pPr>
              <w:suppressAutoHyphens/>
              <w:adjustRightInd w:val="0"/>
              <w:textAlignment w:val="baseline"/>
              <w:rPr>
                <w:color w:val="FF0000"/>
                <w:sz w:val="20"/>
              </w:rPr>
            </w:pPr>
          </w:p>
        </w:tc>
        <w:tc>
          <w:tcPr>
            <w:tcW w:w="1591" w:type="pct"/>
          </w:tcPr>
          <w:p w14:paraId="0861FDBE" w14:textId="77777777" w:rsidR="00BA6A5C" w:rsidRPr="00610BDB" w:rsidRDefault="00BA6A5C" w:rsidP="00BA6A5C">
            <w:pPr>
              <w:rPr>
                <w:sz w:val="20"/>
              </w:rPr>
            </w:pPr>
            <w:r w:rsidRPr="00610BDB">
              <w:rPr>
                <w:sz w:val="20"/>
              </w:rPr>
              <w:t>96) Naudoti srauto ir apkrovos suvienodinimą</w:t>
            </w:r>
          </w:p>
        </w:tc>
        <w:tc>
          <w:tcPr>
            <w:tcW w:w="820" w:type="pct"/>
            <w:gridSpan w:val="2"/>
            <w:vAlign w:val="center"/>
          </w:tcPr>
          <w:p w14:paraId="32500ED5"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4455D82F" w14:textId="77777777" w:rsidR="00BA6A5C" w:rsidRPr="00610BDB" w:rsidRDefault="00BA6A5C" w:rsidP="00BA6A5C">
            <w:pPr>
              <w:suppressAutoHyphens/>
              <w:adjustRightInd w:val="0"/>
              <w:textAlignment w:val="baseline"/>
              <w:rPr>
                <w:sz w:val="20"/>
              </w:rPr>
            </w:pPr>
            <w:r w:rsidRPr="00610BDB">
              <w:rPr>
                <w:sz w:val="20"/>
              </w:rPr>
              <w:t xml:space="preserve">Atitinka </w:t>
            </w:r>
          </w:p>
        </w:tc>
        <w:tc>
          <w:tcPr>
            <w:tcW w:w="809" w:type="pct"/>
          </w:tcPr>
          <w:p w14:paraId="2C535A41" w14:textId="77777777" w:rsidR="00BA6A5C" w:rsidRPr="00610BDB" w:rsidRDefault="00BA6A5C" w:rsidP="00BA6A5C">
            <w:pPr>
              <w:suppressAutoHyphens/>
              <w:adjustRightInd w:val="0"/>
              <w:textAlignment w:val="baseline"/>
              <w:rPr>
                <w:sz w:val="20"/>
                <w:highlight w:val="yellow"/>
              </w:rPr>
            </w:pPr>
            <w:r>
              <w:rPr>
                <w:sz w:val="20"/>
              </w:rPr>
              <w:t>Remiantis</w:t>
            </w:r>
            <w:r w:rsidRPr="00610BDB">
              <w:rPr>
                <w:sz w:val="20"/>
              </w:rPr>
              <w:t xml:space="preserve"> monitoringo duomenis valdomas srautas, atliekamas suvienodinimas</w:t>
            </w:r>
          </w:p>
        </w:tc>
      </w:tr>
      <w:tr w:rsidR="00BA6A5C" w:rsidRPr="00610BDB" w14:paraId="5B032C86" w14:textId="77777777" w:rsidTr="002206DE">
        <w:trPr>
          <w:cantSplit/>
        </w:trPr>
        <w:tc>
          <w:tcPr>
            <w:tcW w:w="255" w:type="pct"/>
            <w:vAlign w:val="center"/>
          </w:tcPr>
          <w:p w14:paraId="48B2238C" w14:textId="77777777" w:rsidR="00BA6A5C" w:rsidRPr="00610BDB" w:rsidRDefault="00BA6A5C" w:rsidP="00BA6A5C">
            <w:pPr>
              <w:suppressAutoHyphens/>
              <w:adjustRightInd w:val="0"/>
              <w:jc w:val="center"/>
              <w:textAlignment w:val="baseline"/>
              <w:rPr>
                <w:sz w:val="20"/>
              </w:rPr>
            </w:pPr>
            <w:r w:rsidRPr="00610BDB">
              <w:rPr>
                <w:sz w:val="20"/>
              </w:rPr>
              <w:t>97.</w:t>
            </w:r>
          </w:p>
        </w:tc>
        <w:tc>
          <w:tcPr>
            <w:tcW w:w="565" w:type="pct"/>
            <w:vMerge/>
            <w:vAlign w:val="center"/>
          </w:tcPr>
          <w:p w14:paraId="750A8806"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30114A0A" w14:textId="77777777" w:rsidR="00BA6A5C" w:rsidRPr="00610BDB" w:rsidRDefault="00BA6A5C" w:rsidP="00BA6A5C">
            <w:pPr>
              <w:suppressAutoHyphens/>
              <w:adjustRightInd w:val="0"/>
              <w:textAlignment w:val="baseline"/>
              <w:rPr>
                <w:color w:val="FF0000"/>
                <w:sz w:val="20"/>
              </w:rPr>
            </w:pPr>
          </w:p>
        </w:tc>
        <w:tc>
          <w:tcPr>
            <w:tcW w:w="1591" w:type="pct"/>
          </w:tcPr>
          <w:p w14:paraId="22521EDA" w14:textId="77777777" w:rsidR="00BA6A5C" w:rsidRPr="00610BDB" w:rsidRDefault="00BA6A5C" w:rsidP="00BA6A5C">
            <w:pPr>
              <w:rPr>
                <w:sz w:val="20"/>
              </w:rPr>
            </w:pPr>
            <w:r w:rsidRPr="00610BDB">
              <w:rPr>
                <w:sz w:val="20"/>
              </w:rPr>
              <w:t>97) Naudoti neutralizaciją labai rūgščioms ir šarminėms nuotekoms</w:t>
            </w:r>
          </w:p>
        </w:tc>
        <w:tc>
          <w:tcPr>
            <w:tcW w:w="820" w:type="pct"/>
            <w:gridSpan w:val="2"/>
            <w:vAlign w:val="center"/>
          </w:tcPr>
          <w:p w14:paraId="43765408"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D8291A5" w14:textId="77777777" w:rsidR="00BA6A5C" w:rsidRPr="00610BDB" w:rsidRDefault="00BA6A5C" w:rsidP="00BA6A5C">
            <w:pPr>
              <w:suppressAutoHyphens/>
              <w:adjustRightInd w:val="0"/>
              <w:textAlignment w:val="baseline"/>
              <w:rPr>
                <w:sz w:val="20"/>
              </w:rPr>
            </w:pPr>
            <w:r w:rsidRPr="00C70265">
              <w:rPr>
                <w:sz w:val="20"/>
              </w:rPr>
              <w:t>Atitinka</w:t>
            </w:r>
          </w:p>
        </w:tc>
        <w:tc>
          <w:tcPr>
            <w:tcW w:w="809" w:type="pct"/>
          </w:tcPr>
          <w:p w14:paraId="051A3F83" w14:textId="77777777" w:rsidR="00BA6A5C" w:rsidRPr="00610BDB" w:rsidRDefault="00BA6A5C" w:rsidP="00BA6A5C">
            <w:pPr>
              <w:suppressAutoHyphens/>
              <w:adjustRightInd w:val="0"/>
              <w:textAlignment w:val="baseline"/>
              <w:rPr>
                <w:sz w:val="20"/>
              </w:rPr>
            </w:pPr>
            <w:r w:rsidRPr="00C70265">
              <w:rPr>
                <w:sz w:val="20"/>
              </w:rPr>
              <w:t>Naudo</w:t>
            </w:r>
            <w:r>
              <w:rPr>
                <w:sz w:val="20"/>
              </w:rPr>
              <w:t>jama</w:t>
            </w:r>
            <w:r w:rsidRPr="00C70265">
              <w:rPr>
                <w:sz w:val="20"/>
              </w:rPr>
              <w:t xml:space="preserve"> neutralizaciją</w:t>
            </w:r>
          </w:p>
        </w:tc>
      </w:tr>
      <w:tr w:rsidR="00BA6A5C" w:rsidRPr="00610BDB" w14:paraId="450951A7" w14:textId="77777777" w:rsidTr="002206DE">
        <w:trPr>
          <w:cantSplit/>
        </w:trPr>
        <w:tc>
          <w:tcPr>
            <w:tcW w:w="255" w:type="pct"/>
            <w:vAlign w:val="center"/>
          </w:tcPr>
          <w:p w14:paraId="23D009C4" w14:textId="77777777" w:rsidR="00BA6A5C" w:rsidRPr="00610BDB" w:rsidRDefault="00BA6A5C" w:rsidP="00BA6A5C">
            <w:pPr>
              <w:suppressAutoHyphens/>
              <w:adjustRightInd w:val="0"/>
              <w:jc w:val="center"/>
              <w:textAlignment w:val="baseline"/>
              <w:rPr>
                <w:sz w:val="20"/>
              </w:rPr>
            </w:pPr>
            <w:r w:rsidRPr="00610BDB">
              <w:rPr>
                <w:sz w:val="20"/>
              </w:rPr>
              <w:t>98.</w:t>
            </w:r>
          </w:p>
        </w:tc>
        <w:tc>
          <w:tcPr>
            <w:tcW w:w="565" w:type="pct"/>
            <w:vMerge/>
            <w:vAlign w:val="center"/>
          </w:tcPr>
          <w:p w14:paraId="7F136C0E" w14:textId="77777777" w:rsidR="00BA6A5C" w:rsidRPr="00610BDB" w:rsidRDefault="00BA6A5C" w:rsidP="00BA6A5C">
            <w:pPr>
              <w:suppressAutoHyphens/>
              <w:adjustRightInd w:val="0"/>
              <w:jc w:val="center"/>
              <w:textAlignment w:val="baseline"/>
              <w:rPr>
                <w:color w:val="FF0000"/>
                <w:sz w:val="20"/>
              </w:rPr>
            </w:pPr>
          </w:p>
        </w:tc>
        <w:tc>
          <w:tcPr>
            <w:tcW w:w="542" w:type="pct"/>
            <w:gridSpan w:val="2"/>
            <w:vAlign w:val="center"/>
          </w:tcPr>
          <w:p w14:paraId="27255CB5" w14:textId="77777777" w:rsidR="00BA6A5C" w:rsidRPr="00610BDB" w:rsidRDefault="00BA6A5C" w:rsidP="00BA6A5C">
            <w:pPr>
              <w:suppressAutoHyphens/>
              <w:adjustRightInd w:val="0"/>
              <w:textAlignment w:val="baseline"/>
              <w:rPr>
                <w:color w:val="FF0000"/>
                <w:sz w:val="20"/>
              </w:rPr>
            </w:pPr>
          </w:p>
        </w:tc>
        <w:tc>
          <w:tcPr>
            <w:tcW w:w="1591" w:type="pct"/>
          </w:tcPr>
          <w:p w14:paraId="5F625CE6" w14:textId="77777777" w:rsidR="00BA6A5C" w:rsidRPr="00610BDB" w:rsidRDefault="00BA6A5C" w:rsidP="00BA6A5C">
            <w:pPr>
              <w:rPr>
                <w:sz w:val="20"/>
              </w:rPr>
            </w:pPr>
            <w:r w:rsidRPr="00610BDB">
              <w:rPr>
                <w:sz w:val="20"/>
              </w:rPr>
              <w:t>98) Taikyti sedimentaciją nuotekoms, turinčioms suspenduotų kietųjų medžiagų</w:t>
            </w:r>
          </w:p>
        </w:tc>
        <w:tc>
          <w:tcPr>
            <w:tcW w:w="820" w:type="pct"/>
            <w:gridSpan w:val="2"/>
            <w:vAlign w:val="center"/>
          </w:tcPr>
          <w:p w14:paraId="5B92D8E4"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tcPr>
          <w:p w14:paraId="2B978DE7" w14:textId="77777777" w:rsidR="00BA6A5C" w:rsidRPr="00610BDB" w:rsidRDefault="00BA6A5C" w:rsidP="00BA6A5C">
            <w:pPr>
              <w:suppressAutoHyphens/>
              <w:adjustRightInd w:val="0"/>
              <w:textAlignment w:val="baseline"/>
              <w:rPr>
                <w:sz w:val="20"/>
              </w:rPr>
            </w:pPr>
            <w:r w:rsidRPr="00C70265">
              <w:rPr>
                <w:sz w:val="20"/>
              </w:rPr>
              <w:t>Atitinka</w:t>
            </w:r>
          </w:p>
        </w:tc>
        <w:tc>
          <w:tcPr>
            <w:tcW w:w="809" w:type="pct"/>
          </w:tcPr>
          <w:p w14:paraId="702BA00C" w14:textId="77777777" w:rsidR="00BA6A5C" w:rsidRDefault="00BA6A5C" w:rsidP="00BA6A5C">
            <w:pPr>
              <w:suppressAutoHyphens/>
              <w:adjustRightInd w:val="0"/>
              <w:textAlignment w:val="baseline"/>
              <w:rPr>
                <w:sz w:val="20"/>
              </w:rPr>
            </w:pPr>
            <w:r w:rsidRPr="00C70265">
              <w:rPr>
                <w:sz w:val="20"/>
              </w:rPr>
              <w:t>Gamybinės nuotekos, išleidžiamos į nuotekų tvarkytojo tinklus laikantis sutartyje numatytų koncentracijų</w:t>
            </w:r>
          </w:p>
          <w:p w14:paraId="54A7D0FD" w14:textId="77777777" w:rsidR="00BA6A5C" w:rsidRPr="00610BDB" w:rsidRDefault="00BA6A5C" w:rsidP="00BA6A5C">
            <w:pPr>
              <w:suppressAutoHyphens/>
              <w:adjustRightInd w:val="0"/>
              <w:textAlignment w:val="baseline"/>
              <w:rPr>
                <w:sz w:val="20"/>
              </w:rPr>
            </w:pPr>
          </w:p>
        </w:tc>
      </w:tr>
      <w:tr w:rsidR="00BA6A5C" w:rsidRPr="00610BDB" w14:paraId="6B294DD5" w14:textId="77777777" w:rsidTr="002206DE">
        <w:trPr>
          <w:cantSplit/>
          <w:trHeight w:val="460"/>
        </w:trPr>
        <w:tc>
          <w:tcPr>
            <w:tcW w:w="255" w:type="pct"/>
            <w:vAlign w:val="center"/>
          </w:tcPr>
          <w:p w14:paraId="118E420C" w14:textId="77777777" w:rsidR="00BA6A5C" w:rsidRPr="00610BDB" w:rsidRDefault="00BA6A5C" w:rsidP="00BA6A5C">
            <w:pPr>
              <w:suppressAutoHyphens/>
              <w:adjustRightInd w:val="0"/>
              <w:jc w:val="center"/>
              <w:textAlignment w:val="baseline"/>
              <w:rPr>
                <w:sz w:val="20"/>
              </w:rPr>
            </w:pPr>
            <w:r w:rsidRPr="00610BDB">
              <w:rPr>
                <w:sz w:val="20"/>
              </w:rPr>
              <w:t>99.</w:t>
            </w:r>
          </w:p>
        </w:tc>
        <w:tc>
          <w:tcPr>
            <w:tcW w:w="565" w:type="pct"/>
            <w:vMerge/>
            <w:vAlign w:val="center"/>
          </w:tcPr>
          <w:p w14:paraId="198879B0"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restart"/>
            <w:vAlign w:val="center"/>
          </w:tcPr>
          <w:p w14:paraId="23B118AD" w14:textId="77777777" w:rsidR="00BA6A5C" w:rsidRPr="00610BDB" w:rsidRDefault="00BA6A5C" w:rsidP="00BA6A5C">
            <w:pPr>
              <w:suppressAutoHyphens/>
              <w:adjustRightInd w:val="0"/>
              <w:textAlignment w:val="baseline"/>
              <w:rPr>
                <w:color w:val="FF0000"/>
                <w:sz w:val="20"/>
              </w:rPr>
            </w:pPr>
          </w:p>
        </w:tc>
        <w:tc>
          <w:tcPr>
            <w:tcW w:w="1591" w:type="pct"/>
          </w:tcPr>
          <w:p w14:paraId="5C0C601D" w14:textId="77777777" w:rsidR="00BA6A5C" w:rsidRPr="00610BDB" w:rsidRDefault="00BA6A5C" w:rsidP="00BA6A5C">
            <w:pPr>
              <w:rPr>
                <w:sz w:val="20"/>
              </w:rPr>
            </w:pPr>
            <w:r w:rsidRPr="00610BDB">
              <w:rPr>
                <w:sz w:val="20"/>
              </w:rPr>
              <w:t>99) Atlikti floataciją ištirpusiu deguonimi</w:t>
            </w:r>
          </w:p>
        </w:tc>
        <w:tc>
          <w:tcPr>
            <w:tcW w:w="820" w:type="pct"/>
            <w:gridSpan w:val="2"/>
            <w:vMerge w:val="restart"/>
            <w:vAlign w:val="center"/>
          </w:tcPr>
          <w:p w14:paraId="61D02C5F" w14:textId="77777777" w:rsidR="00BA6A5C" w:rsidRPr="00610BDB" w:rsidRDefault="00BA6A5C" w:rsidP="00BA6A5C">
            <w:pPr>
              <w:suppressAutoHyphens/>
              <w:adjustRightInd w:val="0"/>
              <w:jc w:val="center"/>
              <w:textAlignment w:val="baseline"/>
              <w:rPr>
                <w:sz w:val="20"/>
              </w:rPr>
            </w:pPr>
            <w:r w:rsidRPr="00610BDB">
              <w:rPr>
                <w:sz w:val="20"/>
              </w:rPr>
              <w:t>-</w:t>
            </w:r>
          </w:p>
        </w:tc>
        <w:tc>
          <w:tcPr>
            <w:tcW w:w="417" w:type="pct"/>
            <w:gridSpan w:val="2"/>
            <w:vMerge w:val="restart"/>
          </w:tcPr>
          <w:p w14:paraId="0A4331AD" w14:textId="77777777" w:rsidR="00BA6A5C" w:rsidRPr="00610BDB" w:rsidRDefault="00BA6A5C" w:rsidP="00BA6A5C">
            <w:pPr>
              <w:suppressAutoHyphens/>
              <w:adjustRightInd w:val="0"/>
              <w:textAlignment w:val="baseline"/>
              <w:rPr>
                <w:sz w:val="20"/>
              </w:rPr>
            </w:pPr>
            <w:r w:rsidRPr="00610BDB">
              <w:rPr>
                <w:sz w:val="20"/>
              </w:rPr>
              <w:t>Neaktualu</w:t>
            </w:r>
          </w:p>
        </w:tc>
        <w:tc>
          <w:tcPr>
            <w:tcW w:w="809" w:type="pct"/>
            <w:vMerge w:val="restart"/>
          </w:tcPr>
          <w:p w14:paraId="4ED5624F" w14:textId="06B26CB9" w:rsidR="00BA6A5C" w:rsidRPr="00610BDB" w:rsidRDefault="00BA6A5C" w:rsidP="00E40810">
            <w:pPr>
              <w:suppressAutoHyphens/>
              <w:adjustRightInd w:val="0"/>
              <w:textAlignment w:val="baseline"/>
              <w:rPr>
                <w:color w:val="FF0000"/>
                <w:sz w:val="20"/>
              </w:rPr>
            </w:pPr>
            <w:r w:rsidRPr="009931C8">
              <w:rPr>
                <w:sz w:val="20"/>
              </w:rPr>
              <w:t>Gamybinės nuotekos išleidžiamos į centralizuotus nuotekų tinklus</w:t>
            </w:r>
            <w:r w:rsidRPr="00610BDB">
              <w:rPr>
                <w:sz w:val="20"/>
              </w:rPr>
              <w:t xml:space="preserve"> </w:t>
            </w:r>
          </w:p>
        </w:tc>
      </w:tr>
      <w:tr w:rsidR="00BA6A5C" w:rsidRPr="00610BDB" w14:paraId="338BF21F" w14:textId="77777777" w:rsidTr="002206DE">
        <w:trPr>
          <w:cantSplit/>
          <w:trHeight w:val="460"/>
        </w:trPr>
        <w:tc>
          <w:tcPr>
            <w:tcW w:w="255" w:type="pct"/>
            <w:vAlign w:val="center"/>
          </w:tcPr>
          <w:p w14:paraId="700214A0" w14:textId="798D3A2B" w:rsidR="00BA6A5C" w:rsidRPr="00610BDB" w:rsidRDefault="00BA6A5C" w:rsidP="00BA6A5C">
            <w:pPr>
              <w:suppressAutoHyphens/>
              <w:adjustRightInd w:val="0"/>
              <w:jc w:val="center"/>
              <w:textAlignment w:val="baseline"/>
              <w:rPr>
                <w:sz w:val="20"/>
              </w:rPr>
            </w:pPr>
            <w:r>
              <w:rPr>
                <w:sz w:val="20"/>
              </w:rPr>
              <w:t>100.</w:t>
            </w:r>
          </w:p>
        </w:tc>
        <w:tc>
          <w:tcPr>
            <w:tcW w:w="565" w:type="pct"/>
            <w:vMerge/>
            <w:vAlign w:val="center"/>
          </w:tcPr>
          <w:p w14:paraId="1ADE28D3"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57D0F34E" w14:textId="77777777" w:rsidR="00BA6A5C" w:rsidRPr="00610BDB" w:rsidRDefault="00BA6A5C" w:rsidP="00BA6A5C">
            <w:pPr>
              <w:suppressAutoHyphens/>
              <w:adjustRightInd w:val="0"/>
              <w:textAlignment w:val="baseline"/>
              <w:rPr>
                <w:color w:val="FF0000"/>
                <w:sz w:val="20"/>
              </w:rPr>
            </w:pPr>
          </w:p>
        </w:tc>
        <w:tc>
          <w:tcPr>
            <w:tcW w:w="1591" w:type="pct"/>
          </w:tcPr>
          <w:p w14:paraId="0612CA36" w14:textId="4EB11C39" w:rsidR="00BA6A5C" w:rsidRPr="00610BDB" w:rsidRDefault="00BA6A5C" w:rsidP="00BA6A5C">
            <w:pPr>
              <w:rPr>
                <w:sz w:val="20"/>
              </w:rPr>
            </w:pPr>
            <w:r w:rsidRPr="00610BDB">
              <w:rPr>
                <w:sz w:val="20"/>
              </w:rPr>
              <w:t>100) Atlikti biologinį valymą</w:t>
            </w:r>
          </w:p>
        </w:tc>
        <w:tc>
          <w:tcPr>
            <w:tcW w:w="820" w:type="pct"/>
            <w:gridSpan w:val="2"/>
            <w:vMerge/>
            <w:vAlign w:val="center"/>
          </w:tcPr>
          <w:p w14:paraId="19E4290D" w14:textId="77777777" w:rsidR="00BA6A5C" w:rsidRPr="00610BDB" w:rsidRDefault="00BA6A5C" w:rsidP="00BA6A5C">
            <w:pPr>
              <w:suppressAutoHyphens/>
              <w:adjustRightInd w:val="0"/>
              <w:jc w:val="center"/>
              <w:textAlignment w:val="baseline"/>
              <w:rPr>
                <w:sz w:val="20"/>
              </w:rPr>
            </w:pPr>
          </w:p>
        </w:tc>
        <w:tc>
          <w:tcPr>
            <w:tcW w:w="417" w:type="pct"/>
            <w:gridSpan w:val="2"/>
            <w:vMerge/>
          </w:tcPr>
          <w:p w14:paraId="61078A5F" w14:textId="77777777" w:rsidR="00BA6A5C" w:rsidRPr="00610BDB" w:rsidRDefault="00BA6A5C" w:rsidP="00BA6A5C">
            <w:pPr>
              <w:suppressAutoHyphens/>
              <w:adjustRightInd w:val="0"/>
              <w:textAlignment w:val="baseline"/>
              <w:rPr>
                <w:sz w:val="20"/>
              </w:rPr>
            </w:pPr>
          </w:p>
        </w:tc>
        <w:tc>
          <w:tcPr>
            <w:tcW w:w="809" w:type="pct"/>
            <w:vMerge/>
          </w:tcPr>
          <w:p w14:paraId="7954569E" w14:textId="77777777" w:rsidR="00BA6A5C" w:rsidRPr="00610BDB" w:rsidRDefault="00BA6A5C" w:rsidP="00BA6A5C">
            <w:pPr>
              <w:suppressAutoHyphens/>
              <w:adjustRightInd w:val="0"/>
              <w:textAlignment w:val="baseline"/>
              <w:rPr>
                <w:sz w:val="20"/>
              </w:rPr>
            </w:pPr>
          </w:p>
        </w:tc>
      </w:tr>
      <w:tr w:rsidR="00BA6A5C" w:rsidRPr="00610BDB" w14:paraId="4255BC6D" w14:textId="77777777" w:rsidTr="002206DE">
        <w:trPr>
          <w:cantSplit/>
          <w:trHeight w:val="460"/>
        </w:trPr>
        <w:tc>
          <w:tcPr>
            <w:tcW w:w="255" w:type="pct"/>
            <w:vAlign w:val="center"/>
          </w:tcPr>
          <w:p w14:paraId="1AD45985" w14:textId="1D779BC2" w:rsidR="00BA6A5C" w:rsidRPr="00610BDB" w:rsidRDefault="002206DE" w:rsidP="00BA6A5C">
            <w:pPr>
              <w:suppressAutoHyphens/>
              <w:adjustRightInd w:val="0"/>
              <w:jc w:val="center"/>
              <w:textAlignment w:val="baseline"/>
              <w:rPr>
                <w:sz w:val="20"/>
              </w:rPr>
            </w:pPr>
            <w:r>
              <w:rPr>
                <w:sz w:val="20"/>
              </w:rPr>
              <w:t>101.</w:t>
            </w:r>
          </w:p>
        </w:tc>
        <w:tc>
          <w:tcPr>
            <w:tcW w:w="565" w:type="pct"/>
            <w:vMerge/>
            <w:vAlign w:val="center"/>
          </w:tcPr>
          <w:p w14:paraId="5F7AF704" w14:textId="77777777" w:rsidR="00BA6A5C" w:rsidRPr="00610BDB" w:rsidRDefault="00BA6A5C" w:rsidP="00BA6A5C">
            <w:pPr>
              <w:suppressAutoHyphens/>
              <w:adjustRightInd w:val="0"/>
              <w:jc w:val="center"/>
              <w:textAlignment w:val="baseline"/>
              <w:rPr>
                <w:color w:val="FF0000"/>
                <w:sz w:val="20"/>
              </w:rPr>
            </w:pPr>
          </w:p>
        </w:tc>
        <w:tc>
          <w:tcPr>
            <w:tcW w:w="542" w:type="pct"/>
            <w:gridSpan w:val="2"/>
            <w:vMerge/>
            <w:vAlign w:val="center"/>
          </w:tcPr>
          <w:p w14:paraId="0B633B09" w14:textId="77777777" w:rsidR="00BA6A5C" w:rsidRPr="00610BDB" w:rsidRDefault="00BA6A5C" w:rsidP="00BA6A5C">
            <w:pPr>
              <w:suppressAutoHyphens/>
              <w:adjustRightInd w:val="0"/>
              <w:textAlignment w:val="baseline"/>
              <w:rPr>
                <w:color w:val="FF0000"/>
                <w:sz w:val="20"/>
              </w:rPr>
            </w:pPr>
          </w:p>
        </w:tc>
        <w:tc>
          <w:tcPr>
            <w:tcW w:w="1591" w:type="pct"/>
          </w:tcPr>
          <w:p w14:paraId="78DC6EEE" w14:textId="79473E04" w:rsidR="00BA6A5C" w:rsidRPr="00610BDB" w:rsidRDefault="00BA6A5C" w:rsidP="00BA6A5C">
            <w:pPr>
              <w:rPr>
                <w:sz w:val="20"/>
              </w:rPr>
            </w:pPr>
            <w:r w:rsidRPr="00610BDB">
              <w:rPr>
                <w:sz w:val="20"/>
              </w:rPr>
              <w:t>101) Naudoti metano dujas, kurios susidaro anaerobinio valymo metu, šilumos ir/ar energijos gamybai</w:t>
            </w:r>
          </w:p>
        </w:tc>
        <w:tc>
          <w:tcPr>
            <w:tcW w:w="820" w:type="pct"/>
            <w:gridSpan w:val="2"/>
            <w:vMerge/>
            <w:vAlign w:val="center"/>
          </w:tcPr>
          <w:p w14:paraId="3B98962D" w14:textId="77777777" w:rsidR="00BA6A5C" w:rsidRPr="00610BDB" w:rsidRDefault="00BA6A5C" w:rsidP="00BA6A5C">
            <w:pPr>
              <w:suppressAutoHyphens/>
              <w:adjustRightInd w:val="0"/>
              <w:jc w:val="center"/>
              <w:textAlignment w:val="baseline"/>
              <w:rPr>
                <w:sz w:val="20"/>
              </w:rPr>
            </w:pPr>
          </w:p>
        </w:tc>
        <w:tc>
          <w:tcPr>
            <w:tcW w:w="417" w:type="pct"/>
            <w:gridSpan w:val="2"/>
            <w:vMerge/>
          </w:tcPr>
          <w:p w14:paraId="67C5FD9C" w14:textId="77777777" w:rsidR="00BA6A5C" w:rsidRPr="00610BDB" w:rsidRDefault="00BA6A5C" w:rsidP="00BA6A5C">
            <w:pPr>
              <w:suppressAutoHyphens/>
              <w:adjustRightInd w:val="0"/>
              <w:textAlignment w:val="baseline"/>
              <w:rPr>
                <w:sz w:val="20"/>
              </w:rPr>
            </w:pPr>
          </w:p>
        </w:tc>
        <w:tc>
          <w:tcPr>
            <w:tcW w:w="809" w:type="pct"/>
            <w:vMerge/>
          </w:tcPr>
          <w:p w14:paraId="319F2B88" w14:textId="77777777" w:rsidR="00BA6A5C" w:rsidRPr="00610BDB" w:rsidRDefault="00BA6A5C" w:rsidP="00BA6A5C">
            <w:pPr>
              <w:suppressAutoHyphens/>
              <w:adjustRightInd w:val="0"/>
              <w:textAlignment w:val="baseline"/>
              <w:rPr>
                <w:sz w:val="20"/>
              </w:rPr>
            </w:pPr>
          </w:p>
        </w:tc>
      </w:tr>
      <w:tr w:rsidR="002206DE" w:rsidRPr="00610BDB" w14:paraId="76429A77" w14:textId="77777777" w:rsidTr="002206DE">
        <w:trPr>
          <w:cantSplit/>
          <w:trHeight w:val="9785"/>
        </w:trPr>
        <w:tc>
          <w:tcPr>
            <w:tcW w:w="255" w:type="pct"/>
            <w:vAlign w:val="center"/>
          </w:tcPr>
          <w:p w14:paraId="68A7092B" w14:textId="77777777" w:rsidR="002206DE" w:rsidRPr="00610BDB" w:rsidRDefault="002206DE" w:rsidP="00146E23">
            <w:pPr>
              <w:suppressAutoHyphens/>
              <w:adjustRightInd w:val="0"/>
              <w:jc w:val="center"/>
              <w:textAlignment w:val="baseline"/>
              <w:rPr>
                <w:sz w:val="20"/>
              </w:rPr>
            </w:pPr>
            <w:r w:rsidRPr="00610BDB">
              <w:rPr>
                <w:sz w:val="20"/>
              </w:rPr>
              <w:t>102.</w:t>
            </w:r>
          </w:p>
        </w:tc>
        <w:tc>
          <w:tcPr>
            <w:tcW w:w="565" w:type="pct"/>
            <w:vMerge w:val="restart"/>
            <w:vAlign w:val="center"/>
          </w:tcPr>
          <w:p w14:paraId="6B1797E0" w14:textId="77777777" w:rsidR="002206DE" w:rsidRPr="00610BDB" w:rsidRDefault="002206DE" w:rsidP="00146E23">
            <w:pPr>
              <w:suppressAutoHyphens/>
              <w:adjustRightInd w:val="0"/>
              <w:jc w:val="center"/>
              <w:textAlignment w:val="baseline"/>
              <w:rPr>
                <w:sz w:val="20"/>
              </w:rPr>
            </w:pPr>
          </w:p>
        </w:tc>
        <w:tc>
          <w:tcPr>
            <w:tcW w:w="542" w:type="pct"/>
            <w:gridSpan w:val="2"/>
            <w:vAlign w:val="center"/>
          </w:tcPr>
          <w:p w14:paraId="032A63BD" w14:textId="77777777" w:rsidR="002206DE" w:rsidRPr="00610BDB" w:rsidRDefault="002206DE" w:rsidP="00146E23">
            <w:pPr>
              <w:suppressAutoHyphens/>
              <w:adjustRightInd w:val="0"/>
              <w:textAlignment w:val="baseline"/>
              <w:rPr>
                <w:sz w:val="20"/>
              </w:rPr>
            </w:pPr>
          </w:p>
        </w:tc>
        <w:tc>
          <w:tcPr>
            <w:tcW w:w="1591" w:type="pct"/>
          </w:tcPr>
          <w:p w14:paraId="0C410AC7" w14:textId="77777777" w:rsidR="002206DE" w:rsidRPr="00610BDB" w:rsidRDefault="002206DE" w:rsidP="00146E23">
            <w:pPr>
              <w:rPr>
                <w:sz w:val="20"/>
              </w:rPr>
            </w:pPr>
            <w:r w:rsidRPr="00610BDB">
              <w:rPr>
                <w:sz w:val="20"/>
              </w:rPr>
              <w:t>102) Jei kitaip nenurodyta, taikant aukščiau aprašytus būdus galima pasiekti tokius nuotekų užterštumo rodiklius</w:t>
            </w:r>
          </w:p>
          <w:p w14:paraId="364721DA" w14:textId="77777777" w:rsidR="002206DE" w:rsidRPr="00610BDB" w:rsidRDefault="002206DE" w:rsidP="00146E23">
            <w:pPr>
              <w:rPr>
                <w:sz w:val="20"/>
              </w:rPr>
            </w:pPr>
          </w:p>
        </w:tc>
        <w:tc>
          <w:tcPr>
            <w:tcW w:w="820" w:type="pct"/>
            <w:gridSpan w:val="2"/>
            <w:vMerge w:val="restart"/>
          </w:tcPr>
          <w:p w14:paraId="61EA8372"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BDS</w:t>
            </w:r>
            <w:r w:rsidRPr="00610BDB">
              <w:rPr>
                <w:sz w:val="20"/>
                <w:vertAlign w:val="subscript"/>
              </w:rPr>
              <w:t>5</w:t>
            </w:r>
            <w:r w:rsidRPr="00610BDB">
              <w:rPr>
                <w:sz w:val="20"/>
              </w:rPr>
              <w:t xml:space="preserve"> &lt;25 mg/l</w:t>
            </w:r>
          </w:p>
          <w:p w14:paraId="7CC1A678"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ChDS &lt;125 mg/l</w:t>
            </w:r>
          </w:p>
          <w:p w14:paraId="2C1C45AD"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Iš viso SM &lt;50 mg/l</w:t>
            </w:r>
          </w:p>
          <w:p w14:paraId="53A9CFE5"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pH 6-9</w:t>
            </w:r>
          </w:p>
          <w:p w14:paraId="34995A0F"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Aliejus ir taukai &lt;10 mg/l</w:t>
            </w:r>
          </w:p>
          <w:p w14:paraId="7A20D16E"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azotas &lt;10 mg/l</w:t>
            </w:r>
          </w:p>
          <w:p w14:paraId="580F5CF3" w14:textId="77777777" w:rsidR="002206DE" w:rsidRPr="00610BDB" w:rsidRDefault="002206DE" w:rsidP="006C6D44">
            <w:pPr>
              <w:numPr>
                <w:ilvl w:val="0"/>
                <w:numId w:val="23"/>
              </w:numPr>
              <w:tabs>
                <w:tab w:val="clear" w:pos="720"/>
                <w:tab w:val="num" w:pos="238"/>
              </w:tabs>
              <w:suppressAutoHyphens/>
              <w:adjustRightInd w:val="0"/>
              <w:spacing w:after="160" w:line="259" w:lineRule="auto"/>
              <w:ind w:left="238" w:hanging="238"/>
              <w:textAlignment w:val="baseline"/>
              <w:rPr>
                <w:sz w:val="20"/>
              </w:rPr>
            </w:pPr>
            <w:r w:rsidRPr="00610BDB">
              <w:rPr>
                <w:sz w:val="20"/>
              </w:rPr>
              <w:t>Bendras fosforas 0,4-5</w:t>
            </w:r>
          </w:p>
          <w:p w14:paraId="606DB702" w14:textId="77777777" w:rsidR="002206DE" w:rsidRPr="00610BDB" w:rsidRDefault="002206DE" w:rsidP="00146E23">
            <w:pPr>
              <w:suppressAutoHyphens/>
              <w:adjustRightInd w:val="0"/>
              <w:textAlignment w:val="baseline"/>
              <w:rPr>
                <w:color w:val="FF0000"/>
                <w:sz w:val="20"/>
              </w:rPr>
            </w:pPr>
            <w:r w:rsidRPr="00610BDB">
              <w:rPr>
                <w:sz w:val="20"/>
              </w:rPr>
              <w:t>Galima pasiekti geresnius BDS</w:t>
            </w:r>
            <w:r w:rsidRPr="00610BDB">
              <w:rPr>
                <w:sz w:val="20"/>
                <w:vertAlign w:val="subscript"/>
              </w:rPr>
              <w:t>5</w:t>
            </w:r>
            <w:r w:rsidRPr="00610BDB">
              <w:rPr>
                <w:sz w:val="20"/>
              </w:rPr>
              <w:t xml:space="preserve"> ir ChDS kiekius. Dėl vietos sąlygų pasiekti bendrą azoto ir fosforo kiekį ne visuomet yra įmanoma arba ekonomiškai apsimoka</w:t>
            </w:r>
          </w:p>
        </w:tc>
        <w:tc>
          <w:tcPr>
            <w:tcW w:w="417" w:type="pct"/>
            <w:gridSpan w:val="2"/>
            <w:vMerge w:val="restart"/>
          </w:tcPr>
          <w:p w14:paraId="6C12B4AC" w14:textId="77777777" w:rsidR="002206DE" w:rsidRPr="00610BDB" w:rsidRDefault="002206DE" w:rsidP="00146E23">
            <w:pPr>
              <w:suppressAutoHyphens/>
              <w:adjustRightInd w:val="0"/>
              <w:textAlignment w:val="baseline"/>
              <w:rPr>
                <w:sz w:val="20"/>
              </w:rPr>
            </w:pPr>
            <w:r w:rsidRPr="00610BDB">
              <w:rPr>
                <w:sz w:val="20"/>
              </w:rPr>
              <w:t>-</w:t>
            </w:r>
          </w:p>
        </w:tc>
        <w:tc>
          <w:tcPr>
            <w:tcW w:w="809" w:type="pct"/>
            <w:vMerge w:val="restart"/>
          </w:tcPr>
          <w:p w14:paraId="24AA085F" w14:textId="77777777" w:rsidR="002206DE" w:rsidRPr="00610BDB" w:rsidRDefault="002206DE" w:rsidP="00146E23">
            <w:pPr>
              <w:suppressAutoHyphens/>
              <w:adjustRightInd w:val="0"/>
              <w:textAlignment w:val="baseline"/>
              <w:rPr>
                <w:sz w:val="20"/>
              </w:rPr>
            </w:pPr>
            <w:r w:rsidRPr="00610BDB">
              <w:rPr>
                <w:sz w:val="20"/>
              </w:rPr>
              <w:t xml:space="preserve">Gamybinės nuotekos, </w:t>
            </w:r>
            <w:r w:rsidRPr="00391E78">
              <w:rPr>
                <w:sz w:val="20"/>
              </w:rPr>
              <w:t xml:space="preserve">išleidžiamos į nuotekų tvarkytojo tinklus laikantis sutartyje numatytų koncentracijų </w:t>
            </w:r>
          </w:p>
          <w:tbl>
            <w:tblPr>
              <w:tblStyle w:val="TableGrid11"/>
              <w:tblW w:w="0" w:type="auto"/>
              <w:tblLook w:val="01E0" w:firstRow="1" w:lastRow="1" w:firstColumn="1" w:lastColumn="1" w:noHBand="0" w:noVBand="0"/>
            </w:tblPr>
            <w:tblGrid>
              <w:gridCol w:w="1283"/>
              <w:gridCol w:w="761"/>
            </w:tblGrid>
            <w:tr w:rsidR="002206DE" w:rsidRPr="00610BDB" w14:paraId="75A87E0F" w14:textId="77777777" w:rsidTr="00146E23">
              <w:tc>
                <w:tcPr>
                  <w:tcW w:w="0" w:type="auto"/>
                </w:tcPr>
                <w:p w14:paraId="2A0FEEEB" w14:textId="77777777" w:rsidR="002206DE" w:rsidRPr="00610BDB" w:rsidRDefault="002206DE" w:rsidP="00146E23">
                  <w:pPr>
                    <w:rPr>
                      <w:sz w:val="18"/>
                      <w:szCs w:val="18"/>
                    </w:rPr>
                  </w:pPr>
                  <w:r w:rsidRPr="00610BDB">
                    <w:rPr>
                      <w:sz w:val="18"/>
                      <w:szCs w:val="18"/>
                    </w:rPr>
                    <w:t>Teršalas</w:t>
                  </w:r>
                </w:p>
              </w:tc>
              <w:tc>
                <w:tcPr>
                  <w:tcW w:w="0" w:type="auto"/>
                </w:tcPr>
                <w:p w14:paraId="404D6F02" w14:textId="77777777" w:rsidR="002206DE" w:rsidRPr="00610BDB" w:rsidRDefault="002206DE" w:rsidP="00146E23">
                  <w:pPr>
                    <w:jc w:val="center"/>
                    <w:rPr>
                      <w:sz w:val="18"/>
                      <w:szCs w:val="18"/>
                    </w:rPr>
                  </w:pPr>
                  <w:r w:rsidRPr="00610BDB">
                    <w:rPr>
                      <w:sz w:val="18"/>
                      <w:szCs w:val="18"/>
                    </w:rPr>
                    <w:t>Kiekis, mg/l</w:t>
                  </w:r>
                </w:p>
              </w:tc>
            </w:tr>
            <w:tr w:rsidR="002206DE" w:rsidRPr="00610BDB" w14:paraId="05DC6F58" w14:textId="77777777" w:rsidTr="00146E23">
              <w:tc>
                <w:tcPr>
                  <w:tcW w:w="0" w:type="auto"/>
                </w:tcPr>
                <w:p w14:paraId="5BF8F996" w14:textId="77777777" w:rsidR="002206DE" w:rsidRPr="00610BDB" w:rsidRDefault="002206DE" w:rsidP="00146E23">
                  <w:pPr>
                    <w:rPr>
                      <w:sz w:val="18"/>
                      <w:szCs w:val="18"/>
                    </w:rPr>
                  </w:pPr>
                  <w:r w:rsidRPr="00610BDB">
                    <w:rPr>
                      <w:sz w:val="18"/>
                      <w:szCs w:val="18"/>
                    </w:rPr>
                    <w:t>BDS</w:t>
                  </w:r>
                  <w:r w:rsidRPr="00610BDB">
                    <w:rPr>
                      <w:sz w:val="18"/>
                      <w:szCs w:val="18"/>
                      <w:vertAlign w:val="subscript"/>
                    </w:rPr>
                    <w:t>7</w:t>
                  </w:r>
                </w:p>
              </w:tc>
              <w:tc>
                <w:tcPr>
                  <w:tcW w:w="0" w:type="auto"/>
                </w:tcPr>
                <w:p w14:paraId="798BDE4F" w14:textId="77777777" w:rsidR="002206DE" w:rsidRPr="00610BDB" w:rsidRDefault="002206DE" w:rsidP="00146E23">
                  <w:pPr>
                    <w:jc w:val="center"/>
                    <w:rPr>
                      <w:sz w:val="18"/>
                      <w:szCs w:val="18"/>
                    </w:rPr>
                  </w:pPr>
                  <w:r>
                    <w:rPr>
                      <w:sz w:val="18"/>
                      <w:szCs w:val="18"/>
                    </w:rPr>
                    <w:t>1750</w:t>
                  </w:r>
                </w:p>
              </w:tc>
            </w:tr>
            <w:tr w:rsidR="002206DE" w:rsidRPr="00610BDB" w14:paraId="030D4359" w14:textId="77777777" w:rsidTr="00146E23">
              <w:tc>
                <w:tcPr>
                  <w:tcW w:w="0" w:type="auto"/>
                </w:tcPr>
                <w:p w14:paraId="74A83325" w14:textId="77777777" w:rsidR="002206DE" w:rsidRPr="00610BDB" w:rsidRDefault="002206DE" w:rsidP="00146E23">
                  <w:pPr>
                    <w:rPr>
                      <w:sz w:val="18"/>
                      <w:szCs w:val="18"/>
                    </w:rPr>
                  </w:pPr>
                  <w:r w:rsidRPr="00610BDB">
                    <w:rPr>
                      <w:sz w:val="18"/>
                      <w:szCs w:val="18"/>
                    </w:rPr>
                    <w:t>Suspenduotos medžiagos</w:t>
                  </w:r>
                </w:p>
              </w:tc>
              <w:tc>
                <w:tcPr>
                  <w:tcW w:w="0" w:type="auto"/>
                </w:tcPr>
                <w:p w14:paraId="73BF0AC6" w14:textId="77777777" w:rsidR="002206DE" w:rsidRPr="00610BDB" w:rsidRDefault="002206DE" w:rsidP="00146E23">
                  <w:pPr>
                    <w:jc w:val="center"/>
                    <w:rPr>
                      <w:sz w:val="18"/>
                      <w:szCs w:val="18"/>
                    </w:rPr>
                  </w:pPr>
                  <w:r>
                    <w:rPr>
                      <w:sz w:val="18"/>
                      <w:szCs w:val="18"/>
                    </w:rPr>
                    <w:t>700</w:t>
                  </w:r>
                </w:p>
              </w:tc>
            </w:tr>
            <w:tr w:rsidR="002206DE" w:rsidRPr="00610BDB" w14:paraId="5BD9B5F5" w14:textId="77777777" w:rsidTr="00146E23">
              <w:tc>
                <w:tcPr>
                  <w:tcW w:w="0" w:type="auto"/>
                </w:tcPr>
                <w:p w14:paraId="2EDD52B9" w14:textId="77777777" w:rsidR="002206DE" w:rsidRPr="00610BDB" w:rsidRDefault="002206DE" w:rsidP="00146E23">
                  <w:pPr>
                    <w:rPr>
                      <w:sz w:val="18"/>
                      <w:szCs w:val="18"/>
                    </w:rPr>
                  </w:pPr>
                  <w:r w:rsidRPr="00610BDB">
                    <w:rPr>
                      <w:sz w:val="18"/>
                      <w:szCs w:val="18"/>
                    </w:rPr>
                    <w:t>Riebalai</w:t>
                  </w:r>
                </w:p>
              </w:tc>
              <w:tc>
                <w:tcPr>
                  <w:tcW w:w="0" w:type="auto"/>
                </w:tcPr>
                <w:p w14:paraId="7BBB4F2F" w14:textId="77777777" w:rsidR="002206DE" w:rsidRPr="00610BDB" w:rsidRDefault="002206DE" w:rsidP="00146E23">
                  <w:pPr>
                    <w:jc w:val="center"/>
                    <w:rPr>
                      <w:sz w:val="18"/>
                      <w:szCs w:val="18"/>
                    </w:rPr>
                  </w:pPr>
                  <w:r>
                    <w:rPr>
                      <w:sz w:val="18"/>
                      <w:szCs w:val="18"/>
                    </w:rPr>
                    <w:t>100</w:t>
                  </w:r>
                </w:p>
              </w:tc>
            </w:tr>
            <w:tr w:rsidR="002206DE" w:rsidRPr="00610BDB" w14:paraId="7883A47A" w14:textId="77777777" w:rsidTr="00146E23">
              <w:tc>
                <w:tcPr>
                  <w:tcW w:w="0" w:type="auto"/>
                </w:tcPr>
                <w:p w14:paraId="4A2669D2" w14:textId="77777777" w:rsidR="002206DE" w:rsidRPr="00610BDB" w:rsidRDefault="002206DE" w:rsidP="00146E23">
                  <w:pPr>
                    <w:rPr>
                      <w:sz w:val="18"/>
                      <w:szCs w:val="18"/>
                    </w:rPr>
                  </w:pPr>
                  <w:r w:rsidRPr="00610BDB">
                    <w:rPr>
                      <w:sz w:val="18"/>
                      <w:szCs w:val="18"/>
                    </w:rPr>
                    <w:t>Bendras azotas</w:t>
                  </w:r>
                </w:p>
              </w:tc>
              <w:tc>
                <w:tcPr>
                  <w:tcW w:w="0" w:type="auto"/>
                </w:tcPr>
                <w:p w14:paraId="3EB673C2" w14:textId="77777777" w:rsidR="002206DE" w:rsidRPr="00610BDB" w:rsidRDefault="002206DE" w:rsidP="00146E23">
                  <w:pPr>
                    <w:jc w:val="center"/>
                    <w:rPr>
                      <w:sz w:val="18"/>
                      <w:szCs w:val="18"/>
                    </w:rPr>
                  </w:pPr>
                  <w:r w:rsidRPr="00610BDB">
                    <w:rPr>
                      <w:sz w:val="18"/>
                      <w:szCs w:val="18"/>
                    </w:rPr>
                    <w:t>50</w:t>
                  </w:r>
                </w:p>
              </w:tc>
            </w:tr>
            <w:tr w:rsidR="002206DE" w:rsidRPr="00610BDB" w14:paraId="1F93FC1D" w14:textId="77777777" w:rsidTr="00146E23">
              <w:tc>
                <w:tcPr>
                  <w:tcW w:w="0" w:type="auto"/>
                </w:tcPr>
                <w:p w14:paraId="6D49D5B4" w14:textId="77777777" w:rsidR="002206DE" w:rsidRPr="00610BDB" w:rsidRDefault="002206DE" w:rsidP="00146E23">
                  <w:pPr>
                    <w:rPr>
                      <w:sz w:val="18"/>
                      <w:szCs w:val="18"/>
                    </w:rPr>
                  </w:pPr>
                  <w:r w:rsidRPr="00610BDB">
                    <w:rPr>
                      <w:sz w:val="18"/>
                      <w:szCs w:val="18"/>
                    </w:rPr>
                    <w:t>Bendras fosforas</w:t>
                  </w:r>
                </w:p>
              </w:tc>
              <w:tc>
                <w:tcPr>
                  <w:tcW w:w="0" w:type="auto"/>
                </w:tcPr>
                <w:p w14:paraId="44983E1F" w14:textId="77777777" w:rsidR="002206DE" w:rsidRPr="00610BDB" w:rsidRDefault="002206DE" w:rsidP="00146E23">
                  <w:pPr>
                    <w:jc w:val="center"/>
                    <w:rPr>
                      <w:sz w:val="18"/>
                      <w:szCs w:val="18"/>
                    </w:rPr>
                  </w:pPr>
                  <w:r>
                    <w:rPr>
                      <w:sz w:val="18"/>
                      <w:szCs w:val="18"/>
                    </w:rPr>
                    <w:t>20</w:t>
                  </w:r>
                </w:p>
              </w:tc>
            </w:tr>
            <w:tr w:rsidR="002206DE" w:rsidRPr="00610BDB" w14:paraId="78B60CC6" w14:textId="77777777" w:rsidTr="00146E23">
              <w:tc>
                <w:tcPr>
                  <w:tcW w:w="0" w:type="auto"/>
                </w:tcPr>
                <w:p w14:paraId="0B3B97A4" w14:textId="77777777" w:rsidR="002206DE" w:rsidRPr="00610BDB" w:rsidRDefault="002206DE" w:rsidP="00146E23">
                  <w:pPr>
                    <w:rPr>
                      <w:sz w:val="18"/>
                      <w:szCs w:val="18"/>
                    </w:rPr>
                  </w:pPr>
                  <w:r w:rsidRPr="00610BDB">
                    <w:rPr>
                      <w:sz w:val="18"/>
                      <w:szCs w:val="18"/>
                    </w:rPr>
                    <w:t>Naftos produktai</w:t>
                  </w:r>
                </w:p>
              </w:tc>
              <w:tc>
                <w:tcPr>
                  <w:tcW w:w="0" w:type="auto"/>
                </w:tcPr>
                <w:p w14:paraId="08351D69" w14:textId="77777777" w:rsidR="002206DE" w:rsidRPr="00610BDB" w:rsidRDefault="002206DE" w:rsidP="00146E23">
                  <w:pPr>
                    <w:jc w:val="center"/>
                    <w:rPr>
                      <w:sz w:val="18"/>
                      <w:szCs w:val="18"/>
                    </w:rPr>
                  </w:pPr>
                  <w:r>
                    <w:rPr>
                      <w:sz w:val="18"/>
                      <w:szCs w:val="18"/>
                    </w:rPr>
                    <w:t>1</w:t>
                  </w:r>
                </w:p>
              </w:tc>
            </w:tr>
            <w:tr w:rsidR="002206DE" w:rsidRPr="00610BDB" w14:paraId="32377532" w14:textId="77777777" w:rsidTr="00146E23">
              <w:tc>
                <w:tcPr>
                  <w:tcW w:w="0" w:type="auto"/>
                </w:tcPr>
                <w:p w14:paraId="7B14FAA4" w14:textId="77777777" w:rsidR="002206DE" w:rsidRPr="00610BDB" w:rsidRDefault="002206DE" w:rsidP="00146E23">
                  <w:pPr>
                    <w:rPr>
                      <w:sz w:val="18"/>
                      <w:szCs w:val="18"/>
                    </w:rPr>
                  </w:pPr>
                  <w:r w:rsidRPr="00610BDB">
                    <w:rPr>
                      <w:sz w:val="18"/>
                      <w:szCs w:val="18"/>
                    </w:rPr>
                    <w:t>ChDS/ BDS</w:t>
                  </w:r>
                  <w:r w:rsidRPr="00610BDB">
                    <w:rPr>
                      <w:sz w:val="18"/>
                      <w:szCs w:val="18"/>
                      <w:vertAlign w:val="subscript"/>
                    </w:rPr>
                    <w:t>7</w:t>
                  </w:r>
                </w:p>
              </w:tc>
              <w:tc>
                <w:tcPr>
                  <w:tcW w:w="0" w:type="auto"/>
                </w:tcPr>
                <w:p w14:paraId="6EE06960" w14:textId="77777777" w:rsidR="002206DE" w:rsidRPr="00610BDB" w:rsidRDefault="002206DE" w:rsidP="00146E23">
                  <w:pPr>
                    <w:jc w:val="center"/>
                    <w:rPr>
                      <w:sz w:val="18"/>
                      <w:szCs w:val="18"/>
                    </w:rPr>
                  </w:pPr>
                  <w:r w:rsidRPr="00610BDB">
                    <w:rPr>
                      <w:sz w:val="18"/>
                      <w:szCs w:val="18"/>
                    </w:rPr>
                    <w:t>≤3</w:t>
                  </w:r>
                </w:p>
              </w:tc>
            </w:tr>
            <w:tr w:rsidR="002206DE" w:rsidRPr="00610BDB" w14:paraId="7B35FAC8" w14:textId="77777777" w:rsidTr="00146E23">
              <w:tc>
                <w:tcPr>
                  <w:tcW w:w="0" w:type="auto"/>
                </w:tcPr>
                <w:p w14:paraId="1497D99B" w14:textId="77777777" w:rsidR="002206DE" w:rsidRPr="00610BDB" w:rsidRDefault="002206DE" w:rsidP="00146E23">
                  <w:pPr>
                    <w:rPr>
                      <w:sz w:val="18"/>
                      <w:szCs w:val="18"/>
                    </w:rPr>
                  </w:pPr>
                  <w:r w:rsidRPr="00610BDB">
                    <w:rPr>
                      <w:sz w:val="18"/>
                      <w:szCs w:val="18"/>
                    </w:rPr>
                    <w:t>pH</w:t>
                  </w:r>
                </w:p>
              </w:tc>
              <w:tc>
                <w:tcPr>
                  <w:tcW w:w="0" w:type="auto"/>
                </w:tcPr>
                <w:p w14:paraId="2083CC01" w14:textId="77777777" w:rsidR="002206DE" w:rsidRPr="00610BDB" w:rsidRDefault="002206DE" w:rsidP="00146E23">
                  <w:pPr>
                    <w:jc w:val="center"/>
                    <w:rPr>
                      <w:sz w:val="18"/>
                      <w:szCs w:val="18"/>
                    </w:rPr>
                  </w:pPr>
                  <w:r w:rsidRPr="00610BDB">
                    <w:rPr>
                      <w:sz w:val="18"/>
                      <w:szCs w:val="18"/>
                    </w:rPr>
                    <w:t>6,5-9,5</w:t>
                  </w:r>
                </w:p>
              </w:tc>
            </w:tr>
          </w:tbl>
          <w:p w14:paraId="60E2C23D" w14:textId="77777777" w:rsidR="002206DE" w:rsidRPr="00610BDB" w:rsidRDefault="002206DE" w:rsidP="00146E23">
            <w:pPr>
              <w:suppressAutoHyphens/>
              <w:adjustRightInd w:val="0"/>
              <w:textAlignment w:val="baseline"/>
              <w:rPr>
                <w:color w:val="FF0000"/>
                <w:sz w:val="20"/>
              </w:rPr>
            </w:pPr>
          </w:p>
        </w:tc>
      </w:tr>
      <w:tr w:rsidR="002206DE" w:rsidRPr="00610BDB" w14:paraId="25AEFE20" w14:textId="77777777" w:rsidTr="002206DE">
        <w:trPr>
          <w:cantSplit/>
          <w:trHeight w:val="2427"/>
        </w:trPr>
        <w:tc>
          <w:tcPr>
            <w:tcW w:w="255" w:type="pct"/>
            <w:vAlign w:val="center"/>
          </w:tcPr>
          <w:p w14:paraId="742CAE2E" w14:textId="77777777" w:rsidR="002206DE" w:rsidRPr="00610BDB" w:rsidRDefault="002206DE" w:rsidP="00146E23">
            <w:pPr>
              <w:suppressAutoHyphens/>
              <w:adjustRightInd w:val="0"/>
              <w:jc w:val="center"/>
              <w:textAlignment w:val="baseline"/>
              <w:rPr>
                <w:sz w:val="20"/>
              </w:rPr>
            </w:pPr>
            <w:r w:rsidRPr="00610BDB">
              <w:rPr>
                <w:sz w:val="20"/>
              </w:rPr>
              <w:t>103.</w:t>
            </w:r>
          </w:p>
        </w:tc>
        <w:tc>
          <w:tcPr>
            <w:tcW w:w="565" w:type="pct"/>
            <w:vMerge/>
            <w:vAlign w:val="center"/>
          </w:tcPr>
          <w:p w14:paraId="71230ABA"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685F70B0" w14:textId="77777777" w:rsidR="002206DE" w:rsidRPr="00610BDB" w:rsidRDefault="002206DE" w:rsidP="00146E23">
            <w:pPr>
              <w:suppressAutoHyphens/>
              <w:adjustRightInd w:val="0"/>
              <w:textAlignment w:val="baseline"/>
              <w:rPr>
                <w:color w:val="FF0000"/>
                <w:sz w:val="20"/>
              </w:rPr>
            </w:pPr>
          </w:p>
        </w:tc>
        <w:tc>
          <w:tcPr>
            <w:tcW w:w="1591" w:type="pct"/>
          </w:tcPr>
          <w:p w14:paraId="3072F82A" w14:textId="77777777" w:rsidR="002206DE" w:rsidRPr="00610BDB" w:rsidRDefault="002206DE" w:rsidP="00146E23">
            <w:pPr>
              <w:rPr>
                <w:sz w:val="20"/>
              </w:rPr>
            </w:pPr>
            <w:r w:rsidRPr="00610BDB">
              <w:rPr>
                <w:sz w:val="20"/>
              </w:rPr>
              <w:t>103) Kai yra reikalingas papildomas valymas, norint pasiekti šiuos lygius ar atitikti specialius išleidimo apribojimus, yra taikomi šie metodai:</w:t>
            </w:r>
          </w:p>
          <w:p w14:paraId="45A73022" w14:textId="77777777" w:rsidR="002206DE" w:rsidRPr="00610BDB" w:rsidRDefault="002206DE" w:rsidP="00146E23">
            <w:pPr>
              <w:rPr>
                <w:sz w:val="20"/>
              </w:rPr>
            </w:pPr>
            <w:r w:rsidRPr="00610BDB">
              <w:rPr>
                <w:sz w:val="20"/>
              </w:rPr>
              <w:t>103.1 azotas pašalinamas biologiškai</w:t>
            </w:r>
          </w:p>
          <w:p w14:paraId="39EE7021" w14:textId="77777777" w:rsidR="002206DE" w:rsidRPr="00610BDB" w:rsidRDefault="002206DE" w:rsidP="00146E23">
            <w:pPr>
              <w:rPr>
                <w:sz w:val="20"/>
              </w:rPr>
            </w:pPr>
            <w:r w:rsidRPr="00610BDB">
              <w:rPr>
                <w:sz w:val="20"/>
              </w:rPr>
              <w:t>103.2 taikomas nusodinimas, siekiant pašalinti fosforą, tuo pat metu valant aktyvų dumblą</w:t>
            </w:r>
          </w:p>
          <w:p w14:paraId="0B506B6C" w14:textId="77777777" w:rsidR="002206DE" w:rsidRPr="00610BDB" w:rsidRDefault="002206DE" w:rsidP="00146E23">
            <w:pPr>
              <w:rPr>
                <w:sz w:val="20"/>
              </w:rPr>
            </w:pPr>
            <w:r w:rsidRPr="00610BDB">
              <w:rPr>
                <w:sz w:val="20"/>
              </w:rPr>
              <w:t>103.3 nuotekų išvalymui naudojama filtracija</w:t>
            </w:r>
          </w:p>
          <w:p w14:paraId="2735C203" w14:textId="77777777" w:rsidR="002206DE" w:rsidRPr="00610BDB" w:rsidRDefault="002206DE" w:rsidP="00146E23">
            <w:pPr>
              <w:rPr>
                <w:sz w:val="20"/>
              </w:rPr>
            </w:pPr>
            <w:r w:rsidRPr="00610BDB">
              <w:rPr>
                <w:sz w:val="20"/>
              </w:rPr>
              <w:t>103.4 pašalinamos pavojingos ir prioritetinės pavojingos medžiagos</w:t>
            </w:r>
          </w:p>
          <w:p w14:paraId="5460B445" w14:textId="77777777" w:rsidR="002206DE" w:rsidRPr="00610BDB" w:rsidRDefault="002206DE" w:rsidP="00146E23">
            <w:pPr>
              <w:rPr>
                <w:sz w:val="20"/>
              </w:rPr>
            </w:pPr>
            <w:r w:rsidRPr="00610BDB">
              <w:rPr>
                <w:sz w:val="20"/>
              </w:rPr>
              <w:t>103.5 taikoma membraninė filtracija</w:t>
            </w:r>
          </w:p>
        </w:tc>
        <w:tc>
          <w:tcPr>
            <w:tcW w:w="820" w:type="pct"/>
            <w:gridSpan w:val="2"/>
            <w:vMerge/>
          </w:tcPr>
          <w:p w14:paraId="1CF0AA56"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57C374F7"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006B0BC4" w14:textId="77777777" w:rsidR="002206DE" w:rsidRPr="00610BDB" w:rsidRDefault="002206DE" w:rsidP="00146E23">
            <w:pPr>
              <w:suppressAutoHyphens/>
              <w:adjustRightInd w:val="0"/>
              <w:jc w:val="center"/>
              <w:textAlignment w:val="baseline"/>
              <w:rPr>
                <w:color w:val="FF0000"/>
                <w:sz w:val="20"/>
              </w:rPr>
            </w:pPr>
          </w:p>
        </w:tc>
      </w:tr>
      <w:tr w:rsidR="002206DE" w:rsidRPr="00610BDB" w14:paraId="61957FE0" w14:textId="77777777" w:rsidTr="002206DE">
        <w:trPr>
          <w:cantSplit/>
        </w:trPr>
        <w:tc>
          <w:tcPr>
            <w:tcW w:w="255" w:type="pct"/>
            <w:vAlign w:val="center"/>
          </w:tcPr>
          <w:p w14:paraId="4557D3A3" w14:textId="77777777" w:rsidR="002206DE" w:rsidRPr="00610BDB" w:rsidRDefault="002206DE" w:rsidP="00146E23">
            <w:pPr>
              <w:suppressAutoHyphens/>
              <w:adjustRightInd w:val="0"/>
              <w:jc w:val="center"/>
              <w:textAlignment w:val="baseline"/>
              <w:rPr>
                <w:sz w:val="20"/>
              </w:rPr>
            </w:pPr>
            <w:r w:rsidRPr="00610BDB">
              <w:rPr>
                <w:sz w:val="20"/>
              </w:rPr>
              <w:t>104.</w:t>
            </w:r>
          </w:p>
        </w:tc>
        <w:tc>
          <w:tcPr>
            <w:tcW w:w="565" w:type="pct"/>
            <w:vAlign w:val="center"/>
          </w:tcPr>
          <w:p w14:paraId="555EFA87" w14:textId="77777777" w:rsidR="002206DE" w:rsidRPr="00610BDB" w:rsidRDefault="002206DE" w:rsidP="00146E23">
            <w:pPr>
              <w:suppressAutoHyphens/>
              <w:adjustRightInd w:val="0"/>
              <w:jc w:val="center"/>
              <w:textAlignment w:val="baseline"/>
              <w:rPr>
                <w:sz w:val="20"/>
              </w:rPr>
            </w:pPr>
            <w:r w:rsidRPr="00610BDB">
              <w:rPr>
                <w:sz w:val="20"/>
              </w:rPr>
              <w:t>Vandens išteklių taupymas, nuotekų kiekio mažinimas</w:t>
            </w:r>
          </w:p>
        </w:tc>
        <w:tc>
          <w:tcPr>
            <w:tcW w:w="542" w:type="pct"/>
            <w:gridSpan w:val="2"/>
            <w:vAlign w:val="center"/>
          </w:tcPr>
          <w:p w14:paraId="37BDFB30" w14:textId="77777777" w:rsidR="002206DE" w:rsidRPr="00610BDB" w:rsidRDefault="002206DE" w:rsidP="00146E23">
            <w:pPr>
              <w:suppressAutoHyphens/>
              <w:adjustRightInd w:val="0"/>
              <w:textAlignment w:val="baseline"/>
              <w:rPr>
                <w:sz w:val="20"/>
              </w:rPr>
            </w:pPr>
          </w:p>
        </w:tc>
        <w:tc>
          <w:tcPr>
            <w:tcW w:w="1591" w:type="pct"/>
          </w:tcPr>
          <w:p w14:paraId="0E5A3ABB" w14:textId="77777777" w:rsidR="002206DE" w:rsidRPr="00610BDB" w:rsidRDefault="002206DE" w:rsidP="00146E23">
            <w:pPr>
              <w:rPr>
                <w:sz w:val="20"/>
              </w:rPr>
            </w:pPr>
            <w:r>
              <w:rPr>
                <w:sz w:val="20"/>
              </w:rPr>
              <w:t>105)</w:t>
            </w:r>
            <w:r w:rsidRPr="00610BDB">
              <w:rPr>
                <w:sz w:val="20"/>
              </w:rPr>
              <w:t xml:space="preserve"> Pakartotinai panaudoti vandenį po sterilizavimo ar dezinfekavimo procesų, vengiant aktyvaus chloro naudojimo ir kuris atitinka Direktyvos 98/83/EC reikalavimus</w:t>
            </w:r>
          </w:p>
        </w:tc>
        <w:tc>
          <w:tcPr>
            <w:tcW w:w="820" w:type="pct"/>
            <w:gridSpan w:val="2"/>
            <w:vAlign w:val="center"/>
          </w:tcPr>
          <w:p w14:paraId="368BC6B1" w14:textId="77777777" w:rsidR="002206DE" w:rsidRPr="00610BDB" w:rsidRDefault="002206DE" w:rsidP="00146E23">
            <w:pPr>
              <w:suppressAutoHyphens/>
              <w:adjustRightInd w:val="0"/>
              <w:jc w:val="center"/>
              <w:textAlignment w:val="baseline"/>
              <w:rPr>
                <w:sz w:val="20"/>
              </w:rPr>
            </w:pPr>
            <w:r w:rsidRPr="00610BDB">
              <w:rPr>
                <w:sz w:val="20"/>
              </w:rPr>
              <w:t>-</w:t>
            </w:r>
          </w:p>
        </w:tc>
        <w:tc>
          <w:tcPr>
            <w:tcW w:w="417" w:type="pct"/>
            <w:gridSpan w:val="2"/>
          </w:tcPr>
          <w:p w14:paraId="2B5234F7" w14:textId="77777777" w:rsidR="002206DE" w:rsidRPr="00610BDB" w:rsidRDefault="002206DE" w:rsidP="00146E23">
            <w:pPr>
              <w:suppressAutoHyphens/>
              <w:adjustRightInd w:val="0"/>
              <w:textAlignment w:val="baseline"/>
              <w:rPr>
                <w:sz w:val="20"/>
              </w:rPr>
            </w:pPr>
            <w:r w:rsidRPr="00610BDB">
              <w:rPr>
                <w:sz w:val="20"/>
              </w:rPr>
              <w:t xml:space="preserve">Atitinka </w:t>
            </w:r>
          </w:p>
        </w:tc>
        <w:tc>
          <w:tcPr>
            <w:tcW w:w="809" w:type="pct"/>
          </w:tcPr>
          <w:p w14:paraId="0BC6B835" w14:textId="77777777" w:rsidR="002206DE" w:rsidRPr="00610BDB" w:rsidRDefault="002206DE" w:rsidP="00146E23">
            <w:pPr>
              <w:suppressAutoHyphens/>
              <w:adjustRightInd w:val="0"/>
              <w:textAlignment w:val="baseline"/>
              <w:rPr>
                <w:sz w:val="20"/>
              </w:rPr>
            </w:pPr>
            <w:r w:rsidRPr="00610BDB">
              <w:rPr>
                <w:sz w:val="20"/>
              </w:rPr>
              <w:t>Filtravimų procesų metu gautas švarus vanduo naudojamas filtracijos elementų darbo kokybei pagerinti, įrenginių ir linijos plovimui bei skalavimui. Aktyvus chloras dezinfekcijai nėra naudojamas</w:t>
            </w:r>
          </w:p>
        </w:tc>
      </w:tr>
      <w:tr w:rsidR="002206DE" w:rsidRPr="00610BDB" w14:paraId="3E64EF07" w14:textId="77777777" w:rsidTr="002206DE">
        <w:trPr>
          <w:cantSplit/>
        </w:trPr>
        <w:tc>
          <w:tcPr>
            <w:tcW w:w="255" w:type="pct"/>
            <w:vAlign w:val="center"/>
          </w:tcPr>
          <w:p w14:paraId="3F579E2D" w14:textId="77777777" w:rsidR="002206DE" w:rsidRPr="00610BDB" w:rsidRDefault="002206DE" w:rsidP="00146E23">
            <w:pPr>
              <w:suppressAutoHyphens/>
              <w:adjustRightInd w:val="0"/>
              <w:jc w:val="center"/>
              <w:textAlignment w:val="baseline"/>
              <w:rPr>
                <w:sz w:val="20"/>
              </w:rPr>
            </w:pPr>
            <w:r w:rsidRPr="00610BDB">
              <w:rPr>
                <w:sz w:val="20"/>
              </w:rPr>
              <w:t>105.</w:t>
            </w:r>
          </w:p>
        </w:tc>
        <w:tc>
          <w:tcPr>
            <w:tcW w:w="565" w:type="pct"/>
            <w:vAlign w:val="center"/>
          </w:tcPr>
          <w:p w14:paraId="1F5BEA1C" w14:textId="77777777" w:rsidR="002206DE" w:rsidRPr="00610BDB" w:rsidRDefault="002206DE" w:rsidP="00146E23">
            <w:pPr>
              <w:suppressAutoHyphens/>
              <w:adjustRightInd w:val="0"/>
              <w:jc w:val="center"/>
              <w:textAlignment w:val="baseline"/>
              <w:rPr>
                <w:sz w:val="20"/>
              </w:rPr>
            </w:pPr>
            <w:r w:rsidRPr="00610BDB">
              <w:rPr>
                <w:sz w:val="20"/>
              </w:rPr>
              <w:t>Nuotekų užterštumo mažinimas</w:t>
            </w:r>
          </w:p>
        </w:tc>
        <w:tc>
          <w:tcPr>
            <w:tcW w:w="542" w:type="pct"/>
            <w:gridSpan w:val="2"/>
            <w:vAlign w:val="center"/>
          </w:tcPr>
          <w:p w14:paraId="2430EBC5" w14:textId="77777777" w:rsidR="002206DE" w:rsidRPr="00610BDB" w:rsidRDefault="002206DE" w:rsidP="00146E23">
            <w:pPr>
              <w:suppressAutoHyphens/>
              <w:adjustRightInd w:val="0"/>
              <w:textAlignment w:val="baseline"/>
              <w:rPr>
                <w:sz w:val="20"/>
              </w:rPr>
            </w:pPr>
          </w:p>
        </w:tc>
        <w:tc>
          <w:tcPr>
            <w:tcW w:w="1591" w:type="pct"/>
          </w:tcPr>
          <w:p w14:paraId="03D1B5DE" w14:textId="77777777" w:rsidR="002206DE" w:rsidRPr="00610BDB" w:rsidRDefault="002206DE" w:rsidP="00146E23">
            <w:pPr>
              <w:rPr>
                <w:sz w:val="20"/>
              </w:rPr>
            </w:pPr>
            <w:r w:rsidRPr="00610BDB">
              <w:rPr>
                <w:sz w:val="20"/>
              </w:rPr>
              <w:t>105) GPGB yra valyti nuotekų dumblą, naudojant vieną ar keletą sekančių metodų:</w:t>
            </w:r>
          </w:p>
          <w:p w14:paraId="1F3ABC33" w14:textId="77777777" w:rsidR="002206DE" w:rsidRPr="00610BDB" w:rsidRDefault="002206DE" w:rsidP="006C6D44">
            <w:pPr>
              <w:numPr>
                <w:ilvl w:val="0"/>
                <w:numId w:val="24"/>
              </w:numPr>
              <w:suppressAutoHyphens/>
              <w:adjustRightInd w:val="0"/>
              <w:spacing w:after="160" w:line="259" w:lineRule="auto"/>
              <w:textAlignment w:val="baseline"/>
              <w:rPr>
                <w:sz w:val="20"/>
              </w:rPr>
            </w:pPr>
            <w:r w:rsidRPr="00610BDB">
              <w:rPr>
                <w:sz w:val="20"/>
              </w:rPr>
              <w:t>Stabilizaciją</w:t>
            </w:r>
          </w:p>
          <w:p w14:paraId="2B52ACFF" w14:textId="77777777" w:rsidR="002206DE" w:rsidRPr="00610BDB" w:rsidRDefault="002206DE" w:rsidP="006C6D44">
            <w:pPr>
              <w:numPr>
                <w:ilvl w:val="0"/>
                <w:numId w:val="24"/>
              </w:numPr>
              <w:suppressAutoHyphens/>
              <w:adjustRightInd w:val="0"/>
              <w:spacing w:after="160" w:line="259" w:lineRule="auto"/>
              <w:textAlignment w:val="baseline"/>
              <w:rPr>
                <w:sz w:val="20"/>
              </w:rPr>
            </w:pPr>
            <w:r w:rsidRPr="00610BDB">
              <w:rPr>
                <w:sz w:val="20"/>
              </w:rPr>
              <w:t>Tirštėjimą</w:t>
            </w:r>
          </w:p>
          <w:p w14:paraId="1DC37C85" w14:textId="77777777" w:rsidR="002206DE" w:rsidRPr="00610BDB" w:rsidRDefault="002206DE" w:rsidP="006C6D44">
            <w:pPr>
              <w:numPr>
                <w:ilvl w:val="0"/>
                <w:numId w:val="24"/>
              </w:numPr>
              <w:suppressAutoHyphens/>
              <w:adjustRightInd w:val="0"/>
              <w:spacing w:after="160" w:line="259" w:lineRule="auto"/>
              <w:textAlignment w:val="baseline"/>
              <w:rPr>
                <w:sz w:val="20"/>
              </w:rPr>
            </w:pPr>
            <w:r w:rsidRPr="00610BDB">
              <w:rPr>
                <w:sz w:val="20"/>
              </w:rPr>
              <w:t>Vandens pašalinimą</w:t>
            </w:r>
          </w:p>
          <w:p w14:paraId="6F8CB189" w14:textId="77777777" w:rsidR="002206DE" w:rsidRPr="00610BDB" w:rsidRDefault="002206DE" w:rsidP="006C6D44">
            <w:pPr>
              <w:numPr>
                <w:ilvl w:val="0"/>
                <w:numId w:val="24"/>
              </w:numPr>
              <w:suppressAutoHyphens/>
              <w:adjustRightInd w:val="0"/>
              <w:spacing w:after="160" w:line="259" w:lineRule="auto"/>
              <w:textAlignment w:val="baseline"/>
              <w:rPr>
                <w:sz w:val="20"/>
              </w:rPr>
            </w:pPr>
            <w:r w:rsidRPr="00610BDB">
              <w:rPr>
                <w:sz w:val="20"/>
              </w:rPr>
              <w:t>Džiovinimą, jeigu gali būti naudojama natūrali ar regeneruota šiluma iš procesų įrenginiuose</w:t>
            </w:r>
          </w:p>
        </w:tc>
        <w:tc>
          <w:tcPr>
            <w:tcW w:w="820" w:type="pct"/>
            <w:gridSpan w:val="2"/>
            <w:vAlign w:val="center"/>
          </w:tcPr>
          <w:p w14:paraId="0383CFF5" w14:textId="77777777" w:rsidR="002206DE" w:rsidRPr="00610BDB" w:rsidRDefault="002206DE" w:rsidP="00146E23">
            <w:pPr>
              <w:suppressAutoHyphens/>
              <w:adjustRightInd w:val="0"/>
              <w:jc w:val="center"/>
              <w:textAlignment w:val="baseline"/>
              <w:rPr>
                <w:sz w:val="20"/>
              </w:rPr>
            </w:pPr>
            <w:r w:rsidRPr="00610BDB">
              <w:rPr>
                <w:sz w:val="20"/>
              </w:rPr>
              <w:t>-</w:t>
            </w:r>
          </w:p>
        </w:tc>
        <w:tc>
          <w:tcPr>
            <w:tcW w:w="417" w:type="pct"/>
            <w:gridSpan w:val="2"/>
          </w:tcPr>
          <w:p w14:paraId="72CD8ECA" w14:textId="77777777" w:rsidR="002206DE" w:rsidRPr="00610BDB" w:rsidRDefault="002206DE" w:rsidP="00146E23">
            <w:pPr>
              <w:suppressAutoHyphens/>
              <w:adjustRightInd w:val="0"/>
              <w:textAlignment w:val="baseline"/>
              <w:rPr>
                <w:sz w:val="20"/>
              </w:rPr>
            </w:pPr>
            <w:r w:rsidRPr="00610BDB">
              <w:rPr>
                <w:sz w:val="20"/>
              </w:rPr>
              <w:t>Neaktualu</w:t>
            </w:r>
          </w:p>
        </w:tc>
        <w:tc>
          <w:tcPr>
            <w:tcW w:w="809" w:type="pct"/>
          </w:tcPr>
          <w:p w14:paraId="52EBE2B4" w14:textId="77777777" w:rsidR="002206DE" w:rsidRPr="00610BDB" w:rsidRDefault="002206DE" w:rsidP="00146E23">
            <w:pPr>
              <w:suppressAutoHyphens/>
              <w:adjustRightInd w:val="0"/>
              <w:textAlignment w:val="baseline"/>
              <w:rPr>
                <w:sz w:val="20"/>
              </w:rPr>
            </w:pPr>
            <w:r w:rsidRPr="00391E78">
              <w:rPr>
                <w:sz w:val="20"/>
              </w:rPr>
              <w:t>Gamybinės nuotekos, išleidžiamos į nuotekų tvarkytojo tinklus</w:t>
            </w:r>
          </w:p>
        </w:tc>
      </w:tr>
      <w:tr w:rsidR="002206DE" w:rsidRPr="00610BDB" w14:paraId="7957461C" w14:textId="77777777" w:rsidTr="002206DE">
        <w:trPr>
          <w:cantSplit/>
        </w:trPr>
        <w:tc>
          <w:tcPr>
            <w:tcW w:w="255" w:type="pct"/>
            <w:vAlign w:val="center"/>
          </w:tcPr>
          <w:p w14:paraId="4132BF00" w14:textId="77777777" w:rsidR="002206DE" w:rsidRPr="00610BDB" w:rsidRDefault="002206DE" w:rsidP="00146E23">
            <w:pPr>
              <w:suppressAutoHyphens/>
              <w:adjustRightInd w:val="0"/>
              <w:jc w:val="center"/>
              <w:textAlignment w:val="baseline"/>
              <w:rPr>
                <w:sz w:val="20"/>
              </w:rPr>
            </w:pPr>
            <w:r w:rsidRPr="00610BDB">
              <w:rPr>
                <w:sz w:val="20"/>
              </w:rPr>
              <w:t>106.</w:t>
            </w:r>
          </w:p>
        </w:tc>
        <w:tc>
          <w:tcPr>
            <w:tcW w:w="565" w:type="pct"/>
            <w:vMerge w:val="restart"/>
            <w:vAlign w:val="center"/>
          </w:tcPr>
          <w:p w14:paraId="52D64C93" w14:textId="77777777" w:rsidR="002206DE" w:rsidRPr="00610BDB" w:rsidRDefault="002206DE" w:rsidP="00146E23">
            <w:pPr>
              <w:suppressAutoHyphens/>
              <w:adjustRightInd w:val="0"/>
              <w:jc w:val="center"/>
              <w:textAlignment w:val="baseline"/>
              <w:rPr>
                <w:color w:val="FF0000"/>
                <w:sz w:val="20"/>
              </w:rPr>
            </w:pPr>
            <w:r w:rsidRPr="00610BDB">
              <w:rPr>
                <w:sz w:val="20"/>
              </w:rPr>
              <w:t>Avarijų prevencija</w:t>
            </w:r>
          </w:p>
        </w:tc>
        <w:tc>
          <w:tcPr>
            <w:tcW w:w="542" w:type="pct"/>
            <w:gridSpan w:val="2"/>
            <w:vAlign w:val="center"/>
          </w:tcPr>
          <w:p w14:paraId="02447A9F" w14:textId="77777777" w:rsidR="002206DE" w:rsidRPr="00610BDB" w:rsidRDefault="002206DE" w:rsidP="00146E23">
            <w:pPr>
              <w:suppressAutoHyphens/>
              <w:adjustRightInd w:val="0"/>
              <w:textAlignment w:val="baseline"/>
              <w:rPr>
                <w:color w:val="FF0000"/>
                <w:sz w:val="20"/>
              </w:rPr>
            </w:pPr>
          </w:p>
        </w:tc>
        <w:tc>
          <w:tcPr>
            <w:tcW w:w="1591" w:type="pct"/>
          </w:tcPr>
          <w:p w14:paraId="1820E9B9" w14:textId="77777777" w:rsidR="002206DE" w:rsidRPr="00610BDB" w:rsidRDefault="002206DE" w:rsidP="00146E23">
            <w:pPr>
              <w:rPr>
                <w:sz w:val="20"/>
              </w:rPr>
            </w:pPr>
            <w:r w:rsidRPr="00610BDB">
              <w:rPr>
                <w:sz w:val="20"/>
              </w:rPr>
              <w:t>106) Nustatyti avarijų/atsitiktinių išleidimų potencialius šaltinius, kurie galėtų pakenkti aplinkai</w:t>
            </w:r>
          </w:p>
        </w:tc>
        <w:tc>
          <w:tcPr>
            <w:tcW w:w="820" w:type="pct"/>
            <w:gridSpan w:val="2"/>
            <w:vMerge w:val="restart"/>
            <w:vAlign w:val="center"/>
          </w:tcPr>
          <w:p w14:paraId="41B32E62" w14:textId="77777777" w:rsidR="002206DE" w:rsidRPr="00610BDB" w:rsidRDefault="002206DE" w:rsidP="00146E23">
            <w:pPr>
              <w:suppressAutoHyphens/>
              <w:adjustRightInd w:val="0"/>
              <w:jc w:val="center"/>
              <w:textAlignment w:val="baseline"/>
              <w:rPr>
                <w:color w:val="FF0000"/>
                <w:sz w:val="20"/>
                <w:highlight w:val="yellow"/>
              </w:rPr>
            </w:pPr>
            <w:r w:rsidRPr="00610BDB">
              <w:rPr>
                <w:sz w:val="20"/>
              </w:rPr>
              <w:t>-</w:t>
            </w:r>
          </w:p>
        </w:tc>
        <w:tc>
          <w:tcPr>
            <w:tcW w:w="417" w:type="pct"/>
            <w:gridSpan w:val="2"/>
            <w:vMerge w:val="restart"/>
          </w:tcPr>
          <w:p w14:paraId="12073DB8" w14:textId="77777777" w:rsidR="002206DE" w:rsidRPr="00610BDB" w:rsidRDefault="002206DE" w:rsidP="00146E23">
            <w:pPr>
              <w:suppressAutoHyphens/>
              <w:adjustRightInd w:val="0"/>
              <w:textAlignment w:val="baseline"/>
              <w:rPr>
                <w:sz w:val="20"/>
              </w:rPr>
            </w:pPr>
            <w:r w:rsidRPr="00610BDB">
              <w:rPr>
                <w:sz w:val="20"/>
              </w:rPr>
              <w:t>Atitinka</w:t>
            </w:r>
          </w:p>
        </w:tc>
        <w:tc>
          <w:tcPr>
            <w:tcW w:w="809" w:type="pct"/>
            <w:vMerge w:val="restart"/>
          </w:tcPr>
          <w:p w14:paraId="3AD786B3" w14:textId="77777777" w:rsidR="002206DE" w:rsidRPr="00610BDB" w:rsidRDefault="002206DE" w:rsidP="00146E23">
            <w:pPr>
              <w:suppressAutoHyphens/>
              <w:adjustRightInd w:val="0"/>
              <w:textAlignment w:val="baseline"/>
              <w:rPr>
                <w:sz w:val="20"/>
              </w:rPr>
            </w:pPr>
            <w:r w:rsidRPr="00391E78">
              <w:rPr>
                <w:sz w:val="20"/>
              </w:rPr>
              <w:t>UAB ,,Utenos pieno gamyba”</w:t>
            </w:r>
            <w:r>
              <w:rPr>
                <w:sz w:val="20"/>
              </w:rPr>
              <w:t xml:space="preserve"> turi </w:t>
            </w:r>
            <w:r w:rsidRPr="00610BDB">
              <w:rPr>
                <w:sz w:val="20"/>
              </w:rPr>
              <w:t>avarijų prevencijos ir likvidavimo plan</w:t>
            </w:r>
            <w:r>
              <w:rPr>
                <w:sz w:val="20"/>
              </w:rPr>
              <w:t>ą</w:t>
            </w:r>
            <w:r w:rsidRPr="00610BDB">
              <w:rPr>
                <w:sz w:val="20"/>
              </w:rPr>
              <w:t>.</w:t>
            </w:r>
          </w:p>
        </w:tc>
      </w:tr>
      <w:tr w:rsidR="002206DE" w:rsidRPr="00610BDB" w14:paraId="0A645433" w14:textId="77777777" w:rsidTr="002206DE">
        <w:trPr>
          <w:cantSplit/>
        </w:trPr>
        <w:tc>
          <w:tcPr>
            <w:tcW w:w="255" w:type="pct"/>
            <w:vAlign w:val="center"/>
          </w:tcPr>
          <w:p w14:paraId="24298C25" w14:textId="77777777" w:rsidR="002206DE" w:rsidRPr="00610BDB" w:rsidRDefault="002206DE" w:rsidP="00146E23">
            <w:pPr>
              <w:suppressAutoHyphens/>
              <w:adjustRightInd w:val="0"/>
              <w:jc w:val="center"/>
              <w:textAlignment w:val="baseline"/>
              <w:rPr>
                <w:sz w:val="20"/>
              </w:rPr>
            </w:pPr>
            <w:r w:rsidRPr="00610BDB">
              <w:rPr>
                <w:sz w:val="20"/>
              </w:rPr>
              <w:t>107.</w:t>
            </w:r>
          </w:p>
        </w:tc>
        <w:tc>
          <w:tcPr>
            <w:tcW w:w="565" w:type="pct"/>
            <w:vMerge/>
            <w:vAlign w:val="center"/>
          </w:tcPr>
          <w:p w14:paraId="68F2378A"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2F4989A4" w14:textId="77777777" w:rsidR="002206DE" w:rsidRPr="00610BDB" w:rsidRDefault="002206DE" w:rsidP="00146E23">
            <w:pPr>
              <w:suppressAutoHyphens/>
              <w:adjustRightInd w:val="0"/>
              <w:textAlignment w:val="baseline"/>
              <w:rPr>
                <w:color w:val="FF0000"/>
                <w:sz w:val="20"/>
              </w:rPr>
            </w:pPr>
          </w:p>
        </w:tc>
        <w:tc>
          <w:tcPr>
            <w:tcW w:w="1591" w:type="pct"/>
          </w:tcPr>
          <w:p w14:paraId="3332309F" w14:textId="77777777" w:rsidR="002206DE" w:rsidRPr="00610BDB" w:rsidRDefault="002206DE" w:rsidP="00146E23">
            <w:pPr>
              <w:rPr>
                <w:sz w:val="20"/>
              </w:rPr>
            </w:pPr>
            <w:r w:rsidRPr="00610BDB">
              <w:rPr>
                <w:sz w:val="20"/>
              </w:rPr>
              <w:t>107) Įvertinti galimų avarijų/ atsitiktinių išleidimų tikimybes ir jų mastus, atlikti rizikos vertinimą</w:t>
            </w:r>
          </w:p>
        </w:tc>
        <w:tc>
          <w:tcPr>
            <w:tcW w:w="820" w:type="pct"/>
            <w:gridSpan w:val="2"/>
            <w:vMerge/>
          </w:tcPr>
          <w:p w14:paraId="278007A6"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75B23482"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50954AD3" w14:textId="77777777" w:rsidR="002206DE" w:rsidRPr="00610BDB" w:rsidRDefault="002206DE" w:rsidP="00146E23">
            <w:pPr>
              <w:suppressAutoHyphens/>
              <w:adjustRightInd w:val="0"/>
              <w:jc w:val="center"/>
              <w:textAlignment w:val="baseline"/>
              <w:rPr>
                <w:color w:val="FF0000"/>
                <w:sz w:val="20"/>
              </w:rPr>
            </w:pPr>
          </w:p>
        </w:tc>
      </w:tr>
      <w:tr w:rsidR="002206DE" w:rsidRPr="00610BDB" w14:paraId="5CD77685" w14:textId="77777777" w:rsidTr="002206DE">
        <w:trPr>
          <w:cantSplit/>
        </w:trPr>
        <w:tc>
          <w:tcPr>
            <w:tcW w:w="255" w:type="pct"/>
            <w:vAlign w:val="center"/>
          </w:tcPr>
          <w:p w14:paraId="45FEF04F" w14:textId="77777777" w:rsidR="002206DE" w:rsidRPr="00610BDB" w:rsidRDefault="002206DE" w:rsidP="00146E23">
            <w:pPr>
              <w:suppressAutoHyphens/>
              <w:adjustRightInd w:val="0"/>
              <w:jc w:val="center"/>
              <w:textAlignment w:val="baseline"/>
              <w:rPr>
                <w:sz w:val="20"/>
              </w:rPr>
            </w:pPr>
            <w:r w:rsidRPr="00610BDB">
              <w:rPr>
                <w:sz w:val="20"/>
              </w:rPr>
              <w:t>108.</w:t>
            </w:r>
          </w:p>
        </w:tc>
        <w:tc>
          <w:tcPr>
            <w:tcW w:w="565" w:type="pct"/>
            <w:vMerge/>
            <w:vAlign w:val="center"/>
          </w:tcPr>
          <w:p w14:paraId="6055E0FC"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59A51F07" w14:textId="77777777" w:rsidR="002206DE" w:rsidRPr="00610BDB" w:rsidRDefault="002206DE" w:rsidP="00146E23">
            <w:pPr>
              <w:suppressAutoHyphens/>
              <w:adjustRightInd w:val="0"/>
              <w:textAlignment w:val="baseline"/>
              <w:rPr>
                <w:color w:val="FF0000"/>
                <w:sz w:val="20"/>
              </w:rPr>
            </w:pPr>
          </w:p>
        </w:tc>
        <w:tc>
          <w:tcPr>
            <w:tcW w:w="1591" w:type="pct"/>
          </w:tcPr>
          <w:p w14:paraId="2EA43692" w14:textId="77777777" w:rsidR="002206DE" w:rsidRPr="00610BDB" w:rsidRDefault="002206DE" w:rsidP="00146E23">
            <w:pPr>
              <w:rPr>
                <w:sz w:val="20"/>
              </w:rPr>
            </w:pPr>
            <w:r w:rsidRPr="00610BDB">
              <w:rPr>
                <w:sz w:val="20"/>
              </w:rPr>
              <w:t>108) Nustatyti tas potencialias avarijas/atsitiktinius išleidimus, kuriems papildoma kontrolė yra reikalinga, kad užkirsti kelią jiems įvykti</w:t>
            </w:r>
          </w:p>
        </w:tc>
        <w:tc>
          <w:tcPr>
            <w:tcW w:w="820" w:type="pct"/>
            <w:gridSpan w:val="2"/>
            <w:vMerge/>
          </w:tcPr>
          <w:p w14:paraId="6CCE4F82"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41CD3193"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77F3BE46" w14:textId="77777777" w:rsidR="002206DE" w:rsidRPr="00610BDB" w:rsidRDefault="002206DE" w:rsidP="00146E23">
            <w:pPr>
              <w:suppressAutoHyphens/>
              <w:adjustRightInd w:val="0"/>
              <w:jc w:val="center"/>
              <w:textAlignment w:val="baseline"/>
              <w:rPr>
                <w:color w:val="FF0000"/>
                <w:sz w:val="20"/>
              </w:rPr>
            </w:pPr>
          </w:p>
        </w:tc>
      </w:tr>
      <w:tr w:rsidR="002206DE" w:rsidRPr="00610BDB" w14:paraId="627626AF" w14:textId="77777777" w:rsidTr="002206DE">
        <w:trPr>
          <w:cantSplit/>
        </w:trPr>
        <w:tc>
          <w:tcPr>
            <w:tcW w:w="255" w:type="pct"/>
            <w:vAlign w:val="center"/>
          </w:tcPr>
          <w:p w14:paraId="50EAA628" w14:textId="77777777" w:rsidR="002206DE" w:rsidRPr="00610BDB" w:rsidRDefault="002206DE" w:rsidP="00146E23">
            <w:pPr>
              <w:suppressAutoHyphens/>
              <w:adjustRightInd w:val="0"/>
              <w:jc w:val="center"/>
              <w:textAlignment w:val="baseline"/>
              <w:rPr>
                <w:sz w:val="20"/>
              </w:rPr>
            </w:pPr>
            <w:r w:rsidRPr="00610BDB">
              <w:rPr>
                <w:sz w:val="20"/>
              </w:rPr>
              <w:t>109.</w:t>
            </w:r>
          </w:p>
        </w:tc>
        <w:tc>
          <w:tcPr>
            <w:tcW w:w="565" w:type="pct"/>
            <w:vMerge/>
            <w:vAlign w:val="center"/>
          </w:tcPr>
          <w:p w14:paraId="54F51E34"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5A948A47" w14:textId="77777777" w:rsidR="002206DE" w:rsidRPr="00610BDB" w:rsidRDefault="002206DE" w:rsidP="00146E23">
            <w:pPr>
              <w:suppressAutoHyphens/>
              <w:adjustRightInd w:val="0"/>
              <w:textAlignment w:val="baseline"/>
              <w:rPr>
                <w:color w:val="FF0000"/>
                <w:sz w:val="20"/>
              </w:rPr>
            </w:pPr>
          </w:p>
        </w:tc>
        <w:tc>
          <w:tcPr>
            <w:tcW w:w="1591" w:type="pct"/>
          </w:tcPr>
          <w:p w14:paraId="0F89BA62" w14:textId="77777777" w:rsidR="002206DE" w:rsidRPr="00610BDB" w:rsidRDefault="002206DE" w:rsidP="00146E23">
            <w:pPr>
              <w:rPr>
                <w:sz w:val="20"/>
              </w:rPr>
            </w:pPr>
            <w:r w:rsidRPr="00610BDB">
              <w:rPr>
                <w:sz w:val="20"/>
              </w:rPr>
              <w:t>109) Nustatyti ir įgyvendinti reikalingus tikrinimus ir matavimus, siekiant išvengti avarijų ir sumažinti jų žalą aplinkai</w:t>
            </w:r>
          </w:p>
        </w:tc>
        <w:tc>
          <w:tcPr>
            <w:tcW w:w="820" w:type="pct"/>
            <w:gridSpan w:val="2"/>
            <w:vMerge/>
          </w:tcPr>
          <w:p w14:paraId="31C00D5B"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2FCD280A"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6C85C226" w14:textId="77777777" w:rsidR="002206DE" w:rsidRPr="00610BDB" w:rsidRDefault="002206DE" w:rsidP="00146E23">
            <w:pPr>
              <w:suppressAutoHyphens/>
              <w:adjustRightInd w:val="0"/>
              <w:jc w:val="center"/>
              <w:textAlignment w:val="baseline"/>
              <w:rPr>
                <w:color w:val="FF0000"/>
                <w:sz w:val="20"/>
              </w:rPr>
            </w:pPr>
          </w:p>
        </w:tc>
      </w:tr>
      <w:tr w:rsidR="002206DE" w:rsidRPr="00610BDB" w14:paraId="586C6609" w14:textId="77777777" w:rsidTr="002206DE">
        <w:trPr>
          <w:cantSplit/>
        </w:trPr>
        <w:tc>
          <w:tcPr>
            <w:tcW w:w="255" w:type="pct"/>
            <w:vAlign w:val="center"/>
          </w:tcPr>
          <w:p w14:paraId="69B70394" w14:textId="77777777" w:rsidR="002206DE" w:rsidRPr="00610BDB" w:rsidRDefault="002206DE" w:rsidP="00146E23">
            <w:pPr>
              <w:suppressAutoHyphens/>
              <w:adjustRightInd w:val="0"/>
              <w:jc w:val="center"/>
              <w:textAlignment w:val="baseline"/>
              <w:rPr>
                <w:sz w:val="20"/>
              </w:rPr>
            </w:pPr>
            <w:r w:rsidRPr="00610BDB">
              <w:rPr>
                <w:sz w:val="20"/>
              </w:rPr>
              <w:t>110.</w:t>
            </w:r>
          </w:p>
        </w:tc>
        <w:tc>
          <w:tcPr>
            <w:tcW w:w="565" w:type="pct"/>
            <w:vMerge/>
            <w:vAlign w:val="center"/>
          </w:tcPr>
          <w:p w14:paraId="2D113635"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0859693F" w14:textId="77777777" w:rsidR="002206DE" w:rsidRPr="00610BDB" w:rsidRDefault="002206DE" w:rsidP="00146E23">
            <w:pPr>
              <w:suppressAutoHyphens/>
              <w:adjustRightInd w:val="0"/>
              <w:textAlignment w:val="baseline"/>
              <w:rPr>
                <w:color w:val="FF0000"/>
                <w:sz w:val="20"/>
              </w:rPr>
            </w:pPr>
          </w:p>
        </w:tc>
        <w:tc>
          <w:tcPr>
            <w:tcW w:w="1591" w:type="pct"/>
          </w:tcPr>
          <w:p w14:paraId="69274F21" w14:textId="77777777" w:rsidR="002206DE" w:rsidRPr="00610BDB" w:rsidRDefault="002206DE" w:rsidP="00146E23">
            <w:pPr>
              <w:rPr>
                <w:sz w:val="20"/>
              </w:rPr>
            </w:pPr>
            <w:r w:rsidRPr="00610BDB">
              <w:rPr>
                <w:sz w:val="20"/>
              </w:rPr>
              <w:t>110) Rengti, įgyvendinti ir reguliariai peržiūrėti avarijų planus</w:t>
            </w:r>
          </w:p>
        </w:tc>
        <w:tc>
          <w:tcPr>
            <w:tcW w:w="820" w:type="pct"/>
            <w:gridSpan w:val="2"/>
            <w:vMerge/>
          </w:tcPr>
          <w:p w14:paraId="24139C80"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1F67A97A"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66DD7207" w14:textId="77777777" w:rsidR="002206DE" w:rsidRPr="00610BDB" w:rsidRDefault="002206DE" w:rsidP="00146E23">
            <w:pPr>
              <w:suppressAutoHyphens/>
              <w:adjustRightInd w:val="0"/>
              <w:jc w:val="center"/>
              <w:textAlignment w:val="baseline"/>
              <w:rPr>
                <w:color w:val="FF0000"/>
                <w:sz w:val="20"/>
              </w:rPr>
            </w:pPr>
          </w:p>
        </w:tc>
      </w:tr>
      <w:tr w:rsidR="002206DE" w:rsidRPr="00610BDB" w14:paraId="3EED6DA1" w14:textId="77777777" w:rsidTr="002206DE">
        <w:trPr>
          <w:cantSplit/>
        </w:trPr>
        <w:tc>
          <w:tcPr>
            <w:tcW w:w="255" w:type="pct"/>
            <w:vAlign w:val="center"/>
          </w:tcPr>
          <w:p w14:paraId="51934BE6" w14:textId="77777777" w:rsidR="002206DE" w:rsidRPr="00610BDB" w:rsidRDefault="002206DE" w:rsidP="00146E23">
            <w:pPr>
              <w:suppressAutoHyphens/>
              <w:adjustRightInd w:val="0"/>
              <w:jc w:val="center"/>
              <w:textAlignment w:val="baseline"/>
              <w:rPr>
                <w:sz w:val="20"/>
              </w:rPr>
            </w:pPr>
            <w:r w:rsidRPr="00610BDB">
              <w:rPr>
                <w:sz w:val="20"/>
              </w:rPr>
              <w:t>111.</w:t>
            </w:r>
          </w:p>
        </w:tc>
        <w:tc>
          <w:tcPr>
            <w:tcW w:w="565" w:type="pct"/>
            <w:vMerge/>
            <w:vAlign w:val="center"/>
          </w:tcPr>
          <w:p w14:paraId="1AD38E39" w14:textId="77777777" w:rsidR="002206DE" w:rsidRPr="00610BDB" w:rsidRDefault="002206DE" w:rsidP="00146E23">
            <w:pPr>
              <w:suppressAutoHyphens/>
              <w:adjustRightInd w:val="0"/>
              <w:jc w:val="center"/>
              <w:textAlignment w:val="baseline"/>
              <w:rPr>
                <w:color w:val="FF0000"/>
                <w:sz w:val="20"/>
              </w:rPr>
            </w:pPr>
          </w:p>
        </w:tc>
        <w:tc>
          <w:tcPr>
            <w:tcW w:w="542" w:type="pct"/>
            <w:gridSpan w:val="2"/>
            <w:vAlign w:val="center"/>
          </w:tcPr>
          <w:p w14:paraId="4103E81D" w14:textId="77777777" w:rsidR="002206DE" w:rsidRPr="00610BDB" w:rsidRDefault="002206DE" w:rsidP="00146E23">
            <w:pPr>
              <w:suppressAutoHyphens/>
              <w:adjustRightInd w:val="0"/>
              <w:textAlignment w:val="baseline"/>
              <w:rPr>
                <w:color w:val="FF0000"/>
                <w:sz w:val="20"/>
              </w:rPr>
            </w:pPr>
          </w:p>
        </w:tc>
        <w:tc>
          <w:tcPr>
            <w:tcW w:w="1591" w:type="pct"/>
          </w:tcPr>
          <w:p w14:paraId="4DEC7E58" w14:textId="77777777" w:rsidR="002206DE" w:rsidRPr="00610BDB" w:rsidRDefault="002206DE" w:rsidP="00146E23">
            <w:pPr>
              <w:rPr>
                <w:sz w:val="20"/>
              </w:rPr>
            </w:pPr>
            <w:r w:rsidRPr="00610BDB">
              <w:rPr>
                <w:sz w:val="20"/>
              </w:rPr>
              <w:t>111) Tirti visas avarijas, taršos incidentus ir artimas joms situacijas bei saugoti su jais susijusius įrašus</w:t>
            </w:r>
          </w:p>
        </w:tc>
        <w:tc>
          <w:tcPr>
            <w:tcW w:w="820" w:type="pct"/>
            <w:gridSpan w:val="2"/>
            <w:vMerge/>
          </w:tcPr>
          <w:p w14:paraId="04B7DFB2" w14:textId="77777777" w:rsidR="002206DE" w:rsidRPr="00610BDB" w:rsidRDefault="002206DE" w:rsidP="00146E23">
            <w:pPr>
              <w:suppressAutoHyphens/>
              <w:adjustRightInd w:val="0"/>
              <w:textAlignment w:val="baseline"/>
              <w:rPr>
                <w:color w:val="FF0000"/>
                <w:sz w:val="20"/>
              </w:rPr>
            </w:pPr>
          </w:p>
        </w:tc>
        <w:tc>
          <w:tcPr>
            <w:tcW w:w="417" w:type="pct"/>
            <w:gridSpan w:val="2"/>
            <w:vMerge/>
          </w:tcPr>
          <w:p w14:paraId="1D0D6E75" w14:textId="77777777" w:rsidR="002206DE" w:rsidRPr="00610BDB" w:rsidRDefault="002206DE" w:rsidP="00146E23">
            <w:pPr>
              <w:suppressAutoHyphens/>
              <w:adjustRightInd w:val="0"/>
              <w:textAlignment w:val="baseline"/>
              <w:rPr>
                <w:color w:val="FF0000"/>
                <w:sz w:val="20"/>
              </w:rPr>
            </w:pPr>
          </w:p>
        </w:tc>
        <w:tc>
          <w:tcPr>
            <w:tcW w:w="809" w:type="pct"/>
            <w:vMerge/>
            <w:vAlign w:val="center"/>
          </w:tcPr>
          <w:p w14:paraId="27533A39" w14:textId="77777777" w:rsidR="002206DE" w:rsidRPr="00610BDB" w:rsidRDefault="002206DE" w:rsidP="00146E23">
            <w:pPr>
              <w:suppressAutoHyphens/>
              <w:adjustRightInd w:val="0"/>
              <w:jc w:val="center"/>
              <w:textAlignment w:val="baseline"/>
              <w:rPr>
                <w:color w:val="FF0000"/>
                <w:sz w:val="20"/>
              </w:rPr>
            </w:pPr>
          </w:p>
        </w:tc>
      </w:tr>
      <w:tr w:rsidR="002206DE" w:rsidRPr="00610BDB" w14:paraId="5C68A4B9" w14:textId="77777777" w:rsidTr="002206DE">
        <w:trPr>
          <w:trHeight w:val="69"/>
        </w:trPr>
        <w:tc>
          <w:tcPr>
            <w:tcW w:w="255" w:type="pct"/>
            <w:tcBorders>
              <w:left w:val="single" w:sz="4" w:space="0" w:color="auto"/>
              <w:right w:val="single" w:sz="4" w:space="0" w:color="auto"/>
            </w:tcBorders>
          </w:tcPr>
          <w:p w14:paraId="7DC61D3B" w14:textId="77777777" w:rsidR="002206DE" w:rsidRPr="00610BDB" w:rsidRDefault="002206DE" w:rsidP="00146E23">
            <w:pPr>
              <w:suppressAutoHyphens/>
              <w:adjustRightInd w:val="0"/>
              <w:textAlignment w:val="baseline"/>
              <w:rPr>
                <w:sz w:val="20"/>
              </w:rPr>
            </w:pPr>
            <w:r w:rsidRPr="00610BDB">
              <w:rPr>
                <w:sz w:val="20"/>
              </w:rPr>
              <w:t>1.</w:t>
            </w:r>
          </w:p>
        </w:tc>
        <w:tc>
          <w:tcPr>
            <w:tcW w:w="565" w:type="pct"/>
            <w:tcBorders>
              <w:left w:val="single" w:sz="4" w:space="0" w:color="auto"/>
              <w:right w:val="single" w:sz="4" w:space="0" w:color="auto"/>
            </w:tcBorders>
          </w:tcPr>
          <w:p w14:paraId="345C6522" w14:textId="77777777" w:rsidR="002206DE" w:rsidRPr="00610BDB" w:rsidRDefault="002206DE" w:rsidP="00146E23">
            <w:pPr>
              <w:rPr>
                <w:sz w:val="20"/>
              </w:rPr>
            </w:pPr>
            <w:r w:rsidRPr="00610BDB">
              <w:rPr>
                <w:sz w:val="20"/>
              </w:rPr>
              <w:t>Monitoringo sistemoms</w:t>
            </w:r>
          </w:p>
          <w:p w14:paraId="57A09733" w14:textId="77777777" w:rsidR="002206DE" w:rsidRPr="00610BDB" w:rsidRDefault="002206DE" w:rsidP="00146E23">
            <w:pPr>
              <w:rPr>
                <w:sz w:val="20"/>
              </w:rPr>
            </w:pPr>
          </w:p>
        </w:tc>
        <w:tc>
          <w:tcPr>
            <w:tcW w:w="513" w:type="pct"/>
            <w:tcBorders>
              <w:left w:val="single" w:sz="4" w:space="0" w:color="auto"/>
              <w:right w:val="single" w:sz="4" w:space="0" w:color="auto"/>
            </w:tcBorders>
          </w:tcPr>
          <w:p w14:paraId="46D5752A" w14:textId="77777777" w:rsidR="002206DE" w:rsidRPr="00610BDB" w:rsidRDefault="002206DE" w:rsidP="00146E23">
            <w:pPr>
              <w:rPr>
                <w:sz w:val="20"/>
              </w:rPr>
            </w:pPr>
            <w:r w:rsidRPr="00610BDB">
              <w:rPr>
                <w:sz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p w14:paraId="05FCACD8" w14:textId="77777777" w:rsidR="002206DE" w:rsidRPr="00610BDB" w:rsidRDefault="002206DE" w:rsidP="00146E23">
            <w:pPr>
              <w:rPr>
                <w:sz w:val="20"/>
              </w:rPr>
            </w:pPr>
          </w:p>
          <w:p w14:paraId="497F931D" w14:textId="77777777" w:rsidR="002206DE" w:rsidRPr="00610BDB" w:rsidRDefault="002206DE" w:rsidP="00146E23">
            <w:pPr>
              <w:rPr>
                <w:sz w:val="20"/>
              </w:rPr>
            </w:pPr>
          </w:p>
          <w:p w14:paraId="3E3BA5AA" w14:textId="77777777" w:rsidR="002206DE" w:rsidRPr="00610BDB" w:rsidRDefault="002206DE" w:rsidP="00146E23">
            <w:pPr>
              <w:rPr>
                <w:sz w:val="20"/>
              </w:rPr>
            </w:pPr>
          </w:p>
        </w:tc>
        <w:tc>
          <w:tcPr>
            <w:tcW w:w="1644" w:type="pct"/>
            <w:gridSpan w:val="3"/>
            <w:tcBorders>
              <w:top w:val="single" w:sz="4" w:space="0" w:color="auto"/>
              <w:left w:val="single" w:sz="4" w:space="0" w:color="auto"/>
              <w:bottom w:val="single" w:sz="4" w:space="0" w:color="auto"/>
              <w:right w:val="single" w:sz="4" w:space="0" w:color="auto"/>
            </w:tcBorders>
          </w:tcPr>
          <w:p w14:paraId="114F3457" w14:textId="77777777" w:rsidR="002206DE" w:rsidRPr="00610BDB" w:rsidRDefault="002206DE" w:rsidP="00146E23">
            <w:pPr>
              <w:rPr>
                <w:sz w:val="20"/>
              </w:rPr>
            </w:pPr>
            <w:r w:rsidRPr="00610BDB">
              <w:rPr>
                <w:sz w:val="20"/>
              </w:rPr>
              <w:t>Monitoringo duomenų paruošimas ir palyginimas, ypatingą dėmesį skiriant duomenų patikimumui ir palyginamumui:</w:t>
            </w:r>
          </w:p>
          <w:p w14:paraId="2697AF52" w14:textId="77777777" w:rsidR="002206DE" w:rsidRPr="00610BDB" w:rsidRDefault="002206DE" w:rsidP="006C6D44">
            <w:pPr>
              <w:numPr>
                <w:ilvl w:val="0"/>
                <w:numId w:val="29"/>
              </w:numPr>
              <w:tabs>
                <w:tab w:val="left" w:pos="320"/>
              </w:tabs>
              <w:contextualSpacing/>
              <w:rPr>
                <w:sz w:val="20"/>
              </w:rPr>
            </w:pPr>
            <w:r w:rsidRPr="00610BDB">
              <w:rPr>
                <w:iCs/>
                <w:sz w:val="20"/>
              </w:rPr>
              <w:t>patikimumui užtikrinti turi būti pateikiama informacija apie duomenų neapibrėžtį, sistemų tikslumą, paklaidas, duomenų teisingumo patikrinimą ir kt</w:t>
            </w:r>
            <w:r w:rsidRPr="00610BDB">
              <w:rPr>
                <w:sz w:val="20"/>
              </w:rPr>
              <w:t xml:space="preserve">. </w:t>
            </w:r>
          </w:p>
          <w:p w14:paraId="242D9BBB" w14:textId="77777777" w:rsidR="002206DE" w:rsidRPr="00610BDB" w:rsidRDefault="002206DE" w:rsidP="006C6D44">
            <w:pPr>
              <w:numPr>
                <w:ilvl w:val="0"/>
                <w:numId w:val="29"/>
              </w:numPr>
              <w:tabs>
                <w:tab w:val="left" w:pos="320"/>
              </w:tabs>
              <w:contextualSpacing/>
              <w:rPr>
                <w:sz w:val="20"/>
              </w:rPr>
            </w:pPr>
            <w:r w:rsidRPr="00610BDB">
              <w:rPr>
                <w:iCs/>
                <w:sz w:val="20"/>
              </w:rPr>
              <w:t>palyginamumui užtikrinti turi būti taikomos standartizuotos mėginių ėmimo, analizės, tvarkymo ir pervežimo procedūros, pasitelkiami kvalifikuoti darbuotojai, ataskaitose naudojami atitinkami vienetai, kt.</w:t>
            </w:r>
          </w:p>
          <w:p w14:paraId="04BC1E98" w14:textId="77777777" w:rsidR="002206DE" w:rsidRPr="00610BDB" w:rsidRDefault="002206DE" w:rsidP="00146E23">
            <w:pPr>
              <w:tabs>
                <w:tab w:val="left" w:pos="320"/>
              </w:tabs>
              <w:contextualSpacing/>
              <w:rPr>
                <w:sz w:val="20"/>
              </w:rPr>
            </w:pPr>
            <w:r w:rsidRPr="00610BDB">
              <w:rPr>
                <w:sz w:val="20"/>
              </w:rPr>
              <w:t xml:space="preserve"> </w:t>
            </w:r>
          </w:p>
          <w:p w14:paraId="3FEE4F89" w14:textId="77777777" w:rsidR="002206DE" w:rsidRPr="00610BDB" w:rsidRDefault="002206DE" w:rsidP="00146E23">
            <w:pPr>
              <w:rPr>
                <w:sz w:val="20"/>
              </w:rPr>
            </w:pPr>
            <w:r w:rsidRPr="00610BDB">
              <w:rPr>
                <w:sz w:val="20"/>
              </w:rPr>
              <w:t>Taikomi monitoringo būdai – tiesioginiai matavimai, pakeičiami parametrai, masių balansas, skaičiavimai, išmetimo koeficientai.</w:t>
            </w:r>
          </w:p>
          <w:p w14:paraId="346E1BF4" w14:textId="77777777" w:rsidR="002206DE" w:rsidRPr="00610BDB" w:rsidRDefault="002206DE" w:rsidP="00146E23">
            <w:pPr>
              <w:rPr>
                <w:sz w:val="20"/>
              </w:rPr>
            </w:pPr>
          </w:p>
          <w:p w14:paraId="7F3329AB" w14:textId="77777777" w:rsidR="002206DE" w:rsidRPr="00610BDB" w:rsidRDefault="002206DE" w:rsidP="00146E23">
            <w:pPr>
              <w:rPr>
                <w:sz w:val="20"/>
              </w:rPr>
            </w:pPr>
            <w:r w:rsidRPr="00610BDB">
              <w:rPr>
                <w:sz w:val="20"/>
              </w:rPr>
              <w:t>Monitoringo rezultatų ataskaitose turi būti pateikiami apibendrinti monitoringo rezultatai bei išvados apie nustatytų reikalavimų laikymąsi. Rengiant ataskaitą turi būti atsižvelgta į:</w:t>
            </w:r>
          </w:p>
          <w:p w14:paraId="68D270A4" w14:textId="77777777" w:rsidR="002206DE" w:rsidRPr="00610BDB" w:rsidRDefault="002206DE" w:rsidP="006C6D44">
            <w:pPr>
              <w:numPr>
                <w:ilvl w:val="0"/>
                <w:numId w:val="28"/>
              </w:numPr>
              <w:rPr>
                <w:iCs/>
                <w:sz w:val="20"/>
              </w:rPr>
            </w:pPr>
            <w:r w:rsidRPr="00610BDB">
              <w:rPr>
                <w:iCs/>
                <w:sz w:val="20"/>
              </w:rPr>
              <w:t xml:space="preserve">reikalavimus ataskaitai ir kam ji skirta; </w:t>
            </w:r>
          </w:p>
          <w:p w14:paraId="6C383697" w14:textId="77777777" w:rsidR="002206DE" w:rsidRPr="00610BDB" w:rsidRDefault="002206DE" w:rsidP="006C6D44">
            <w:pPr>
              <w:numPr>
                <w:ilvl w:val="0"/>
                <w:numId w:val="28"/>
              </w:numPr>
              <w:rPr>
                <w:iCs/>
                <w:sz w:val="20"/>
              </w:rPr>
            </w:pPr>
            <w:r w:rsidRPr="00610BDB">
              <w:rPr>
                <w:iCs/>
                <w:sz w:val="20"/>
              </w:rPr>
              <w:t xml:space="preserve">atsakomybę už ataskaitos parengimą; </w:t>
            </w:r>
          </w:p>
          <w:p w14:paraId="43933817" w14:textId="77777777" w:rsidR="002206DE" w:rsidRPr="00610BDB" w:rsidRDefault="002206DE" w:rsidP="006C6D44">
            <w:pPr>
              <w:numPr>
                <w:ilvl w:val="0"/>
                <w:numId w:val="28"/>
              </w:numPr>
              <w:rPr>
                <w:iCs/>
                <w:sz w:val="20"/>
              </w:rPr>
            </w:pPr>
            <w:r w:rsidRPr="00610BDB">
              <w:rPr>
                <w:iCs/>
                <w:sz w:val="20"/>
              </w:rPr>
              <w:t>ataskaitos apimtį, ataskaitos rūšį;</w:t>
            </w:r>
          </w:p>
          <w:p w14:paraId="01DBA04D" w14:textId="77777777" w:rsidR="002206DE" w:rsidRPr="00610BDB" w:rsidRDefault="002206DE" w:rsidP="006C6D44">
            <w:pPr>
              <w:numPr>
                <w:ilvl w:val="0"/>
                <w:numId w:val="28"/>
              </w:numPr>
              <w:rPr>
                <w:iCs/>
                <w:sz w:val="20"/>
              </w:rPr>
            </w:pPr>
            <w:r w:rsidRPr="00610BDB">
              <w:rPr>
                <w:iCs/>
                <w:sz w:val="20"/>
              </w:rPr>
              <w:t xml:space="preserve">ataskaitos rengimo principus ir kokybės aspektus. </w:t>
            </w:r>
          </w:p>
        </w:tc>
        <w:tc>
          <w:tcPr>
            <w:tcW w:w="805" w:type="pct"/>
            <w:gridSpan w:val="2"/>
            <w:tcBorders>
              <w:top w:val="single" w:sz="4" w:space="0" w:color="auto"/>
              <w:left w:val="single" w:sz="4" w:space="0" w:color="auto"/>
              <w:bottom w:val="single" w:sz="4" w:space="0" w:color="auto"/>
              <w:right w:val="single" w:sz="4" w:space="0" w:color="auto"/>
            </w:tcBorders>
          </w:tcPr>
          <w:p w14:paraId="61A16A8F" w14:textId="77777777" w:rsidR="002206DE" w:rsidRPr="00610BDB" w:rsidRDefault="002206DE" w:rsidP="00146E23">
            <w:pPr>
              <w:jc w:val="center"/>
              <w:rPr>
                <w:sz w:val="20"/>
              </w:rPr>
            </w:pPr>
            <w:r w:rsidRPr="00610BDB">
              <w:rPr>
                <w:sz w:val="20"/>
              </w:rPr>
              <w:t>-</w:t>
            </w:r>
          </w:p>
          <w:p w14:paraId="0881DFD3" w14:textId="77777777" w:rsidR="002206DE" w:rsidRPr="00610BDB" w:rsidRDefault="002206DE" w:rsidP="00146E23">
            <w:pPr>
              <w:jc w:val="center"/>
              <w:rPr>
                <w:sz w:val="20"/>
              </w:rPr>
            </w:pPr>
          </w:p>
        </w:tc>
        <w:tc>
          <w:tcPr>
            <w:tcW w:w="408" w:type="pct"/>
            <w:tcBorders>
              <w:top w:val="single" w:sz="4" w:space="0" w:color="auto"/>
              <w:left w:val="single" w:sz="4" w:space="0" w:color="auto"/>
              <w:bottom w:val="single" w:sz="4" w:space="0" w:color="auto"/>
              <w:right w:val="single" w:sz="4" w:space="0" w:color="auto"/>
            </w:tcBorders>
          </w:tcPr>
          <w:p w14:paraId="79744D08" w14:textId="77777777" w:rsidR="002206DE" w:rsidRPr="00610BDB" w:rsidRDefault="002206DE" w:rsidP="00146E23">
            <w:pPr>
              <w:jc w:val="center"/>
              <w:rPr>
                <w:sz w:val="20"/>
              </w:rPr>
            </w:pPr>
            <w:r w:rsidRPr="00610BDB">
              <w:rPr>
                <w:sz w:val="20"/>
              </w:rPr>
              <w:t>Atitinka</w:t>
            </w:r>
          </w:p>
          <w:p w14:paraId="7DBC32A0" w14:textId="77777777" w:rsidR="002206DE" w:rsidRPr="00610BDB" w:rsidRDefault="002206DE" w:rsidP="00146E23">
            <w:pPr>
              <w:jc w:val="center"/>
              <w:rPr>
                <w:sz w:val="20"/>
              </w:rPr>
            </w:pPr>
          </w:p>
        </w:tc>
        <w:tc>
          <w:tcPr>
            <w:tcW w:w="809" w:type="pct"/>
            <w:tcBorders>
              <w:top w:val="single" w:sz="4" w:space="0" w:color="auto"/>
              <w:left w:val="single" w:sz="4" w:space="0" w:color="auto"/>
              <w:bottom w:val="single" w:sz="4" w:space="0" w:color="auto"/>
              <w:right w:val="single" w:sz="4" w:space="0" w:color="auto"/>
            </w:tcBorders>
          </w:tcPr>
          <w:p w14:paraId="37EF14BE" w14:textId="77777777" w:rsidR="002206DE" w:rsidRPr="00610BDB" w:rsidRDefault="002206DE" w:rsidP="00146E23">
            <w:pPr>
              <w:jc w:val="both"/>
              <w:rPr>
                <w:sz w:val="20"/>
              </w:rPr>
            </w:pPr>
            <w:r w:rsidRPr="00610BDB">
              <w:rPr>
                <w:sz w:val="20"/>
              </w:rPr>
              <w:t>Įmonėje vykdomas Ūkio subjekto aplinkos monitoringas, į kurio sudėtį įeina taršos šaltinių išleidžiamų /</w:t>
            </w:r>
            <w:r>
              <w:rPr>
                <w:sz w:val="20"/>
              </w:rPr>
              <w:t xml:space="preserve"> išmetamų teršalų monitoringas.</w:t>
            </w:r>
          </w:p>
          <w:p w14:paraId="69FB9729" w14:textId="77777777" w:rsidR="002206DE" w:rsidRPr="00610BDB" w:rsidRDefault="002206DE" w:rsidP="00146E23">
            <w:pPr>
              <w:jc w:val="both"/>
              <w:rPr>
                <w:sz w:val="20"/>
              </w:rPr>
            </w:pPr>
          </w:p>
          <w:p w14:paraId="73E2ED70" w14:textId="77777777" w:rsidR="002206DE" w:rsidRPr="00610BDB" w:rsidRDefault="002206DE" w:rsidP="00146E23">
            <w:pPr>
              <w:rPr>
                <w:sz w:val="20"/>
              </w:rPr>
            </w:pPr>
            <w:r w:rsidRPr="00610BDB">
              <w:rPr>
                <w:sz w:val="20"/>
              </w:rPr>
              <w:t>Matavimai atliekami nenuolatinių matavimų būdu, monitoringo programoje nustatyt</w:t>
            </w:r>
            <w:r>
              <w:rPr>
                <w:sz w:val="20"/>
              </w:rPr>
              <w:t>u</w:t>
            </w:r>
            <w:r w:rsidRPr="00610BDB">
              <w:rPr>
                <w:sz w:val="20"/>
              </w:rPr>
              <w:t xml:space="preserve"> dažn</w:t>
            </w:r>
            <w:r>
              <w:rPr>
                <w:sz w:val="20"/>
              </w:rPr>
              <w:t>iu</w:t>
            </w:r>
            <w:r w:rsidRPr="00610BDB">
              <w:rPr>
                <w:sz w:val="20"/>
              </w:rPr>
              <w:t xml:space="preserve"> Kontroliuojami teršalai, mėginio paėmimo viet</w:t>
            </w:r>
            <w:r>
              <w:rPr>
                <w:sz w:val="20"/>
              </w:rPr>
              <w:t>os</w:t>
            </w:r>
            <w:r w:rsidRPr="00610BDB">
              <w:rPr>
                <w:sz w:val="20"/>
              </w:rPr>
              <w:t>, dažnumas, naudo</w:t>
            </w:r>
            <w:r>
              <w:rPr>
                <w:sz w:val="20"/>
              </w:rPr>
              <w:t xml:space="preserve">jami </w:t>
            </w:r>
            <w:r w:rsidRPr="00610BDB">
              <w:rPr>
                <w:sz w:val="20"/>
              </w:rPr>
              <w:t>matavimo metod</w:t>
            </w:r>
            <w:r>
              <w:rPr>
                <w:sz w:val="20"/>
              </w:rPr>
              <w:t>ai</w:t>
            </w:r>
            <w:r w:rsidRPr="00610BDB">
              <w:rPr>
                <w:sz w:val="20"/>
              </w:rPr>
              <w:t xml:space="preserve"> nustatyti su atsakinga institucija suderintoje Ūkio subjekto aplinkos monitoringo programoje.</w:t>
            </w:r>
          </w:p>
          <w:p w14:paraId="63BBD0F4" w14:textId="77777777" w:rsidR="002206DE" w:rsidRPr="00610BDB" w:rsidRDefault="002206DE" w:rsidP="00146E23">
            <w:pPr>
              <w:jc w:val="both"/>
              <w:rPr>
                <w:sz w:val="20"/>
              </w:rPr>
            </w:pPr>
          </w:p>
          <w:p w14:paraId="374C16CE" w14:textId="77777777" w:rsidR="002206DE" w:rsidRPr="00610BDB" w:rsidRDefault="002206DE" w:rsidP="00146E23">
            <w:pPr>
              <w:jc w:val="both"/>
              <w:rPr>
                <w:sz w:val="20"/>
              </w:rPr>
            </w:pPr>
            <w:r w:rsidRPr="00610BDB">
              <w:rPr>
                <w:sz w:val="20"/>
              </w:rPr>
              <w:t>Mėginių ėmimas, analizė, tvarkymas ir pervežimas atliekami vadovaujantis standartizuotomis procedūromis (ISO standarta</w:t>
            </w:r>
            <w:r>
              <w:rPr>
                <w:sz w:val="20"/>
              </w:rPr>
              <w:t>s)</w:t>
            </w:r>
            <w:r w:rsidRPr="00610BDB">
              <w:rPr>
                <w:sz w:val="20"/>
              </w:rPr>
              <w:t xml:space="preserve"> bei </w:t>
            </w:r>
            <w:r>
              <w:rPr>
                <w:sz w:val="20"/>
              </w:rPr>
              <w:t>Lietuvos teisės aktuose numatyta tvarka</w:t>
            </w:r>
            <w:r w:rsidRPr="00610BDB">
              <w:rPr>
                <w:sz w:val="20"/>
              </w:rPr>
              <w:t>. Tyrimus vykd</w:t>
            </w:r>
            <w:r>
              <w:rPr>
                <w:sz w:val="20"/>
              </w:rPr>
              <w:t>o</w:t>
            </w:r>
            <w:r w:rsidRPr="00610BDB">
              <w:rPr>
                <w:sz w:val="20"/>
              </w:rPr>
              <w:t xml:space="preserve"> licencijuot</w:t>
            </w:r>
            <w:r>
              <w:rPr>
                <w:sz w:val="20"/>
              </w:rPr>
              <w:t>a</w:t>
            </w:r>
            <w:r w:rsidRPr="00610BDB">
              <w:rPr>
                <w:sz w:val="20"/>
              </w:rPr>
              <w:t xml:space="preserve"> laboratorij</w:t>
            </w:r>
            <w:r>
              <w:rPr>
                <w:sz w:val="20"/>
              </w:rPr>
              <w:t>a</w:t>
            </w:r>
            <w:r w:rsidRPr="00610BDB">
              <w:rPr>
                <w:sz w:val="20"/>
              </w:rPr>
              <w:t>, su kuri</w:t>
            </w:r>
            <w:r>
              <w:rPr>
                <w:sz w:val="20"/>
              </w:rPr>
              <w:t>a</w:t>
            </w:r>
            <w:r w:rsidRPr="00610BDB">
              <w:rPr>
                <w:sz w:val="20"/>
              </w:rPr>
              <w:t xml:space="preserve"> sudaryt</w:t>
            </w:r>
            <w:r>
              <w:rPr>
                <w:sz w:val="20"/>
              </w:rPr>
              <w:t>a</w:t>
            </w:r>
            <w:r w:rsidRPr="00610BDB">
              <w:rPr>
                <w:sz w:val="20"/>
              </w:rPr>
              <w:t xml:space="preserve"> sutart</w:t>
            </w:r>
            <w:r>
              <w:rPr>
                <w:sz w:val="20"/>
              </w:rPr>
              <w:t>i</w:t>
            </w:r>
            <w:r w:rsidRPr="00610BDB">
              <w:rPr>
                <w:sz w:val="20"/>
              </w:rPr>
              <w:t>s.</w:t>
            </w:r>
          </w:p>
          <w:p w14:paraId="7D13A178" w14:textId="77777777" w:rsidR="002206DE" w:rsidRPr="00610BDB" w:rsidRDefault="002206DE" w:rsidP="00146E23">
            <w:pPr>
              <w:jc w:val="both"/>
              <w:rPr>
                <w:sz w:val="20"/>
              </w:rPr>
            </w:pPr>
          </w:p>
          <w:p w14:paraId="7526611E" w14:textId="77777777" w:rsidR="002206DE" w:rsidRPr="00610BDB" w:rsidRDefault="002206DE" w:rsidP="00146E23">
            <w:pPr>
              <w:jc w:val="both"/>
              <w:rPr>
                <w:sz w:val="20"/>
              </w:rPr>
            </w:pPr>
            <w:r w:rsidRPr="00610BDB">
              <w:rPr>
                <w:sz w:val="20"/>
              </w:rPr>
              <w:t>Vadovaujantis Ūkio subjekto aplinkos monitoringo programa, taršos šaltinių išleidžiamų teršalų monitoringo nenuolatinių matavimų duomenys bei aplinkos monitoringo ataskaita rengiama ir teikiama AAA</w:t>
            </w:r>
            <w:r>
              <w:rPr>
                <w:sz w:val="20"/>
              </w:rPr>
              <w:t>,</w:t>
            </w:r>
            <w:r w:rsidRPr="00610BDB">
              <w:rPr>
                <w:sz w:val="20"/>
              </w:rPr>
              <w:t xml:space="preserve"> kaip tai nustatyta Ūkio subjektų aplinkos monitoringo nuostatuose. </w:t>
            </w:r>
          </w:p>
        </w:tc>
      </w:tr>
    </w:tbl>
    <w:p w14:paraId="4052162D" w14:textId="77777777" w:rsidR="00CE19F9" w:rsidRDefault="00CE19F9" w:rsidP="005B5D11">
      <w:pPr>
        <w:widowControl w:val="0"/>
        <w:jc w:val="center"/>
        <w:rPr>
          <w:b/>
          <w:szCs w:val="24"/>
          <w:lang w:eastAsia="lt-LT"/>
        </w:rPr>
      </w:pPr>
    </w:p>
    <w:p w14:paraId="148EA909" w14:textId="77777777" w:rsidR="000F627D" w:rsidRDefault="000F627D" w:rsidP="005B5D11">
      <w:pPr>
        <w:widowControl w:val="0"/>
        <w:jc w:val="center"/>
        <w:rPr>
          <w:b/>
          <w:szCs w:val="24"/>
          <w:lang w:eastAsia="lt-LT"/>
        </w:rPr>
      </w:pPr>
    </w:p>
    <w:p w14:paraId="6C37C38D" w14:textId="77777777" w:rsidR="005B5D11" w:rsidRPr="00871CAC" w:rsidRDefault="005B5D11" w:rsidP="005B5D11">
      <w:pPr>
        <w:widowControl w:val="0"/>
        <w:jc w:val="center"/>
        <w:rPr>
          <w:b/>
          <w:szCs w:val="24"/>
          <w:lang w:eastAsia="lt-LT"/>
        </w:rPr>
      </w:pPr>
      <w:r w:rsidRPr="00871CAC">
        <w:rPr>
          <w:b/>
          <w:szCs w:val="24"/>
          <w:lang w:eastAsia="lt-LT"/>
        </w:rPr>
        <w:t>II. LEIDIMO SĄLYGOS</w:t>
      </w:r>
    </w:p>
    <w:p w14:paraId="3255F8CD" w14:textId="21A0C783" w:rsidR="005B5D11" w:rsidRPr="00871CAC" w:rsidRDefault="005B5D11" w:rsidP="005B5D11">
      <w:pPr>
        <w:ind w:firstLine="567"/>
        <w:jc w:val="both"/>
        <w:rPr>
          <w:szCs w:val="24"/>
          <w:lang w:eastAsia="lt-LT"/>
        </w:rPr>
      </w:pPr>
    </w:p>
    <w:p w14:paraId="27369EA0" w14:textId="77777777" w:rsidR="005B5D11" w:rsidRPr="00871CAC" w:rsidRDefault="005B5D11" w:rsidP="005B5D11">
      <w:pPr>
        <w:widowControl w:val="0"/>
        <w:ind w:firstLine="567"/>
        <w:jc w:val="both"/>
        <w:rPr>
          <w:b/>
          <w:szCs w:val="24"/>
          <w:lang w:eastAsia="lt-LT"/>
        </w:rPr>
      </w:pPr>
      <w:r w:rsidRPr="00871CAC">
        <w:rPr>
          <w:b/>
          <w:szCs w:val="24"/>
          <w:lang w:eastAsia="lt-LT"/>
        </w:rPr>
        <w:t>3 lentelė. Aplinkosaugos veiksmų planas</w:t>
      </w:r>
    </w:p>
    <w:p w14:paraId="757024E8" w14:textId="2E80EE60" w:rsidR="004376D2" w:rsidRPr="00871CAC" w:rsidRDefault="00F428DB" w:rsidP="00EF3A3E">
      <w:pPr>
        <w:ind w:firstLine="567"/>
        <w:jc w:val="both"/>
        <w:rPr>
          <w:color w:val="0D0D0D"/>
          <w:szCs w:val="24"/>
        </w:rPr>
      </w:pPr>
      <w:r>
        <w:rPr>
          <w:szCs w:val="24"/>
        </w:rPr>
        <w:t>Bendrovėje</w:t>
      </w:r>
      <w:r w:rsidR="004376D2" w:rsidRPr="00871CAC">
        <w:rPr>
          <w:szCs w:val="24"/>
        </w:rPr>
        <w:t xml:space="preserve"> naudojamos technologijos atitinka ES GPGB reikalavimus, todėl </w:t>
      </w:r>
      <w:r w:rsidR="004376D2" w:rsidRPr="00871CAC">
        <w:rPr>
          <w:color w:val="0D0D0D"/>
          <w:szCs w:val="24"/>
        </w:rPr>
        <w:t>aplinkosaugos veiksmų planas nesudaromas.</w:t>
      </w:r>
    </w:p>
    <w:p w14:paraId="2345AE85" w14:textId="77777777" w:rsidR="00F428DB" w:rsidRDefault="00F428DB" w:rsidP="005B5D11">
      <w:pPr>
        <w:ind w:firstLine="567"/>
        <w:jc w:val="both"/>
        <w:rPr>
          <w:b/>
          <w:szCs w:val="24"/>
          <w:lang w:eastAsia="lt-LT"/>
        </w:rPr>
      </w:pPr>
    </w:p>
    <w:p w14:paraId="3260058E" w14:textId="67BE645D" w:rsidR="005B5D11" w:rsidRPr="00871CAC" w:rsidRDefault="00C7209C" w:rsidP="005B5D11">
      <w:pPr>
        <w:ind w:firstLine="567"/>
        <w:jc w:val="both"/>
        <w:rPr>
          <w:strike/>
          <w:szCs w:val="24"/>
          <w:lang w:eastAsia="lt-LT"/>
        </w:rPr>
      </w:pPr>
      <w:r w:rsidRPr="00871CAC">
        <w:rPr>
          <w:b/>
          <w:szCs w:val="24"/>
          <w:lang w:eastAsia="lt-LT"/>
        </w:rPr>
        <w:t>7. Vandens išgavimas</w:t>
      </w:r>
    </w:p>
    <w:p w14:paraId="35B5A52E" w14:textId="77777777" w:rsidR="000F627D" w:rsidRPr="00D5186F" w:rsidRDefault="000F627D" w:rsidP="000F627D">
      <w:pPr>
        <w:rPr>
          <w:sz w:val="22"/>
          <w:szCs w:val="24"/>
          <w:lang w:eastAsia="lt-LT"/>
        </w:rPr>
      </w:pPr>
      <w:r>
        <w:rPr>
          <w:sz w:val="22"/>
          <w:szCs w:val="24"/>
          <w:lang w:eastAsia="lt-LT"/>
        </w:rPr>
        <w:t>V</w:t>
      </w:r>
      <w:r w:rsidRPr="00D5186F">
        <w:rPr>
          <w:sz w:val="22"/>
          <w:szCs w:val="24"/>
          <w:lang w:eastAsia="lt-LT"/>
        </w:rPr>
        <w:t xml:space="preserve">anduo imamas iš UAB </w:t>
      </w:r>
      <w:r w:rsidRPr="00D5186F">
        <w:rPr>
          <w:sz w:val="22"/>
          <w:szCs w:val="24"/>
          <w:lang w:val="en-US" w:eastAsia="lt-LT"/>
        </w:rPr>
        <w:t>,</w:t>
      </w:r>
      <w:r>
        <w:rPr>
          <w:sz w:val="22"/>
          <w:szCs w:val="24"/>
          <w:lang w:val="en-US" w:eastAsia="lt-LT"/>
        </w:rPr>
        <w:t>,</w:t>
      </w:r>
      <w:r w:rsidRPr="00D5186F">
        <w:rPr>
          <w:sz w:val="22"/>
          <w:szCs w:val="24"/>
          <w:lang w:val="en-US" w:eastAsia="lt-LT"/>
        </w:rPr>
        <w:t>Utenos vandenys” pagal 2014-06-02 geriamojo vandens ir nuotekų šalinimo sutarties Nr. AB-5-403 2016-08-30 priedą Nr.1.</w:t>
      </w:r>
      <w:r>
        <w:rPr>
          <w:sz w:val="22"/>
          <w:szCs w:val="24"/>
          <w:lang w:val="en-US" w:eastAsia="lt-LT"/>
        </w:rPr>
        <w:t xml:space="preserve"> Priedas Nr.10</w:t>
      </w:r>
    </w:p>
    <w:p w14:paraId="0E1D3DD9" w14:textId="77777777" w:rsidR="00C7209C" w:rsidRDefault="00C7209C" w:rsidP="005B5D11">
      <w:pPr>
        <w:ind w:firstLine="567"/>
        <w:jc w:val="both"/>
        <w:rPr>
          <w:b/>
          <w:szCs w:val="24"/>
          <w:lang w:eastAsia="lt-LT"/>
        </w:rPr>
      </w:pPr>
    </w:p>
    <w:p w14:paraId="28C1E22B" w14:textId="77777777" w:rsidR="005B5D11" w:rsidRPr="00871CAC" w:rsidRDefault="005B5D11" w:rsidP="005B5D11">
      <w:pPr>
        <w:ind w:firstLine="567"/>
        <w:jc w:val="both"/>
        <w:rPr>
          <w:b/>
          <w:szCs w:val="24"/>
          <w:lang w:eastAsia="lt-LT"/>
        </w:rPr>
      </w:pPr>
      <w:r w:rsidRPr="00871CAC">
        <w:rPr>
          <w:b/>
          <w:szCs w:val="24"/>
          <w:lang w:eastAsia="lt-LT"/>
        </w:rPr>
        <w:t>4 lentelė. Duomenys apie paviršinį vandens telkinį, iš kurio leidžiama išgauti vandenį, vandens išgavimo vietą ir leidžiamą išgauti vandens kiekį</w:t>
      </w:r>
    </w:p>
    <w:p w14:paraId="310E4D56" w14:textId="3DBF6925" w:rsidR="005B5D11" w:rsidRPr="00871CAC" w:rsidRDefault="004D4126" w:rsidP="00017D77">
      <w:pPr>
        <w:ind w:firstLine="567"/>
        <w:jc w:val="both"/>
        <w:rPr>
          <w:szCs w:val="24"/>
          <w:lang w:eastAsia="lt-LT"/>
        </w:rPr>
      </w:pPr>
      <w:r w:rsidRPr="00871CAC">
        <w:rPr>
          <w:rFonts w:eastAsiaTheme="minorHAnsi"/>
          <w:szCs w:val="24"/>
        </w:rPr>
        <w:t>Lentelė nepildoma,</w:t>
      </w:r>
      <w:r w:rsidR="00017D77" w:rsidRPr="00871CAC">
        <w:rPr>
          <w:rFonts w:eastAsiaTheme="minorHAnsi"/>
          <w:szCs w:val="24"/>
        </w:rPr>
        <w:t xml:space="preserve"> vanduo iš paviršinių vandens telkinių nėra išgaunamas.</w:t>
      </w:r>
    </w:p>
    <w:p w14:paraId="5DC8AC43" w14:textId="1D7A9CBC" w:rsidR="00D06C16" w:rsidRPr="00871CAC" w:rsidRDefault="002206DE" w:rsidP="002206DE">
      <w:pPr>
        <w:tabs>
          <w:tab w:val="left" w:pos="8190"/>
        </w:tabs>
        <w:rPr>
          <w:b/>
          <w:szCs w:val="24"/>
          <w:lang w:eastAsia="lt-LT"/>
        </w:rPr>
      </w:pPr>
      <w:r>
        <w:rPr>
          <w:b/>
          <w:szCs w:val="24"/>
          <w:lang w:eastAsia="lt-LT"/>
        </w:rPr>
        <w:tab/>
      </w:r>
    </w:p>
    <w:p w14:paraId="478323BB" w14:textId="77777777" w:rsidR="005B5D11" w:rsidRPr="00871CAC" w:rsidRDefault="005B5D11" w:rsidP="005B5D11">
      <w:pPr>
        <w:ind w:firstLine="567"/>
        <w:jc w:val="both"/>
        <w:rPr>
          <w:b/>
          <w:szCs w:val="24"/>
          <w:lang w:eastAsia="lt-LT"/>
        </w:rPr>
      </w:pPr>
      <w:r w:rsidRPr="00871CAC">
        <w:rPr>
          <w:b/>
          <w:szCs w:val="24"/>
          <w:lang w:eastAsia="lt-LT"/>
        </w:rPr>
        <w:t>5 lentelė. Duomenys apie leidžiamą išgauti požeminio vandens kiekį</w:t>
      </w:r>
    </w:p>
    <w:p w14:paraId="1B58B938" w14:textId="6829F845" w:rsidR="005B5D11" w:rsidRPr="000F627D" w:rsidRDefault="000F627D" w:rsidP="005B5D11">
      <w:pPr>
        <w:rPr>
          <w:szCs w:val="24"/>
          <w:lang w:eastAsia="lt-LT"/>
        </w:rPr>
      </w:pPr>
      <w:r>
        <w:rPr>
          <w:szCs w:val="24"/>
          <w:lang w:eastAsia="lt-LT"/>
        </w:rPr>
        <w:t>Lentelė nepildoma, požeminis vanduo  neišgaunamas.</w:t>
      </w:r>
    </w:p>
    <w:p w14:paraId="6BA11B15" w14:textId="77777777" w:rsidR="000F627D" w:rsidRDefault="000F627D" w:rsidP="005B5D11">
      <w:pPr>
        <w:ind w:firstLine="567"/>
        <w:rPr>
          <w:b/>
          <w:szCs w:val="24"/>
          <w:lang w:eastAsia="lt-LT"/>
        </w:rPr>
      </w:pPr>
    </w:p>
    <w:p w14:paraId="35C66360" w14:textId="6018FA7D" w:rsidR="005B5D11" w:rsidRPr="00871CAC" w:rsidRDefault="00EF3A3E" w:rsidP="005B5D11">
      <w:pPr>
        <w:ind w:firstLine="567"/>
        <w:rPr>
          <w:b/>
          <w:szCs w:val="24"/>
          <w:lang w:eastAsia="lt-LT"/>
        </w:rPr>
      </w:pPr>
      <w:r w:rsidRPr="00871CAC">
        <w:rPr>
          <w:b/>
          <w:szCs w:val="24"/>
          <w:lang w:eastAsia="lt-LT"/>
        </w:rPr>
        <w:t>8. Tarša į aplinkos orą</w:t>
      </w:r>
    </w:p>
    <w:p w14:paraId="16DF1F09" w14:textId="77777777" w:rsidR="005B5D11" w:rsidRPr="00871CAC" w:rsidRDefault="005B5D11" w:rsidP="005B5D11">
      <w:pPr>
        <w:widowControl w:val="0"/>
        <w:rPr>
          <w:szCs w:val="24"/>
          <w:lang w:eastAsia="lt-LT"/>
        </w:rPr>
      </w:pPr>
    </w:p>
    <w:p w14:paraId="08B668DA" w14:textId="0EF788CC" w:rsidR="005B5D11" w:rsidRPr="00871CAC" w:rsidRDefault="005B5D11" w:rsidP="005B5D11">
      <w:pPr>
        <w:ind w:firstLine="567"/>
        <w:jc w:val="both"/>
        <w:rPr>
          <w:szCs w:val="24"/>
        </w:rPr>
      </w:pPr>
      <w:r w:rsidRPr="00871CAC">
        <w:rPr>
          <w:b/>
          <w:szCs w:val="24"/>
          <w:lang w:eastAsia="lt-LT"/>
        </w:rPr>
        <w:t>6 lentelė. Leidžiami išmesti į aplinkos orą teršalai ir jų kiekis</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686"/>
        <w:gridCol w:w="4819"/>
      </w:tblGrid>
      <w:tr w:rsidR="001A5D6B" w:rsidRPr="00340139" w14:paraId="03DB7E1E" w14:textId="42E1D262" w:rsidTr="001A5D6B">
        <w:trPr>
          <w:trHeight w:val="404"/>
        </w:trPr>
        <w:tc>
          <w:tcPr>
            <w:tcW w:w="5699" w:type="dxa"/>
            <w:tcBorders>
              <w:top w:val="single" w:sz="4" w:space="0" w:color="auto"/>
              <w:left w:val="single" w:sz="4" w:space="0" w:color="auto"/>
              <w:bottom w:val="single" w:sz="4" w:space="0" w:color="auto"/>
              <w:right w:val="single" w:sz="4" w:space="0" w:color="auto"/>
            </w:tcBorders>
            <w:shd w:val="clear" w:color="auto" w:fill="D9D9D9"/>
            <w:vAlign w:val="center"/>
          </w:tcPr>
          <w:p w14:paraId="18EE445D" w14:textId="77777777" w:rsidR="001A5D6B" w:rsidRPr="001A5D6B" w:rsidRDefault="001A5D6B" w:rsidP="00D615AA">
            <w:pPr>
              <w:jc w:val="center"/>
              <w:rPr>
                <w:color w:val="000000"/>
                <w:szCs w:val="24"/>
              </w:rPr>
            </w:pPr>
            <w:r w:rsidRPr="001A5D6B">
              <w:rPr>
                <w:color w:val="000000"/>
                <w:szCs w:val="24"/>
              </w:rPr>
              <w:t>Teršalo pavadinimas</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7C168A6" w14:textId="77777777" w:rsidR="001A5D6B" w:rsidRPr="001A5D6B" w:rsidRDefault="001A5D6B" w:rsidP="00D615AA">
            <w:pPr>
              <w:jc w:val="center"/>
              <w:rPr>
                <w:color w:val="000000"/>
                <w:szCs w:val="24"/>
                <w:vertAlign w:val="superscript"/>
              </w:rPr>
            </w:pPr>
            <w:r w:rsidRPr="001A5D6B">
              <w:rPr>
                <w:color w:val="000000"/>
                <w:szCs w:val="24"/>
              </w:rPr>
              <w:t>Teršalo kodas</w:t>
            </w:r>
          </w:p>
        </w:tc>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14:paraId="21D85903" w14:textId="59F1D53A" w:rsidR="001A5D6B" w:rsidRPr="001A5D6B" w:rsidRDefault="001A5D6B" w:rsidP="00D615AA">
            <w:pPr>
              <w:jc w:val="center"/>
              <w:rPr>
                <w:color w:val="000000"/>
                <w:szCs w:val="24"/>
              </w:rPr>
            </w:pPr>
            <w:r>
              <w:rPr>
                <w:color w:val="000000"/>
                <w:szCs w:val="24"/>
              </w:rPr>
              <w:t>Leidžiama</w:t>
            </w:r>
            <w:r w:rsidRPr="001A5D6B">
              <w:rPr>
                <w:color w:val="000000"/>
                <w:szCs w:val="24"/>
              </w:rPr>
              <w:t xml:space="preserve"> išmesti, t/m.</w:t>
            </w:r>
          </w:p>
        </w:tc>
      </w:tr>
      <w:tr w:rsidR="001A5D6B" w:rsidRPr="00340139" w14:paraId="4938219F" w14:textId="75957328" w:rsidTr="001A5D6B">
        <w:tc>
          <w:tcPr>
            <w:tcW w:w="5699" w:type="dxa"/>
            <w:tcBorders>
              <w:top w:val="single" w:sz="4" w:space="0" w:color="auto"/>
              <w:left w:val="single" w:sz="4" w:space="0" w:color="auto"/>
              <w:bottom w:val="single" w:sz="4" w:space="0" w:color="auto"/>
              <w:right w:val="single" w:sz="4" w:space="0" w:color="auto"/>
            </w:tcBorders>
            <w:shd w:val="clear" w:color="auto" w:fill="D9D9D9"/>
          </w:tcPr>
          <w:p w14:paraId="1681F6F4" w14:textId="77777777" w:rsidR="001A5D6B" w:rsidRPr="001A5D6B" w:rsidRDefault="001A5D6B" w:rsidP="00D615AA">
            <w:pPr>
              <w:jc w:val="center"/>
              <w:rPr>
                <w:color w:val="000000"/>
                <w:szCs w:val="24"/>
              </w:rPr>
            </w:pPr>
            <w:r w:rsidRPr="001A5D6B">
              <w:rPr>
                <w:color w:val="000000"/>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2EBAF02" w14:textId="77777777" w:rsidR="001A5D6B" w:rsidRPr="001A5D6B" w:rsidRDefault="001A5D6B" w:rsidP="00D615AA">
            <w:pPr>
              <w:jc w:val="center"/>
              <w:rPr>
                <w:color w:val="000000"/>
                <w:szCs w:val="24"/>
              </w:rPr>
            </w:pPr>
            <w:r w:rsidRPr="001A5D6B">
              <w:rPr>
                <w:color w:val="000000"/>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D9D9D9"/>
          </w:tcPr>
          <w:p w14:paraId="76A59453" w14:textId="77777777" w:rsidR="001A5D6B" w:rsidRPr="001A5D6B" w:rsidRDefault="001A5D6B" w:rsidP="00D615AA">
            <w:pPr>
              <w:jc w:val="center"/>
              <w:rPr>
                <w:color w:val="000000"/>
                <w:szCs w:val="24"/>
              </w:rPr>
            </w:pPr>
            <w:r w:rsidRPr="001A5D6B">
              <w:rPr>
                <w:color w:val="000000"/>
                <w:szCs w:val="24"/>
              </w:rPr>
              <w:t>3</w:t>
            </w:r>
          </w:p>
        </w:tc>
      </w:tr>
      <w:tr w:rsidR="000F627D" w:rsidRPr="00340139" w14:paraId="4F61A805" w14:textId="377D54FE" w:rsidTr="00146E23">
        <w:tc>
          <w:tcPr>
            <w:tcW w:w="5699" w:type="dxa"/>
            <w:tcBorders>
              <w:top w:val="single" w:sz="4" w:space="0" w:color="auto"/>
              <w:left w:val="single" w:sz="4" w:space="0" w:color="auto"/>
              <w:bottom w:val="single" w:sz="4" w:space="0" w:color="auto"/>
              <w:right w:val="single" w:sz="4" w:space="0" w:color="auto"/>
            </w:tcBorders>
            <w:vAlign w:val="bottom"/>
          </w:tcPr>
          <w:p w14:paraId="096EB924" w14:textId="30751D28" w:rsidR="000F627D" w:rsidRPr="000F627D" w:rsidRDefault="000F627D" w:rsidP="000F627D">
            <w:pPr>
              <w:tabs>
                <w:tab w:val="left" w:pos="1985"/>
              </w:tabs>
              <w:rPr>
                <w:color w:val="000000"/>
                <w:szCs w:val="24"/>
              </w:rPr>
            </w:pPr>
            <w:r w:rsidRPr="000F627D">
              <w:rPr>
                <w:szCs w:val="24"/>
              </w:rPr>
              <w:t>Anglies monoksidas (A)</w:t>
            </w:r>
          </w:p>
        </w:tc>
        <w:tc>
          <w:tcPr>
            <w:tcW w:w="3686" w:type="dxa"/>
            <w:tcBorders>
              <w:top w:val="single" w:sz="4" w:space="0" w:color="auto"/>
              <w:left w:val="single" w:sz="4" w:space="0" w:color="auto"/>
              <w:bottom w:val="single" w:sz="4" w:space="0" w:color="auto"/>
              <w:right w:val="single" w:sz="4" w:space="0" w:color="auto"/>
            </w:tcBorders>
            <w:vAlign w:val="center"/>
          </w:tcPr>
          <w:p w14:paraId="77C14E86" w14:textId="17EC49B2" w:rsidR="000F627D" w:rsidRPr="000F627D" w:rsidRDefault="000F627D" w:rsidP="000F627D">
            <w:pPr>
              <w:tabs>
                <w:tab w:val="left" w:pos="1985"/>
              </w:tabs>
              <w:jc w:val="center"/>
              <w:rPr>
                <w:color w:val="000000"/>
                <w:szCs w:val="24"/>
              </w:rPr>
            </w:pPr>
            <w:r w:rsidRPr="000F627D">
              <w:rPr>
                <w:szCs w:val="24"/>
              </w:rPr>
              <w:t>177</w:t>
            </w:r>
          </w:p>
        </w:tc>
        <w:tc>
          <w:tcPr>
            <w:tcW w:w="4819" w:type="dxa"/>
            <w:tcBorders>
              <w:top w:val="single" w:sz="4" w:space="0" w:color="auto"/>
              <w:left w:val="single" w:sz="4" w:space="0" w:color="auto"/>
              <w:bottom w:val="single" w:sz="4" w:space="0" w:color="auto"/>
              <w:right w:val="single" w:sz="4" w:space="0" w:color="auto"/>
            </w:tcBorders>
            <w:vAlign w:val="bottom"/>
          </w:tcPr>
          <w:p w14:paraId="4DEE7093" w14:textId="0C6EA309" w:rsidR="000F627D" w:rsidRPr="000F627D" w:rsidRDefault="000F627D" w:rsidP="000F627D">
            <w:pPr>
              <w:jc w:val="center"/>
              <w:rPr>
                <w:color w:val="000000"/>
                <w:szCs w:val="24"/>
              </w:rPr>
            </w:pPr>
            <w:r w:rsidRPr="000F627D">
              <w:rPr>
                <w:szCs w:val="24"/>
              </w:rPr>
              <w:t>53,526</w:t>
            </w:r>
          </w:p>
        </w:tc>
      </w:tr>
      <w:tr w:rsidR="000F627D" w:rsidRPr="00340139" w14:paraId="262E745D" w14:textId="505B044C" w:rsidTr="00146E23">
        <w:tc>
          <w:tcPr>
            <w:tcW w:w="5699" w:type="dxa"/>
            <w:tcBorders>
              <w:top w:val="single" w:sz="4" w:space="0" w:color="auto"/>
              <w:left w:val="single" w:sz="4" w:space="0" w:color="auto"/>
              <w:bottom w:val="single" w:sz="4" w:space="0" w:color="auto"/>
              <w:right w:val="single" w:sz="4" w:space="0" w:color="auto"/>
            </w:tcBorders>
            <w:vAlign w:val="bottom"/>
          </w:tcPr>
          <w:p w14:paraId="7077A1E1" w14:textId="5ED3F40D" w:rsidR="000F627D" w:rsidRPr="000F627D" w:rsidRDefault="000F627D" w:rsidP="000F627D">
            <w:pPr>
              <w:tabs>
                <w:tab w:val="left" w:pos="1985"/>
              </w:tabs>
              <w:rPr>
                <w:color w:val="000000"/>
                <w:szCs w:val="24"/>
              </w:rPr>
            </w:pPr>
            <w:r w:rsidRPr="000F627D">
              <w:rPr>
                <w:szCs w:val="24"/>
              </w:rPr>
              <w:t>Azoto oksidai (A)</w:t>
            </w:r>
          </w:p>
        </w:tc>
        <w:tc>
          <w:tcPr>
            <w:tcW w:w="3686" w:type="dxa"/>
            <w:tcBorders>
              <w:top w:val="single" w:sz="4" w:space="0" w:color="auto"/>
              <w:left w:val="single" w:sz="4" w:space="0" w:color="auto"/>
              <w:bottom w:val="single" w:sz="4" w:space="0" w:color="auto"/>
              <w:right w:val="single" w:sz="4" w:space="0" w:color="auto"/>
            </w:tcBorders>
            <w:vAlign w:val="center"/>
          </w:tcPr>
          <w:p w14:paraId="388A1B51" w14:textId="04466E05" w:rsidR="000F627D" w:rsidRPr="000F627D" w:rsidRDefault="000F627D" w:rsidP="000F627D">
            <w:pPr>
              <w:tabs>
                <w:tab w:val="left" w:pos="1985"/>
              </w:tabs>
              <w:jc w:val="center"/>
              <w:rPr>
                <w:color w:val="000000"/>
                <w:szCs w:val="24"/>
              </w:rPr>
            </w:pPr>
            <w:r w:rsidRPr="000F627D">
              <w:rPr>
                <w:szCs w:val="24"/>
              </w:rPr>
              <w:t>250</w:t>
            </w:r>
          </w:p>
        </w:tc>
        <w:tc>
          <w:tcPr>
            <w:tcW w:w="4819" w:type="dxa"/>
            <w:tcBorders>
              <w:top w:val="single" w:sz="4" w:space="0" w:color="auto"/>
              <w:left w:val="single" w:sz="4" w:space="0" w:color="auto"/>
              <w:bottom w:val="single" w:sz="4" w:space="0" w:color="auto"/>
              <w:right w:val="single" w:sz="4" w:space="0" w:color="auto"/>
            </w:tcBorders>
            <w:vAlign w:val="bottom"/>
          </w:tcPr>
          <w:p w14:paraId="2546BF87" w14:textId="0B71488B" w:rsidR="000F627D" w:rsidRPr="000F627D" w:rsidRDefault="000F627D" w:rsidP="000F627D">
            <w:pPr>
              <w:jc w:val="center"/>
              <w:rPr>
                <w:color w:val="000000"/>
                <w:szCs w:val="24"/>
                <w:lang w:val="en-US"/>
              </w:rPr>
            </w:pPr>
            <w:r w:rsidRPr="000F627D">
              <w:rPr>
                <w:szCs w:val="24"/>
              </w:rPr>
              <w:t>19,420</w:t>
            </w:r>
          </w:p>
        </w:tc>
      </w:tr>
      <w:tr w:rsidR="000F627D" w:rsidRPr="00340139" w14:paraId="643891DC" w14:textId="552A2EFF" w:rsidTr="00146E23">
        <w:tc>
          <w:tcPr>
            <w:tcW w:w="5699" w:type="dxa"/>
            <w:tcBorders>
              <w:top w:val="single" w:sz="4" w:space="0" w:color="auto"/>
              <w:left w:val="single" w:sz="4" w:space="0" w:color="auto"/>
              <w:bottom w:val="single" w:sz="4" w:space="0" w:color="auto"/>
              <w:right w:val="single" w:sz="4" w:space="0" w:color="auto"/>
            </w:tcBorders>
            <w:vAlign w:val="bottom"/>
          </w:tcPr>
          <w:p w14:paraId="5F32D0DA" w14:textId="1CF75A62" w:rsidR="000F627D" w:rsidRPr="000F627D" w:rsidRDefault="000F627D" w:rsidP="000F627D">
            <w:pPr>
              <w:tabs>
                <w:tab w:val="left" w:pos="1985"/>
              </w:tabs>
              <w:rPr>
                <w:color w:val="000000"/>
                <w:szCs w:val="24"/>
              </w:rPr>
            </w:pPr>
            <w:r w:rsidRPr="000F627D">
              <w:rPr>
                <w:szCs w:val="24"/>
              </w:rPr>
              <w:t>Sieros anhidridas (A)</w:t>
            </w:r>
          </w:p>
        </w:tc>
        <w:tc>
          <w:tcPr>
            <w:tcW w:w="3686" w:type="dxa"/>
            <w:tcBorders>
              <w:top w:val="single" w:sz="4" w:space="0" w:color="auto"/>
              <w:left w:val="single" w:sz="4" w:space="0" w:color="auto"/>
              <w:bottom w:val="single" w:sz="4" w:space="0" w:color="auto"/>
              <w:right w:val="single" w:sz="4" w:space="0" w:color="auto"/>
            </w:tcBorders>
            <w:vAlign w:val="center"/>
          </w:tcPr>
          <w:p w14:paraId="3B831675" w14:textId="58532DA7" w:rsidR="000F627D" w:rsidRPr="000F627D" w:rsidRDefault="000F627D" w:rsidP="000F627D">
            <w:pPr>
              <w:tabs>
                <w:tab w:val="left" w:pos="1985"/>
              </w:tabs>
              <w:jc w:val="center"/>
              <w:rPr>
                <w:color w:val="000000"/>
                <w:szCs w:val="24"/>
              </w:rPr>
            </w:pPr>
            <w:r w:rsidRPr="000F627D">
              <w:rPr>
                <w:szCs w:val="24"/>
              </w:rPr>
              <w:t>1753</w:t>
            </w:r>
          </w:p>
        </w:tc>
        <w:tc>
          <w:tcPr>
            <w:tcW w:w="4819" w:type="dxa"/>
            <w:tcBorders>
              <w:top w:val="single" w:sz="4" w:space="0" w:color="auto"/>
              <w:left w:val="single" w:sz="4" w:space="0" w:color="auto"/>
              <w:bottom w:val="single" w:sz="4" w:space="0" w:color="auto"/>
              <w:right w:val="single" w:sz="4" w:space="0" w:color="auto"/>
            </w:tcBorders>
            <w:vAlign w:val="bottom"/>
          </w:tcPr>
          <w:p w14:paraId="2F01697C" w14:textId="13F8BFC9" w:rsidR="000F627D" w:rsidRPr="000F627D" w:rsidRDefault="000F627D" w:rsidP="000F627D">
            <w:pPr>
              <w:jc w:val="center"/>
              <w:rPr>
                <w:color w:val="000000"/>
                <w:szCs w:val="24"/>
              </w:rPr>
            </w:pPr>
            <w:r w:rsidRPr="000F627D">
              <w:rPr>
                <w:szCs w:val="24"/>
              </w:rPr>
              <w:t>25,284</w:t>
            </w:r>
          </w:p>
        </w:tc>
      </w:tr>
      <w:tr w:rsidR="000F627D" w:rsidRPr="00340139" w14:paraId="38EEA923" w14:textId="6484CEF9" w:rsidTr="00146E23">
        <w:tc>
          <w:tcPr>
            <w:tcW w:w="5699" w:type="dxa"/>
            <w:tcBorders>
              <w:top w:val="single" w:sz="4" w:space="0" w:color="auto"/>
              <w:left w:val="single" w:sz="4" w:space="0" w:color="auto"/>
              <w:bottom w:val="single" w:sz="4" w:space="0" w:color="auto"/>
              <w:right w:val="single" w:sz="4" w:space="0" w:color="auto"/>
            </w:tcBorders>
            <w:vAlign w:val="bottom"/>
          </w:tcPr>
          <w:p w14:paraId="6940A0A0" w14:textId="0A0B4786" w:rsidR="000F627D" w:rsidRPr="000F627D" w:rsidRDefault="000F627D" w:rsidP="000F627D">
            <w:pPr>
              <w:rPr>
                <w:color w:val="000000"/>
                <w:szCs w:val="24"/>
              </w:rPr>
            </w:pPr>
            <w:r w:rsidRPr="000F627D">
              <w:rPr>
                <w:szCs w:val="24"/>
              </w:rPr>
              <w:t>Kietosios dalelės (A)</w:t>
            </w:r>
          </w:p>
        </w:tc>
        <w:tc>
          <w:tcPr>
            <w:tcW w:w="3686" w:type="dxa"/>
            <w:tcBorders>
              <w:top w:val="single" w:sz="4" w:space="0" w:color="auto"/>
              <w:left w:val="single" w:sz="4" w:space="0" w:color="auto"/>
              <w:bottom w:val="single" w:sz="4" w:space="0" w:color="auto"/>
              <w:right w:val="single" w:sz="4" w:space="0" w:color="auto"/>
            </w:tcBorders>
            <w:vAlign w:val="center"/>
          </w:tcPr>
          <w:p w14:paraId="6F5F160E" w14:textId="6DC389B6" w:rsidR="000F627D" w:rsidRPr="000F627D" w:rsidRDefault="000F627D" w:rsidP="000F627D">
            <w:pPr>
              <w:jc w:val="center"/>
              <w:rPr>
                <w:color w:val="000000"/>
                <w:szCs w:val="24"/>
              </w:rPr>
            </w:pPr>
            <w:r w:rsidRPr="000F627D">
              <w:rPr>
                <w:szCs w:val="24"/>
              </w:rPr>
              <w:t>6493</w:t>
            </w:r>
          </w:p>
        </w:tc>
        <w:tc>
          <w:tcPr>
            <w:tcW w:w="4819" w:type="dxa"/>
            <w:tcBorders>
              <w:top w:val="single" w:sz="4" w:space="0" w:color="auto"/>
              <w:left w:val="single" w:sz="4" w:space="0" w:color="auto"/>
              <w:bottom w:val="single" w:sz="4" w:space="0" w:color="auto"/>
              <w:right w:val="single" w:sz="4" w:space="0" w:color="auto"/>
            </w:tcBorders>
            <w:vAlign w:val="bottom"/>
          </w:tcPr>
          <w:p w14:paraId="2DDE018F" w14:textId="48E239D7" w:rsidR="000F627D" w:rsidRPr="000F627D" w:rsidRDefault="000F627D" w:rsidP="000F627D">
            <w:pPr>
              <w:jc w:val="center"/>
              <w:rPr>
                <w:color w:val="000000"/>
                <w:szCs w:val="24"/>
              </w:rPr>
            </w:pPr>
            <w:r w:rsidRPr="000F627D">
              <w:rPr>
                <w:szCs w:val="24"/>
              </w:rPr>
              <w:t>5,160</w:t>
            </w:r>
          </w:p>
        </w:tc>
      </w:tr>
      <w:tr w:rsidR="000F627D" w:rsidRPr="00340139" w14:paraId="0E26E904" w14:textId="1D728109" w:rsidTr="00146E23">
        <w:tc>
          <w:tcPr>
            <w:tcW w:w="5699" w:type="dxa"/>
            <w:tcBorders>
              <w:top w:val="single" w:sz="4" w:space="0" w:color="auto"/>
              <w:left w:val="single" w:sz="4" w:space="0" w:color="auto"/>
              <w:bottom w:val="single" w:sz="4" w:space="0" w:color="auto"/>
              <w:right w:val="single" w:sz="4" w:space="0" w:color="auto"/>
            </w:tcBorders>
            <w:vAlign w:val="bottom"/>
          </w:tcPr>
          <w:p w14:paraId="36DB638E" w14:textId="01870781" w:rsidR="000F627D" w:rsidRPr="000F627D" w:rsidRDefault="000F627D" w:rsidP="000F627D">
            <w:pPr>
              <w:rPr>
                <w:color w:val="000000"/>
                <w:szCs w:val="24"/>
              </w:rPr>
            </w:pPr>
            <w:r w:rsidRPr="000F627D">
              <w:rPr>
                <w:szCs w:val="24"/>
              </w:rPr>
              <w:t>Kietosios dalelės (C)</w:t>
            </w:r>
          </w:p>
        </w:tc>
        <w:tc>
          <w:tcPr>
            <w:tcW w:w="3686" w:type="dxa"/>
            <w:tcBorders>
              <w:top w:val="single" w:sz="4" w:space="0" w:color="auto"/>
              <w:left w:val="single" w:sz="4" w:space="0" w:color="auto"/>
              <w:bottom w:val="single" w:sz="4" w:space="0" w:color="auto"/>
              <w:right w:val="single" w:sz="4" w:space="0" w:color="auto"/>
            </w:tcBorders>
            <w:vAlign w:val="center"/>
          </w:tcPr>
          <w:p w14:paraId="19870F23" w14:textId="3437810F" w:rsidR="000F627D" w:rsidRPr="000F627D" w:rsidRDefault="000F627D" w:rsidP="000F627D">
            <w:pPr>
              <w:jc w:val="center"/>
              <w:rPr>
                <w:color w:val="000000"/>
                <w:szCs w:val="24"/>
              </w:rPr>
            </w:pPr>
            <w:r w:rsidRPr="000F627D">
              <w:rPr>
                <w:szCs w:val="24"/>
              </w:rPr>
              <w:t>4281</w:t>
            </w:r>
          </w:p>
        </w:tc>
        <w:tc>
          <w:tcPr>
            <w:tcW w:w="4819" w:type="dxa"/>
            <w:tcBorders>
              <w:top w:val="single" w:sz="4" w:space="0" w:color="auto"/>
              <w:left w:val="single" w:sz="4" w:space="0" w:color="auto"/>
              <w:bottom w:val="single" w:sz="4" w:space="0" w:color="auto"/>
              <w:right w:val="single" w:sz="4" w:space="0" w:color="auto"/>
            </w:tcBorders>
            <w:vAlign w:val="bottom"/>
          </w:tcPr>
          <w:p w14:paraId="6D5C6F4E" w14:textId="29D1D34F" w:rsidR="000F627D" w:rsidRPr="000F627D" w:rsidRDefault="000F627D" w:rsidP="000F627D">
            <w:pPr>
              <w:jc w:val="center"/>
              <w:rPr>
                <w:b/>
                <w:color w:val="000000"/>
                <w:szCs w:val="24"/>
              </w:rPr>
            </w:pPr>
            <w:r w:rsidRPr="000F627D">
              <w:rPr>
                <w:szCs w:val="24"/>
              </w:rPr>
              <w:t>4,609</w:t>
            </w:r>
          </w:p>
        </w:tc>
      </w:tr>
      <w:tr w:rsidR="000F627D" w:rsidRPr="00340139" w14:paraId="5FBD37F0" w14:textId="6F942F00" w:rsidTr="00146E23">
        <w:tc>
          <w:tcPr>
            <w:tcW w:w="5699" w:type="dxa"/>
            <w:tcBorders>
              <w:top w:val="single" w:sz="4" w:space="0" w:color="auto"/>
              <w:left w:val="single" w:sz="4" w:space="0" w:color="auto"/>
              <w:bottom w:val="single" w:sz="4" w:space="0" w:color="auto"/>
              <w:right w:val="single" w:sz="4" w:space="0" w:color="auto"/>
            </w:tcBorders>
            <w:vAlign w:val="bottom"/>
          </w:tcPr>
          <w:p w14:paraId="05C604AA" w14:textId="505EE1D5" w:rsidR="000F627D" w:rsidRPr="000F627D" w:rsidRDefault="000F627D" w:rsidP="000F627D">
            <w:pPr>
              <w:tabs>
                <w:tab w:val="left" w:pos="1985"/>
              </w:tabs>
              <w:rPr>
                <w:color w:val="000000"/>
                <w:szCs w:val="24"/>
              </w:rPr>
            </w:pPr>
            <w:r w:rsidRPr="000F627D">
              <w:rPr>
                <w:szCs w:val="24"/>
              </w:rPr>
              <w:t>Vanadžio pentoksidas</w:t>
            </w:r>
          </w:p>
        </w:tc>
        <w:tc>
          <w:tcPr>
            <w:tcW w:w="3686" w:type="dxa"/>
            <w:tcBorders>
              <w:top w:val="single" w:sz="4" w:space="0" w:color="auto"/>
              <w:left w:val="single" w:sz="4" w:space="0" w:color="auto"/>
              <w:bottom w:val="single" w:sz="4" w:space="0" w:color="auto"/>
              <w:right w:val="single" w:sz="4" w:space="0" w:color="auto"/>
            </w:tcBorders>
            <w:vAlign w:val="center"/>
          </w:tcPr>
          <w:p w14:paraId="18ADA8CE" w14:textId="630A955C" w:rsidR="000F627D" w:rsidRPr="000F627D" w:rsidRDefault="000F627D" w:rsidP="000F627D">
            <w:pPr>
              <w:tabs>
                <w:tab w:val="left" w:pos="1985"/>
              </w:tabs>
              <w:jc w:val="center"/>
              <w:rPr>
                <w:color w:val="000000"/>
                <w:szCs w:val="24"/>
              </w:rPr>
            </w:pPr>
            <w:r w:rsidRPr="000F627D">
              <w:rPr>
                <w:szCs w:val="24"/>
              </w:rPr>
              <w:t>2023</w:t>
            </w:r>
          </w:p>
        </w:tc>
        <w:tc>
          <w:tcPr>
            <w:tcW w:w="4819" w:type="dxa"/>
            <w:tcBorders>
              <w:top w:val="single" w:sz="4" w:space="0" w:color="auto"/>
              <w:left w:val="single" w:sz="4" w:space="0" w:color="auto"/>
              <w:bottom w:val="single" w:sz="4" w:space="0" w:color="auto"/>
              <w:right w:val="single" w:sz="4" w:space="0" w:color="auto"/>
            </w:tcBorders>
            <w:vAlign w:val="bottom"/>
          </w:tcPr>
          <w:p w14:paraId="59319F68" w14:textId="71A44E3F" w:rsidR="000F627D" w:rsidRPr="000F627D" w:rsidRDefault="000F627D" w:rsidP="000F627D">
            <w:pPr>
              <w:jc w:val="center"/>
              <w:rPr>
                <w:color w:val="000000"/>
                <w:szCs w:val="24"/>
              </w:rPr>
            </w:pPr>
            <w:r w:rsidRPr="000F627D">
              <w:rPr>
                <w:szCs w:val="24"/>
              </w:rPr>
              <w:t>0,082</w:t>
            </w:r>
          </w:p>
        </w:tc>
      </w:tr>
      <w:tr w:rsidR="000F627D" w:rsidRPr="00340139" w14:paraId="4B2456B4" w14:textId="6D3EA1A3" w:rsidTr="00146E23">
        <w:tc>
          <w:tcPr>
            <w:tcW w:w="5699" w:type="dxa"/>
            <w:tcBorders>
              <w:top w:val="single" w:sz="4" w:space="0" w:color="auto"/>
              <w:left w:val="single" w:sz="4" w:space="0" w:color="auto"/>
              <w:bottom w:val="single" w:sz="4" w:space="0" w:color="auto"/>
              <w:right w:val="single" w:sz="4" w:space="0" w:color="auto"/>
            </w:tcBorders>
            <w:vAlign w:val="bottom"/>
          </w:tcPr>
          <w:p w14:paraId="7917E640" w14:textId="2810DF03" w:rsidR="000F627D" w:rsidRPr="000F627D" w:rsidRDefault="000F627D" w:rsidP="000F627D">
            <w:pPr>
              <w:tabs>
                <w:tab w:val="left" w:pos="1985"/>
              </w:tabs>
              <w:rPr>
                <w:color w:val="000000"/>
                <w:szCs w:val="24"/>
              </w:rPr>
            </w:pPr>
            <w:r w:rsidRPr="000F627D">
              <w:rPr>
                <w:szCs w:val="24"/>
              </w:rPr>
              <w:t>Natrio šarmas</w:t>
            </w:r>
          </w:p>
        </w:tc>
        <w:tc>
          <w:tcPr>
            <w:tcW w:w="3686" w:type="dxa"/>
            <w:tcBorders>
              <w:top w:val="single" w:sz="4" w:space="0" w:color="auto"/>
              <w:left w:val="single" w:sz="4" w:space="0" w:color="auto"/>
              <w:bottom w:val="single" w:sz="4" w:space="0" w:color="auto"/>
              <w:right w:val="single" w:sz="4" w:space="0" w:color="auto"/>
            </w:tcBorders>
            <w:vAlign w:val="center"/>
          </w:tcPr>
          <w:p w14:paraId="24E90CF4" w14:textId="2A4841D8" w:rsidR="000F627D" w:rsidRPr="000F627D" w:rsidRDefault="000F627D" w:rsidP="000F627D">
            <w:pPr>
              <w:tabs>
                <w:tab w:val="left" w:pos="1985"/>
              </w:tabs>
              <w:jc w:val="center"/>
              <w:rPr>
                <w:color w:val="000000"/>
                <w:szCs w:val="24"/>
              </w:rPr>
            </w:pPr>
            <w:r w:rsidRPr="000F627D">
              <w:rPr>
                <w:szCs w:val="24"/>
              </w:rPr>
              <w:t>1501</w:t>
            </w:r>
          </w:p>
        </w:tc>
        <w:tc>
          <w:tcPr>
            <w:tcW w:w="4819" w:type="dxa"/>
            <w:tcBorders>
              <w:top w:val="single" w:sz="4" w:space="0" w:color="auto"/>
              <w:left w:val="single" w:sz="4" w:space="0" w:color="auto"/>
              <w:bottom w:val="single" w:sz="4" w:space="0" w:color="auto"/>
              <w:right w:val="single" w:sz="4" w:space="0" w:color="auto"/>
            </w:tcBorders>
            <w:vAlign w:val="bottom"/>
          </w:tcPr>
          <w:p w14:paraId="1BA2AF1B" w14:textId="475AAAD7" w:rsidR="000F627D" w:rsidRPr="000F627D" w:rsidRDefault="000F627D" w:rsidP="000F627D">
            <w:pPr>
              <w:jc w:val="center"/>
              <w:rPr>
                <w:color w:val="000000"/>
                <w:szCs w:val="24"/>
              </w:rPr>
            </w:pPr>
            <w:r w:rsidRPr="000F627D">
              <w:rPr>
                <w:szCs w:val="24"/>
              </w:rPr>
              <w:t>0,008</w:t>
            </w:r>
          </w:p>
        </w:tc>
      </w:tr>
      <w:tr w:rsidR="000F627D" w:rsidRPr="00340139" w14:paraId="62C87E10" w14:textId="2873F69E" w:rsidTr="00146E23">
        <w:tc>
          <w:tcPr>
            <w:tcW w:w="5699" w:type="dxa"/>
            <w:tcBorders>
              <w:top w:val="single" w:sz="4" w:space="0" w:color="auto"/>
              <w:left w:val="single" w:sz="4" w:space="0" w:color="auto"/>
              <w:bottom w:val="single" w:sz="4" w:space="0" w:color="auto"/>
              <w:right w:val="single" w:sz="4" w:space="0" w:color="auto"/>
            </w:tcBorders>
            <w:vAlign w:val="bottom"/>
          </w:tcPr>
          <w:p w14:paraId="4C1F2490" w14:textId="3112C773" w:rsidR="000F627D" w:rsidRPr="000F627D" w:rsidRDefault="000F627D" w:rsidP="000F627D">
            <w:pPr>
              <w:rPr>
                <w:color w:val="000000"/>
                <w:szCs w:val="24"/>
              </w:rPr>
            </w:pPr>
            <w:r w:rsidRPr="000F627D">
              <w:rPr>
                <w:szCs w:val="24"/>
              </w:rPr>
              <w:t>Sieros rūgštis</w:t>
            </w:r>
          </w:p>
        </w:tc>
        <w:tc>
          <w:tcPr>
            <w:tcW w:w="3686" w:type="dxa"/>
            <w:tcBorders>
              <w:top w:val="single" w:sz="4" w:space="0" w:color="auto"/>
              <w:left w:val="single" w:sz="4" w:space="0" w:color="auto"/>
              <w:bottom w:val="single" w:sz="4" w:space="0" w:color="auto"/>
              <w:right w:val="single" w:sz="4" w:space="0" w:color="auto"/>
            </w:tcBorders>
            <w:vAlign w:val="center"/>
          </w:tcPr>
          <w:p w14:paraId="61CA74BD" w14:textId="387A414C" w:rsidR="000F627D" w:rsidRPr="000F627D" w:rsidRDefault="000F627D" w:rsidP="000F627D">
            <w:pPr>
              <w:tabs>
                <w:tab w:val="left" w:pos="1985"/>
              </w:tabs>
              <w:jc w:val="center"/>
              <w:rPr>
                <w:color w:val="000000"/>
                <w:szCs w:val="24"/>
              </w:rPr>
            </w:pPr>
            <w:r w:rsidRPr="000F627D">
              <w:rPr>
                <w:szCs w:val="24"/>
              </w:rPr>
              <w:t>1761</w:t>
            </w:r>
          </w:p>
        </w:tc>
        <w:tc>
          <w:tcPr>
            <w:tcW w:w="4819" w:type="dxa"/>
            <w:tcBorders>
              <w:top w:val="single" w:sz="4" w:space="0" w:color="auto"/>
              <w:left w:val="single" w:sz="4" w:space="0" w:color="auto"/>
              <w:bottom w:val="single" w:sz="4" w:space="0" w:color="auto"/>
              <w:right w:val="single" w:sz="4" w:space="0" w:color="auto"/>
            </w:tcBorders>
            <w:vAlign w:val="bottom"/>
          </w:tcPr>
          <w:p w14:paraId="2EED5AFE" w14:textId="7C58DFEE" w:rsidR="000F627D" w:rsidRPr="000F627D" w:rsidRDefault="000F627D" w:rsidP="000F627D">
            <w:pPr>
              <w:jc w:val="center"/>
              <w:rPr>
                <w:color w:val="000000"/>
                <w:szCs w:val="24"/>
              </w:rPr>
            </w:pPr>
            <w:r w:rsidRPr="000F627D">
              <w:rPr>
                <w:szCs w:val="24"/>
              </w:rPr>
              <w:t>0,013</w:t>
            </w:r>
          </w:p>
        </w:tc>
      </w:tr>
      <w:tr w:rsidR="000F627D" w:rsidRPr="00340139" w14:paraId="651A1268" w14:textId="490CF500" w:rsidTr="00146E23">
        <w:tc>
          <w:tcPr>
            <w:tcW w:w="5699" w:type="dxa"/>
            <w:tcBorders>
              <w:top w:val="single" w:sz="4" w:space="0" w:color="auto"/>
              <w:left w:val="single" w:sz="4" w:space="0" w:color="auto"/>
              <w:bottom w:val="single" w:sz="4" w:space="0" w:color="auto"/>
              <w:right w:val="single" w:sz="4" w:space="0" w:color="auto"/>
            </w:tcBorders>
            <w:vAlign w:val="bottom"/>
          </w:tcPr>
          <w:p w14:paraId="40992A11" w14:textId="4527D521" w:rsidR="000F627D" w:rsidRPr="000F627D" w:rsidRDefault="000F627D" w:rsidP="000F627D">
            <w:pPr>
              <w:rPr>
                <w:color w:val="000000"/>
                <w:szCs w:val="24"/>
              </w:rPr>
            </w:pPr>
            <w:r w:rsidRPr="000F627D">
              <w:rPr>
                <w:szCs w:val="24"/>
              </w:rPr>
              <w:t>Kalio šarmas</w:t>
            </w:r>
          </w:p>
        </w:tc>
        <w:tc>
          <w:tcPr>
            <w:tcW w:w="3686" w:type="dxa"/>
            <w:tcBorders>
              <w:top w:val="single" w:sz="4" w:space="0" w:color="auto"/>
              <w:left w:val="single" w:sz="4" w:space="0" w:color="auto"/>
              <w:bottom w:val="single" w:sz="4" w:space="0" w:color="auto"/>
              <w:right w:val="single" w:sz="4" w:space="0" w:color="auto"/>
            </w:tcBorders>
            <w:vAlign w:val="center"/>
          </w:tcPr>
          <w:p w14:paraId="4EEFAA7D" w14:textId="242828A2" w:rsidR="000F627D" w:rsidRPr="000F627D" w:rsidRDefault="000F627D" w:rsidP="000F627D">
            <w:pPr>
              <w:tabs>
                <w:tab w:val="left" w:pos="1985"/>
              </w:tabs>
              <w:jc w:val="center"/>
              <w:rPr>
                <w:color w:val="000000"/>
                <w:szCs w:val="24"/>
              </w:rPr>
            </w:pPr>
            <w:r w:rsidRPr="000F627D">
              <w:rPr>
                <w:szCs w:val="24"/>
              </w:rPr>
              <w:t>3327</w:t>
            </w:r>
          </w:p>
        </w:tc>
        <w:tc>
          <w:tcPr>
            <w:tcW w:w="4819" w:type="dxa"/>
            <w:tcBorders>
              <w:top w:val="single" w:sz="4" w:space="0" w:color="auto"/>
              <w:left w:val="single" w:sz="4" w:space="0" w:color="auto"/>
              <w:bottom w:val="single" w:sz="4" w:space="0" w:color="auto"/>
              <w:right w:val="single" w:sz="4" w:space="0" w:color="auto"/>
            </w:tcBorders>
            <w:vAlign w:val="bottom"/>
          </w:tcPr>
          <w:p w14:paraId="5B6C4EDB" w14:textId="7893A7E4" w:rsidR="000F627D" w:rsidRPr="000F627D" w:rsidRDefault="000F627D" w:rsidP="000F627D">
            <w:pPr>
              <w:jc w:val="center"/>
              <w:rPr>
                <w:color w:val="000000"/>
                <w:szCs w:val="24"/>
              </w:rPr>
            </w:pPr>
            <w:r w:rsidRPr="000F627D">
              <w:rPr>
                <w:szCs w:val="24"/>
              </w:rPr>
              <w:t>0,026</w:t>
            </w:r>
          </w:p>
        </w:tc>
      </w:tr>
      <w:tr w:rsidR="000F627D" w:rsidRPr="00340139" w14:paraId="717E75BB" w14:textId="100C8568" w:rsidTr="00146E23">
        <w:tc>
          <w:tcPr>
            <w:tcW w:w="5699" w:type="dxa"/>
            <w:tcBorders>
              <w:top w:val="single" w:sz="4" w:space="0" w:color="auto"/>
              <w:left w:val="single" w:sz="4" w:space="0" w:color="auto"/>
              <w:bottom w:val="single" w:sz="4" w:space="0" w:color="auto"/>
              <w:right w:val="single" w:sz="4" w:space="0" w:color="auto"/>
            </w:tcBorders>
            <w:vAlign w:val="bottom"/>
          </w:tcPr>
          <w:p w14:paraId="3440FA5F" w14:textId="33AB99EE" w:rsidR="000F627D" w:rsidRPr="000F627D" w:rsidRDefault="000F627D" w:rsidP="000F627D">
            <w:pPr>
              <w:rPr>
                <w:color w:val="000000"/>
                <w:szCs w:val="24"/>
              </w:rPr>
            </w:pPr>
            <w:r w:rsidRPr="000F627D">
              <w:rPr>
                <w:szCs w:val="24"/>
              </w:rPr>
              <w:t>Amoniakas</w:t>
            </w:r>
          </w:p>
        </w:tc>
        <w:tc>
          <w:tcPr>
            <w:tcW w:w="3686" w:type="dxa"/>
            <w:tcBorders>
              <w:top w:val="single" w:sz="4" w:space="0" w:color="auto"/>
              <w:left w:val="single" w:sz="4" w:space="0" w:color="auto"/>
              <w:bottom w:val="single" w:sz="4" w:space="0" w:color="auto"/>
              <w:right w:val="single" w:sz="4" w:space="0" w:color="auto"/>
            </w:tcBorders>
            <w:vAlign w:val="center"/>
          </w:tcPr>
          <w:p w14:paraId="3BD1D924" w14:textId="593D1973" w:rsidR="000F627D" w:rsidRPr="000F627D" w:rsidRDefault="000F627D" w:rsidP="000F627D">
            <w:pPr>
              <w:tabs>
                <w:tab w:val="left" w:pos="1985"/>
              </w:tabs>
              <w:jc w:val="center"/>
              <w:rPr>
                <w:color w:val="000000"/>
                <w:szCs w:val="24"/>
              </w:rPr>
            </w:pPr>
            <w:r w:rsidRPr="000F627D">
              <w:rPr>
                <w:szCs w:val="24"/>
              </w:rPr>
              <w:t>134</w:t>
            </w:r>
          </w:p>
        </w:tc>
        <w:tc>
          <w:tcPr>
            <w:tcW w:w="4819" w:type="dxa"/>
            <w:tcBorders>
              <w:top w:val="single" w:sz="4" w:space="0" w:color="auto"/>
              <w:left w:val="single" w:sz="4" w:space="0" w:color="auto"/>
              <w:bottom w:val="single" w:sz="4" w:space="0" w:color="auto"/>
              <w:right w:val="single" w:sz="4" w:space="0" w:color="auto"/>
            </w:tcBorders>
            <w:vAlign w:val="bottom"/>
          </w:tcPr>
          <w:p w14:paraId="7C84109E" w14:textId="539CCE89" w:rsidR="000F627D" w:rsidRPr="000F627D" w:rsidRDefault="000F627D" w:rsidP="000F627D">
            <w:pPr>
              <w:jc w:val="center"/>
              <w:rPr>
                <w:color w:val="000000"/>
                <w:szCs w:val="24"/>
              </w:rPr>
            </w:pPr>
            <w:r w:rsidRPr="000F627D">
              <w:rPr>
                <w:szCs w:val="24"/>
              </w:rPr>
              <w:t>0,678</w:t>
            </w:r>
          </w:p>
        </w:tc>
      </w:tr>
      <w:tr w:rsidR="000F627D" w:rsidRPr="00340139" w14:paraId="5A4883FA" w14:textId="3C8BACE1" w:rsidTr="00146E23">
        <w:tc>
          <w:tcPr>
            <w:tcW w:w="5699" w:type="dxa"/>
            <w:tcBorders>
              <w:top w:val="single" w:sz="4" w:space="0" w:color="auto"/>
              <w:left w:val="single" w:sz="4" w:space="0" w:color="auto"/>
              <w:bottom w:val="single" w:sz="4" w:space="0" w:color="auto"/>
              <w:right w:val="single" w:sz="4" w:space="0" w:color="auto"/>
            </w:tcBorders>
            <w:vAlign w:val="bottom"/>
          </w:tcPr>
          <w:p w14:paraId="1B777C59" w14:textId="18063063" w:rsidR="000F627D" w:rsidRPr="000F627D" w:rsidRDefault="000F627D" w:rsidP="000F627D">
            <w:pPr>
              <w:rPr>
                <w:color w:val="000000"/>
                <w:szCs w:val="24"/>
              </w:rPr>
            </w:pPr>
            <w:r w:rsidRPr="000F627D">
              <w:rPr>
                <w:szCs w:val="24"/>
              </w:rPr>
              <w:t>Mangano junginiai</w:t>
            </w:r>
          </w:p>
        </w:tc>
        <w:tc>
          <w:tcPr>
            <w:tcW w:w="3686" w:type="dxa"/>
            <w:tcBorders>
              <w:top w:val="single" w:sz="4" w:space="0" w:color="auto"/>
              <w:left w:val="single" w:sz="4" w:space="0" w:color="auto"/>
              <w:bottom w:val="single" w:sz="4" w:space="0" w:color="auto"/>
              <w:right w:val="single" w:sz="4" w:space="0" w:color="auto"/>
            </w:tcBorders>
            <w:vAlign w:val="center"/>
          </w:tcPr>
          <w:p w14:paraId="51EA2E15" w14:textId="407B171D" w:rsidR="000F627D" w:rsidRPr="000F627D" w:rsidRDefault="000F627D" w:rsidP="000F627D">
            <w:pPr>
              <w:tabs>
                <w:tab w:val="left" w:pos="1985"/>
              </w:tabs>
              <w:jc w:val="center"/>
              <w:rPr>
                <w:color w:val="000000"/>
                <w:szCs w:val="24"/>
              </w:rPr>
            </w:pPr>
            <w:r w:rsidRPr="000F627D">
              <w:rPr>
                <w:szCs w:val="24"/>
              </w:rPr>
              <w:t>3516</w:t>
            </w:r>
          </w:p>
        </w:tc>
        <w:tc>
          <w:tcPr>
            <w:tcW w:w="4819" w:type="dxa"/>
            <w:tcBorders>
              <w:top w:val="single" w:sz="4" w:space="0" w:color="auto"/>
              <w:left w:val="single" w:sz="4" w:space="0" w:color="auto"/>
              <w:bottom w:val="single" w:sz="4" w:space="0" w:color="auto"/>
              <w:right w:val="single" w:sz="4" w:space="0" w:color="auto"/>
            </w:tcBorders>
            <w:vAlign w:val="bottom"/>
          </w:tcPr>
          <w:p w14:paraId="1FF6CDF9" w14:textId="41AC4F96" w:rsidR="000F627D" w:rsidRPr="000F627D" w:rsidRDefault="000F627D" w:rsidP="000F627D">
            <w:pPr>
              <w:jc w:val="center"/>
              <w:rPr>
                <w:color w:val="000000"/>
                <w:szCs w:val="24"/>
              </w:rPr>
            </w:pPr>
            <w:r w:rsidRPr="000F627D">
              <w:rPr>
                <w:szCs w:val="24"/>
              </w:rPr>
              <w:t>0,000</w:t>
            </w:r>
          </w:p>
        </w:tc>
      </w:tr>
      <w:tr w:rsidR="000F627D" w:rsidRPr="00340139" w14:paraId="6C358B81" w14:textId="5ECCA8DC" w:rsidTr="00146E23">
        <w:tc>
          <w:tcPr>
            <w:tcW w:w="5699" w:type="dxa"/>
            <w:tcBorders>
              <w:top w:val="single" w:sz="4" w:space="0" w:color="auto"/>
              <w:left w:val="single" w:sz="4" w:space="0" w:color="auto"/>
              <w:bottom w:val="single" w:sz="4" w:space="0" w:color="auto"/>
              <w:right w:val="single" w:sz="4" w:space="0" w:color="auto"/>
            </w:tcBorders>
            <w:vAlign w:val="bottom"/>
          </w:tcPr>
          <w:p w14:paraId="2AFBE257" w14:textId="4D328282" w:rsidR="000F627D" w:rsidRPr="001A5D6B" w:rsidRDefault="000F627D" w:rsidP="000F627D">
            <w:pPr>
              <w:rPr>
                <w:color w:val="000000"/>
                <w:szCs w:val="24"/>
              </w:rPr>
            </w:pPr>
            <w:r w:rsidRPr="002A2DC0">
              <w:rPr>
                <w:sz w:val="20"/>
              </w:rPr>
              <w:t>LOJ</w:t>
            </w:r>
          </w:p>
        </w:tc>
        <w:tc>
          <w:tcPr>
            <w:tcW w:w="3686" w:type="dxa"/>
            <w:tcBorders>
              <w:top w:val="single" w:sz="4" w:space="0" w:color="auto"/>
              <w:left w:val="single" w:sz="4" w:space="0" w:color="auto"/>
              <w:bottom w:val="single" w:sz="4" w:space="0" w:color="auto"/>
              <w:right w:val="single" w:sz="4" w:space="0" w:color="auto"/>
            </w:tcBorders>
            <w:vAlign w:val="center"/>
          </w:tcPr>
          <w:p w14:paraId="1C26F940" w14:textId="25C5A04D" w:rsidR="000F627D" w:rsidRPr="001A5D6B" w:rsidRDefault="000F627D" w:rsidP="000F627D">
            <w:pPr>
              <w:tabs>
                <w:tab w:val="left" w:pos="1985"/>
              </w:tabs>
              <w:jc w:val="center"/>
              <w:rPr>
                <w:color w:val="000000"/>
                <w:szCs w:val="24"/>
              </w:rPr>
            </w:pPr>
            <w:r w:rsidRPr="002A2DC0">
              <w:rPr>
                <w:sz w:val="20"/>
              </w:rPr>
              <w:t>308</w:t>
            </w:r>
          </w:p>
        </w:tc>
        <w:tc>
          <w:tcPr>
            <w:tcW w:w="4819" w:type="dxa"/>
            <w:tcBorders>
              <w:top w:val="single" w:sz="4" w:space="0" w:color="auto"/>
              <w:left w:val="single" w:sz="4" w:space="0" w:color="auto"/>
              <w:bottom w:val="single" w:sz="4" w:space="0" w:color="auto"/>
              <w:right w:val="single" w:sz="4" w:space="0" w:color="auto"/>
            </w:tcBorders>
            <w:vAlign w:val="bottom"/>
          </w:tcPr>
          <w:p w14:paraId="1E34D755" w14:textId="0A7603F7" w:rsidR="000F627D" w:rsidRPr="000F627D" w:rsidRDefault="000F627D" w:rsidP="000F627D">
            <w:pPr>
              <w:jc w:val="center"/>
              <w:rPr>
                <w:color w:val="000000"/>
                <w:szCs w:val="24"/>
              </w:rPr>
            </w:pPr>
            <w:r w:rsidRPr="000F627D">
              <w:rPr>
                <w:szCs w:val="24"/>
              </w:rPr>
              <w:t>0,000</w:t>
            </w:r>
          </w:p>
        </w:tc>
      </w:tr>
      <w:tr w:rsidR="000F627D" w:rsidRPr="00340139" w14:paraId="2108D262" w14:textId="1E3CF27A" w:rsidTr="001A5D6B">
        <w:tc>
          <w:tcPr>
            <w:tcW w:w="5699" w:type="dxa"/>
            <w:tcBorders>
              <w:top w:val="single" w:sz="4" w:space="0" w:color="auto"/>
              <w:left w:val="nil"/>
              <w:bottom w:val="nil"/>
              <w:right w:val="single" w:sz="4" w:space="0" w:color="auto"/>
            </w:tcBorders>
          </w:tcPr>
          <w:p w14:paraId="4566553D" w14:textId="77777777" w:rsidR="000F627D" w:rsidRPr="001A5D6B" w:rsidRDefault="000F627D" w:rsidP="000F627D">
            <w:pPr>
              <w:rPr>
                <w:color w:val="000000"/>
                <w:szCs w:val="24"/>
              </w:rPr>
            </w:pPr>
          </w:p>
        </w:tc>
        <w:tc>
          <w:tcPr>
            <w:tcW w:w="3686" w:type="dxa"/>
            <w:tcBorders>
              <w:top w:val="single" w:sz="4" w:space="0" w:color="auto"/>
              <w:left w:val="single" w:sz="4" w:space="0" w:color="auto"/>
              <w:bottom w:val="single" w:sz="4" w:space="0" w:color="auto"/>
              <w:right w:val="single" w:sz="4" w:space="0" w:color="auto"/>
            </w:tcBorders>
          </w:tcPr>
          <w:p w14:paraId="01E0EAFE" w14:textId="77777777" w:rsidR="000F627D" w:rsidRPr="001A5D6B" w:rsidRDefault="000F627D" w:rsidP="000F627D">
            <w:pPr>
              <w:jc w:val="right"/>
              <w:rPr>
                <w:b/>
                <w:color w:val="000000"/>
                <w:szCs w:val="24"/>
              </w:rPr>
            </w:pPr>
            <w:r w:rsidRPr="001A5D6B">
              <w:rPr>
                <w:b/>
                <w:color w:val="000000"/>
                <w:szCs w:val="24"/>
              </w:rPr>
              <w:t>Iš viso:</w:t>
            </w:r>
          </w:p>
        </w:tc>
        <w:tc>
          <w:tcPr>
            <w:tcW w:w="4819" w:type="dxa"/>
            <w:tcBorders>
              <w:top w:val="single" w:sz="4" w:space="0" w:color="auto"/>
              <w:left w:val="single" w:sz="4" w:space="0" w:color="auto"/>
              <w:bottom w:val="single" w:sz="4" w:space="0" w:color="auto"/>
              <w:right w:val="single" w:sz="4" w:space="0" w:color="auto"/>
            </w:tcBorders>
          </w:tcPr>
          <w:p w14:paraId="2CA3BFFB" w14:textId="6E18727C" w:rsidR="000F627D" w:rsidRPr="001A5D6B" w:rsidRDefault="000F627D" w:rsidP="000F627D">
            <w:pPr>
              <w:jc w:val="center"/>
              <w:rPr>
                <w:b/>
                <w:color w:val="000000"/>
                <w:szCs w:val="24"/>
              </w:rPr>
            </w:pPr>
            <w:r>
              <w:rPr>
                <w:b/>
                <w:color w:val="000000"/>
                <w:szCs w:val="24"/>
              </w:rPr>
              <w:t>108,806</w:t>
            </w:r>
          </w:p>
        </w:tc>
      </w:tr>
    </w:tbl>
    <w:p w14:paraId="50285A5F" w14:textId="77777777" w:rsidR="00B75E6F" w:rsidRPr="00871CAC" w:rsidRDefault="00B75E6F" w:rsidP="005B5D11">
      <w:pPr>
        <w:ind w:firstLine="567"/>
        <w:jc w:val="both"/>
        <w:rPr>
          <w:b/>
          <w:szCs w:val="24"/>
          <w:lang w:eastAsia="lt-LT"/>
        </w:rPr>
      </w:pPr>
    </w:p>
    <w:p w14:paraId="371FDEAE" w14:textId="77777777" w:rsidR="005B5D11" w:rsidRPr="00871CAC" w:rsidRDefault="005B5D11" w:rsidP="005B5D11">
      <w:pPr>
        <w:ind w:firstLine="567"/>
        <w:jc w:val="both"/>
        <w:rPr>
          <w:b/>
          <w:szCs w:val="24"/>
          <w:lang w:eastAsia="lt-LT"/>
        </w:rPr>
      </w:pPr>
      <w:r w:rsidRPr="00871CAC">
        <w:rPr>
          <w:b/>
          <w:szCs w:val="24"/>
          <w:lang w:eastAsia="lt-LT"/>
        </w:rPr>
        <w:t>7 lentelė. Leidžiama tarša į aplinkos orą</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294"/>
        <w:gridCol w:w="413"/>
        <w:gridCol w:w="3527"/>
        <w:gridCol w:w="1754"/>
        <w:gridCol w:w="1609"/>
        <w:gridCol w:w="1786"/>
        <w:gridCol w:w="1914"/>
      </w:tblGrid>
      <w:tr w:rsidR="00517A15" w14:paraId="5E1D2A90" w14:textId="77777777" w:rsidTr="00517A15">
        <w:trPr>
          <w:cantSplit/>
          <w:trHeight w:val="470"/>
        </w:trPr>
        <w:tc>
          <w:tcPr>
            <w:tcW w:w="1484" w:type="dxa"/>
            <w:vMerge w:val="restart"/>
            <w:tcBorders>
              <w:top w:val="single" w:sz="4" w:space="0" w:color="auto"/>
              <w:left w:val="single" w:sz="4" w:space="0" w:color="auto"/>
              <w:bottom w:val="single" w:sz="4" w:space="0" w:color="auto"/>
              <w:right w:val="single" w:sz="4" w:space="0" w:color="auto"/>
            </w:tcBorders>
            <w:vAlign w:val="center"/>
          </w:tcPr>
          <w:p w14:paraId="095E6236" w14:textId="77777777" w:rsidR="00517A15" w:rsidRPr="00517A15" w:rsidRDefault="00517A15" w:rsidP="00146E23">
            <w:pPr>
              <w:ind w:firstLine="20"/>
              <w:jc w:val="center"/>
              <w:rPr>
                <w:bCs/>
                <w:szCs w:val="24"/>
              </w:rPr>
            </w:pPr>
            <w:r w:rsidRPr="00517A15">
              <w:rPr>
                <w:szCs w:val="24"/>
                <w:lang w:eastAsia="lt-LT"/>
              </w:rPr>
              <w:t>Cecho ar kt. pavadinimas arba Nr.</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04EA6D0A" w14:textId="77777777" w:rsidR="00517A15" w:rsidRPr="00517A15" w:rsidRDefault="00517A15" w:rsidP="00146E23">
            <w:pPr>
              <w:jc w:val="center"/>
              <w:rPr>
                <w:bCs/>
                <w:szCs w:val="24"/>
              </w:rPr>
            </w:pPr>
            <w:r w:rsidRPr="00517A15">
              <w:rPr>
                <w:szCs w:val="24"/>
                <w:lang w:eastAsia="lt-LT"/>
              </w:rPr>
              <w:t>Taršos šaltiniai</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3065CDAF" w14:textId="77777777" w:rsidR="00517A15" w:rsidRPr="00517A15" w:rsidRDefault="00517A15" w:rsidP="00146E23">
            <w:pPr>
              <w:jc w:val="center"/>
              <w:rPr>
                <w:bCs/>
                <w:szCs w:val="24"/>
              </w:rPr>
            </w:pPr>
            <w:r w:rsidRPr="00517A15">
              <w:rPr>
                <w:szCs w:val="24"/>
                <w:lang w:eastAsia="lt-LT"/>
              </w:rPr>
              <w:t>Teršalai</w:t>
            </w:r>
          </w:p>
        </w:tc>
        <w:tc>
          <w:tcPr>
            <w:tcW w:w="5389" w:type="dxa"/>
            <w:gridSpan w:val="3"/>
            <w:tcBorders>
              <w:top w:val="single" w:sz="4" w:space="0" w:color="auto"/>
              <w:left w:val="single" w:sz="4" w:space="0" w:color="auto"/>
              <w:bottom w:val="single" w:sz="4" w:space="0" w:color="auto"/>
              <w:right w:val="single" w:sz="4" w:space="0" w:color="auto"/>
            </w:tcBorders>
            <w:vAlign w:val="center"/>
          </w:tcPr>
          <w:p w14:paraId="4C907D21" w14:textId="3B5DCE40" w:rsidR="00517A15" w:rsidRPr="00517A15" w:rsidRDefault="00517A15" w:rsidP="00146E23">
            <w:pPr>
              <w:ind w:hanging="108"/>
              <w:jc w:val="center"/>
              <w:rPr>
                <w:bCs/>
                <w:szCs w:val="24"/>
              </w:rPr>
            </w:pPr>
            <w:r>
              <w:rPr>
                <w:szCs w:val="24"/>
                <w:lang w:eastAsia="lt-LT"/>
              </w:rPr>
              <w:t>Leidžiama</w:t>
            </w:r>
            <w:r w:rsidRPr="00517A15">
              <w:rPr>
                <w:szCs w:val="24"/>
                <w:lang w:eastAsia="lt-LT"/>
              </w:rPr>
              <w:t xml:space="preserve"> tarša</w:t>
            </w:r>
          </w:p>
        </w:tc>
      </w:tr>
      <w:tr w:rsidR="00517A15" w14:paraId="613A930F" w14:textId="77777777" w:rsidTr="00517A15">
        <w:trPr>
          <w:cantSplit/>
        </w:trPr>
        <w:tc>
          <w:tcPr>
            <w:tcW w:w="1484" w:type="dxa"/>
            <w:vMerge/>
            <w:tcBorders>
              <w:top w:val="single" w:sz="4" w:space="0" w:color="auto"/>
              <w:left w:val="single" w:sz="4" w:space="0" w:color="auto"/>
              <w:bottom w:val="single" w:sz="4" w:space="0" w:color="auto"/>
              <w:right w:val="single" w:sz="4" w:space="0" w:color="auto"/>
            </w:tcBorders>
            <w:vAlign w:val="center"/>
          </w:tcPr>
          <w:p w14:paraId="1FF6AC68" w14:textId="77777777" w:rsidR="00517A15" w:rsidRPr="00517A15" w:rsidRDefault="00517A15" w:rsidP="00146E23">
            <w:pPr>
              <w:ind w:firstLine="567"/>
              <w:jc w:val="center"/>
              <w:rPr>
                <w:szCs w:val="24"/>
                <w:lang w:eastAsia="lt-LT"/>
              </w:rPr>
            </w:pPr>
          </w:p>
        </w:tc>
        <w:tc>
          <w:tcPr>
            <w:tcW w:w="1740" w:type="dxa"/>
            <w:gridSpan w:val="2"/>
            <w:vMerge w:val="restart"/>
            <w:tcBorders>
              <w:top w:val="single" w:sz="4" w:space="0" w:color="auto"/>
              <w:left w:val="single" w:sz="4" w:space="0" w:color="auto"/>
              <w:bottom w:val="single" w:sz="4" w:space="0" w:color="auto"/>
              <w:right w:val="single" w:sz="4" w:space="0" w:color="auto"/>
            </w:tcBorders>
            <w:vAlign w:val="center"/>
          </w:tcPr>
          <w:p w14:paraId="5540E04E" w14:textId="77777777" w:rsidR="00517A15" w:rsidRPr="00517A15" w:rsidRDefault="00517A15" w:rsidP="00146E23">
            <w:pPr>
              <w:ind w:firstLine="23"/>
              <w:jc w:val="center"/>
              <w:rPr>
                <w:szCs w:val="24"/>
                <w:lang w:eastAsia="lt-LT"/>
              </w:rPr>
            </w:pPr>
            <w:r w:rsidRPr="00517A15">
              <w:rPr>
                <w:szCs w:val="24"/>
                <w:lang w:eastAsia="lt-LT"/>
              </w:rPr>
              <w:t>Nr.</w:t>
            </w:r>
          </w:p>
        </w:tc>
        <w:tc>
          <w:tcPr>
            <w:tcW w:w="3622" w:type="dxa"/>
            <w:vMerge w:val="restart"/>
            <w:tcBorders>
              <w:top w:val="single" w:sz="4" w:space="0" w:color="auto"/>
              <w:left w:val="single" w:sz="4" w:space="0" w:color="auto"/>
              <w:bottom w:val="single" w:sz="4" w:space="0" w:color="auto"/>
              <w:right w:val="single" w:sz="4" w:space="0" w:color="auto"/>
            </w:tcBorders>
            <w:vAlign w:val="center"/>
          </w:tcPr>
          <w:p w14:paraId="34E9F7F6" w14:textId="77777777" w:rsidR="00517A15" w:rsidRPr="00517A15" w:rsidRDefault="00517A15" w:rsidP="00146E23">
            <w:pPr>
              <w:ind w:firstLine="23"/>
              <w:jc w:val="center"/>
              <w:rPr>
                <w:szCs w:val="24"/>
                <w:lang w:eastAsia="lt-LT"/>
              </w:rPr>
            </w:pPr>
            <w:r w:rsidRPr="00517A15">
              <w:rPr>
                <w:szCs w:val="24"/>
                <w:lang w:eastAsia="lt-LT"/>
              </w:rPr>
              <w:t>pavadinimas</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14:paraId="0EDA7A3A" w14:textId="77777777" w:rsidR="00517A15" w:rsidRPr="00517A15" w:rsidRDefault="00517A15" w:rsidP="00146E23">
            <w:pPr>
              <w:ind w:firstLine="23"/>
              <w:jc w:val="center"/>
              <w:rPr>
                <w:szCs w:val="24"/>
                <w:lang w:eastAsia="lt-LT"/>
              </w:rPr>
            </w:pPr>
            <w:r w:rsidRPr="00517A15">
              <w:rPr>
                <w:szCs w:val="24"/>
                <w:lang w:eastAsia="lt-LT"/>
              </w:rPr>
              <w:t>kodas</w:t>
            </w:r>
          </w:p>
        </w:tc>
        <w:tc>
          <w:tcPr>
            <w:tcW w:w="3434" w:type="dxa"/>
            <w:gridSpan w:val="2"/>
            <w:tcBorders>
              <w:top w:val="single" w:sz="4" w:space="0" w:color="auto"/>
              <w:left w:val="single" w:sz="4" w:space="0" w:color="auto"/>
              <w:bottom w:val="single" w:sz="4" w:space="0" w:color="auto"/>
              <w:right w:val="single" w:sz="4" w:space="0" w:color="auto"/>
            </w:tcBorders>
            <w:vAlign w:val="center"/>
          </w:tcPr>
          <w:p w14:paraId="6E8FBF16" w14:textId="77777777" w:rsidR="00517A15" w:rsidRPr="00517A15" w:rsidRDefault="00517A15" w:rsidP="00146E23">
            <w:pPr>
              <w:ind w:hanging="108"/>
              <w:jc w:val="center"/>
              <w:rPr>
                <w:szCs w:val="24"/>
                <w:lang w:eastAsia="lt-LT"/>
              </w:rPr>
            </w:pPr>
            <w:r w:rsidRPr="00517A15">
              <w:rPr>
                <w:szCs w:val="24"/>
                <w:lang w:eastAsia="lt-LT"/>
              </w:rPr>
              <w:t>vienkartinis</w:t>
            </w:r>
          </w:p>
          <w:p w14:paraId="1BA29BCA" w14:textId="77777777" w:rsidR="00517A15" w:rsidRPr="00517A15" w:rsidRDefault="00517A15" w:rsidP="00146E23">
            <w:pPr>
              <w:ind w:hanging="108"/>
              <w:jc w:val="center"/>
              <w:rPr>
                <w:szCs w:val="24"/>
                <w:lang w:eastAsia="lt-LT"/>
              </w:rPr>
            </w:pPr>
            <w:r w:rsidRPr="00517A15">
              <w:rPr>
                <w:szCs w:val="24"/>
                <w:lang w:eastAsia="lt-LT"/>
              </w:rPr>
              <w:t>dydis</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14:paraId="483F6455" w14:textId="77777777" w:rsidR="00517A15" w:rsidRPr="00517A15" w:rsidRDefault="00517A15" w:rsidP="00146E23">
            <w:pPr>
              <w:ind w:hanging="108"/>
              <w:jc w:val="center"/>
              <w:rPr>
                <w:szCs w:val="24"/>
                <w:lang w:eastAsia="lt-LT"/>
              </w:rPr>
            </w:pPr>
            <w:r w:rsidRPr="00517A15">
              <w:rPr>
                <w:szCs w:val="24"/>
                <w:lang w:eastAsia="lt-LT"/>
              </w:rPr>
              <w:t>metinė,</w:t>
            </w:r>
          </w:p>
          <w:p w14:paraId="42F8E373" w14:textId="77777777" w:rsidR="00517A15" w:rsidRPr="00517A15" w:rsidRDefault="00517A15" w:rsidP="00146E23">
            <w:pPr>
              <w:ind w:hanging="108"/>
              <w:jc w:val="center"/>
              <w:rPr>
                <w:szCs w:val="24"/>
                <w:lang w:eastAsia="lt-LT"/>
              </w:rPr>
            </w:pPr>
            <w:r w:rsidRPr="00517A15">
              <w:rPr>
                <w:szCs w:val="24"/>
                <w:lang w:eastAsia="lt-LT"/>
              </w:rPr>
              <w:t>t/m.</w:t>
            </w:r>
          </w:p>
        </w:tc>
      </w:tr>
      <w:tr w:rsidR="00517A15" w14:paraId="187438ED" w14:textId="77777777" w:rsidTr="00517A15">
        <w:trPr>
          <w:cantSplit/>
        </w:trPr>
        <w:tc>
          <w:tcPr>
            <w:tcW w:w="1484" w:type="dxa"/>
            <w:vMerge/>
            <w:tcBorders>
              <w:top w:val="single" w:sz="4" w:space="0" w:color="auto"/>
              <w:left w:val="single" w:sz="4" w:space="0" w:color="auto"/>
              <w:bottom w:val="single" w:sz="4" w:space="0" w:color="auto"/>
              <w:right w:val="single" w:sz="4" w:space="0" w:color="auto"/>
            </w:tcBorders>
            <w:vAlign w:val="center"/>
          </w:tcPr>
          <w:p w14:paraId="1F288FF3" w14:textId="77777777" w:rsidR="00517A15" w:rsidRPr="00517A15" w:rsidRDefault="00517A15" w:rsidP="00146E23">
            <w:pPr>
              <w:ind w:firstLine="567"/>
              <w:jc w:val="center"/>
              <w:rPr>
                <w:szCs w:val="24"/>
                <w:lang w:eastAsia="lt-LT"/>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tcPr>
          <w:p w14:paraId="72272D86" w14:textId="77777777" w:rsidR="00517A15" w:rsidRPr="00517A15" w:rsidRDefault="00517A15" w:rsidP="00146E23">
            <w:pPr>
              <w:ind w:firstLine="23"/>
              <w:jc w:val="center"/>
              <w:rPr>
                <w:szCs w:val="24"/>
                <w:lang w:eastAsia="lt-LT"/>
              </w:rPr>
            </w:pPr>
          </w:p>
        </w:tc>
        <w:tc>
          <w:tcPr>
            <w:tcW w:w="3622" w:type="dxa"/>
            <w:vMerge/>
            <w:tcBorders>
              <w:top w:val="single" w:sz="4" w:space="0" w:color="auto"/>
              <w:left w:val="single" w:sz="4" w:space="0" w:color="auto"/>
              <w:bottom w:val="single" w:sz="4" w:space="0" w:color="auto"/>
              <w:right w:val="single" w:sz="4" w:space="0" w:color="auto"/>
            </w:tcBorders>
            <w:vAlign w:val="center"/>
          </w:tcPr>
          <w:p w14:paraId="640A5C1F" w14:textId="77777777" w:rsidR="00517A15" w:rsidRPr="00517A15" w:rsidRDefault="00517A15" w:rsidP="00146E23">
            <w:pPr>
              <w:ind w:firstLine="23"/>
              <w:jc w:val="center"/>
              <w:rPr>
                <w:szCs w:val="24"/>
                <w:lang w:eastAsia="lt-LT"/>
              </w:rPr>
            </w:pPr>
          </w:p>
        </w:tc>
        <w:tc>
          <w:tcPr>
            <w:tcW w:w="1798" w:type="dxa"/>
            <w:vMerge/>
            <w:tcBorders>
              <w:top w:val="single" w:sz="4" w:space="0" w:color="auto"/>
              <w:left w:val="single" w:sz="4" w:space="0" w:color="auto"/>
              <w:bottom w:val="single" w:sz="4" w:space="0" w:color="auto"/>
              <w:right w:val="single" w:sz="4" w:space="0" w:color="auto"/>
            </w:tcBorders>
            <w:vAlign w:val="center"/>
          </w:tcPr>
          <w:p w14:paraId="7C7D0792" w14:textId="77777777" w:rsidR="00517A15" w:rsidRPr="00517A15" w:rsidRDefault="00517A15" w:rsidP="00146E23">
            <w:pPr>
              <w:ind w:firstLine="23"/>
              <w:jc w:val="center"/>
              <w:rPr>
                <w:szCs w:val="24"/>
                <w:lang w:eastAsia="lt-LT"/>
              </w:rPr>
            </w:pPr>
          </w:p>
        </w:tc>
        <w:tc>
          <w:tcPr>
            <w:tcW w:w="1635" w:type="dxa"/>
            <w:tcBorders>
              <w:top w:val="single" w:sz="4" w:space="0" w:color="auto"/>
              <w:left w:val="single" w:sz="4" w:space="0" w:color="auto"/>
              <w:bottom w:val="single" w:sz="4" w:space="0" w:color="auto"/>
              <w:right w:val="single" w:sz="4" w:space="0" w:color="auto"/>
            </w:tcBorders>
            <w:vAlign w:val="center"/>
          </w:tcPr>
          <w:p w14:paraId="639864F9" w14:textId="77777777" w:rsidR="00517A15" w:rsidRPr="00517A15" w:rsidRDefault="00517A15" w:rsidP="00146E23">
            <w:pPr>
              <w:ind w:firstLine="23"/>
              <w:jc w:val="center"/>
              <w:rPr>
                <w:szCs w:val="24"/>
                <w:lang w:eastAsia="lt-LT"/>
              </w:rPr>
            </w:pPr>
            <w:r w:rsidRPr="00517A15">
              <w:rPr>
                <w:szCs w:val="24"/>
                <w:lang w:eastAsia="lt-LT"/>
              </w:rPr>
              <w:t>vnt.</w:t>
            </w:r>
          </w:p>
        </w:tc>
        <w:tc>
          <w:tcPr>
            <w:tcW w:w="1799" w:type="dxa"/>
            <w:tcBorders>
              <w:top w:val="single" w:sz="4" w:space="0" w:color="auto"/>
              <w:left w:val="single" w:sz="4" w:space="0" w:color="auto"/>
              <w:bottom w:val="single" w:sz="4" w:space="0" w:color="auto"/>
              <w:right w:val="single" w:sz="4" w:space="0" w:color="auto"/>
            </w:tcBorders>
            <w:vAlign w:val="center"/>
          </w:tcPr>
          <w:p w14:paraId="686684E3" w14:textId="77777777" w:rsidR="00517A15" w:rsidRPr="00517A15" w:rsidRDefault="00517A15" w:rsidP="00146E23">
            <w:pPr>
              <w:ind w:firstLine="23"/>
              <w:jc w:val="center"/>
              <w:rPr>
                <w:szCs w:val="24"/>
                <w:lang w:eastAsia="lt-LT"/>
              </w:rPr>
            </w:pPr>
            <w:r w:rsidRPr="00517A15">
              <w:rPr>
                <w:szCs w:val="24"/>
                <w:lang w:eastAsia="lt-LT"/>
              </w:rPr>
              <w:t>maks.</w:t>
            </w:r>
          </w:p>
        </w:tc>
        <w:tc>
          <w:tcPr>
            <w:tcW w:w="1955" w:type="dxa"/>
            <w:vMerge/>
            <w:tcBorders>
              <w:top w:val="single" w:sz="4" w:space="0" w:color="auto"/>
              <w:left w:val="single" w:sz="4" w:space="0" w:color="auto"/>
              <w:bottom w:val="single" w:sz="4" w:space="0" w:color="auto"/>
              <w:right w:val="single" w:sz="4" w:space="0" w:color="auto"/>
            </w:tcBorders>
            <w:vAlign w:val="center"/>
          </w:tcPr>
          <w:p w14:paraId="4004EFE7" w14:textId="77777777" w:rsidR="00517A15" w:rsidRPr="00517A15" w:rsidRDefault="00517A15" w:rsidP="00146E23">
            <w:pPr>
              <w:ind w:firstLine="567"/>
              <w:jc w:val="center"/>
              <w:rPr>
                <w:szCs w:val="24"/>
                <w:lang w:eastAsia="lt-LT"/>
              </w:rPr>
            </w:pPr>
          </w:p>
        </w:tc>
      </w:tr>
      <w:tr w:rsidR="00517A15" w14:paraId="50978349"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3DB8A4EE" w14:textId="77777777" w:rsidR="00517A15" w:rsidRPr="00517A15" w:rsidRDefault="00517A15" w:rsidP="00146E23">
            <w:pPr>
              <w:jc w:val="center"/>
              <w:rPr>
                <w:szCs w:val="24"/>
                <w:lang w:eastAsia="lt-LT"/>
              </w:rPr>
            </w:pPr>
            <w:r w:rsidRPr="00517A15">
              <w:rPr>
                <w:szCs w:val="24"/>
                <w:lang w:eastAsia="lt-LT"/>
              </w:rPr>
              <w:t>1</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6F9C0737" w14:textId="77777777" w:rsidR="00517A15" w:rsidRPr="00517A15" w:rsidRDefault="00517A15" w:rsidP="00146E23">
            <w:pPr>
              <w:ind w:firstLine="23"/>
              <w:jc w:val="center"/>
              <w:rPr>
                <w:szCs w:val="24"/>
                <w:lang w:eastAsia="lt-LT"/>
              </w:rPr>
            </w:pPr>
            <w:r w:rsidRPr="00517A15">
              <w:rPr>
                <w:szCs w:val="24"/>
                <w:lang w:eastAsia="lt-LT"/>
              </w:rPr>
              <w:t>2</w:t>
            </w:r>
          </w:p>
        </w:tc>
        <w:tc>
          <w:tcPr>
            <w:tcW w:w="3622" w:type="dxa"/>
            <w:tcBorders>
              <w:top w:val="single" w:sz="4" w:space="0" w:color="auto"/>
              <w:left w:val="single" w:sz="4" w:space="0" w:color="auto"/>
              <w:bottom w:val="single" w:sz="4" w:space="0" w:color="auto"/>
              <w:right w:val="single" w:sz="4" w:space="0" w:color="auto"/>
            </w:tcBorders>
            <w:vAlign w:val="center"/>
          </w:tcPr>
          <w:p w14:paraId="4FCDB121" w14:textId="77777777" w:rsidR="00517A15" w:rsidRPr="00517A15" w:rsidRDefault="00517A15" w:rsidP="00146E23">
            <w:pPr>
              <w:ind w:firstLine="23"/>
              <w:jc w:val="center"/>
              <w:rPr>
                <w:szCs w:val="24"/>
                <w:lang w:eastAsia="lt-LT"/>
              </w:rPr>
            </w:pPr>
            <w:r w:rsidRPr="00517A15">
              <w:rPr>
                <w:szCs w:val="24"/>
                <w:lang w:eastAsia="lt-LT"/>
              </w:rPr>
              <w:t>3</w:t>
            </w:r>
          </w:p>
        </w:tc>
        <w:tc>
          <w:tcPr>
            <w:tcW w:w="1798" w:type="dxa"/>
            <w:tcBorders>
              <w:top w:val="single" w:sz="4" w:space="0" w:color="auto"/>
              <w:left w:val="single" w:sz="4" w:space="0" w:color="auto"/>
              <w:bottom w:val="single" w:sz="4" w:space="0" w:color="auto"/>
              <w:right w:val="single" w:sz="4" w:space="0" w:color="auto"/>
            </w:tcBorders>
            <w:vAlign w:val="center"/>
          </w:tcPr>
          <w:p w14:paraId="21112B69" w14:textId="77777777" w:rsidR="00517A15" w:rsidRPr="00517A15" w:rsidRDefault="00517A15" w:rsidP="00146E23">
            <w:pPr>
              <w:ind w:firstLine="23"/>
              <w:jc w:val="center"/>
              <w:rPr>
                <w:szCs w:val="24"/>
                <w:lang w:eastAsia="lt-LT"/>
              </w:rPr>
            </w:pPr>
            <w:r w:rsidRPr="00517A15">
              <w:rPr>
                <w:szCs w:val="24"/>
                <w:lang w:eastAsia="lt-LT"/>
              </w:rPr>
              <w:t>4</w:t>
            </w:r>
          </w:p>
        </w:tc>
        <w:tc>
          <w:tcPr>
            <w:tcW w:w="1635" w:type="dxa"/>
            <w:tcBorders>
              <w:top w:val="single" w:sz="4" w:space="0" w:color="auto"/>
              <w:left w:val="single" w:sz="4" w:space="0" w:color="auto"/>
              <w:bottom w:val="single" w:sz="4" w:space="0" w:color="auto"/>
              <w:right w:val="single" w:sz="4" w:space="0" w:color="auto"/>
            </w:tcBorders>
            <w:vAlign w:val="center"/>
          </w:tcPr>
          <w:p w14:paraId="2ABB2E9E" w14:textId="77777777" w:rsidR="00517A15" w:rsidRPr="00517A15" w:rsidRDefault="00517A15" w:rsidP="00146E23">
            <w:pPr>
              <w:ind w:firstLine="23"/>
              <w:jc w:val="center"/>
              <w:rPr>
                <w:szCs w:val="24"/>
                <w:lang w:eastAsia="lt-LT"/>
              </w:rPr>
            </w:pPr>
            <w:r w:rsidRPr="00517A15">
              <w:rPr>
                <w:szCs w:val="24"/>
                <w:lang w:eastAsia="lt-LT"/>
              </w:rPr>
              <w:t>5</w:t>
            </w:r>
          </w:p>
        </w:tc>
        <w:tc>
          <w:tcPr>
            <w:tcW w:w="1799" w:type="dxa"/>
            <w:tcBorders>
              <w:top w:val="single" w:sz="4" w:space="0" w:color="auto"/>
              <w:left w:val="single" w:sz="4" w:space="0" w:color="auto"/>
              <w:bottom w:val="single" w:sz="4" w:space="0" w:color="auto"/>
              <w:right w:val="single" w:sz="4" w:space="0" w:color="auto"/>
            </w:tcBorders>
            <w:vAlign w:val="center"/>
          </w:tcPr>
          <w:p w14:paraId="69F82436" w14:textId="77777777" w:rsidR="00517A15" w:rsidRPr="00517A15" w:rsidRDefault="00517A15" w:rsidP="00146E23">
            <w:pPr>
              <w:ind w:firstLine="23"/>
              <w:jc w:val="center"/>
              <w:rPr>
                <w:szCs w:val="24"/>
                <w:lang w:eastAsia="lt-LT"/>
              </w:rPr>
            </w:pPr>
            <w:r w:rsidRPr="00517A15">
              <w:rPr>
                <w:szCs w:val="24"/>
                <w:lang w:eastAsia="lt-LT"/>
              </w:rPr>
              <w:t>6</w:t>
            </w:r>
          </w:p>
        </w:tc>
        <w:tc>
          <w:tcPr>
            <w:tcW w:w="1955" w:type="dxa"/>
            <w:tcBorders>
              <w:top w:val="single" w:sz="4" w:space="0" w:color="auto"/>
              <w:left w:val="single" w:sz="4" w:space="0" w:color="auto"/>
              <w:bottom w:val="single" w:sz="4" w:space="0" w:color="auto"/>
              <w:right w:val="single" w:sz="4" w:space="0" w:color="auto"/>
            </w:tcBorders>
            <w:vAlign w:val="center"/>
          </w:tcPr>
          <w:p w14:paraId="6F920A06" w14:textId="77777777" w:rsidR="00517A15" w:rsidRPr="00517A15" w:rsidRDefault="00517A15" w:rsidP="00146E23">
            <w:pPr>
              <w:ind w:firstLine="567"/>
              <w:jc w:val="center"/>
              <w:rPr>
                <w:szCs w:val="24"/>
                <w:lang w:eastAsia="lt-LT"/>
              </w:rPr>
            </w:pPr>
            <w:r w:rsidRPr="00517A15">
              <w:rPr>
                <w:szCs w:val="24"/>
                <w:lang w:eastAsia="lt-LT"/>
              </w:rPr>
              <w:t>7</w:t>
            </w:r>
          </w:p>
        </w:tc>
      </w:tr>
      <w:tr w:rsidR="00517A15" w:rsidRPr="00B035EE" w14:paraId="2D71D20D"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5F947224" w14:textId="77777777" w:rsidR="00517A15" w:rsidRPr="00517A15" w:rsidRDefault="00517A15" w:rsidP="00146E23">
            <w:pPr>
              <w:jc w:val="center"/>
              <w:rPr>
                <w:szCs w:val="24"/>
                <w:lang w:eastAsia="lt-LT"/>
              </w:rPr>
            </w:pPr>
            <w:r w:rsidRPr="00517A15">
              <w:rPr>
                <w:szCs w:val="24"/>
              </w:rPr>
              <w:t>Katilinė</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CEBBB20" w14:textId="77777777" w:rsidR="00517A15" w:rsidRPr="00517A15" w:rsidRDefault="00517A15" w:rsidP="00146E23">
            <w:pPr>
              <w:widowControl w:val="0"/>
              <w:autoSpaceDE w:val="0"/>
              <w:autoSpaceDN w:val="0"/>
              <w:jc w:val="center"/>
              <w:rPr>
                <w:szCs w:val="24"/>
              </w:rPr>
            </w:pPr>
            <w:r w:rsidRPr="00517A15">
              <w:rPr>
                <w:szCs w:val="24"/>
              </w:rPr>
              <w:t>001</w:t>
            </w:r>
          </w:p>
        </w:tc>
        <w:tc>
          <w:tcPr>
            <w:tcW w:w="3622" w:type="dxa"/>
            <w:tcBorders>
              <w:top w:val="single" w:sz="4" w:space="0" w:color="auto"/>
              <w:left w:val="single" w:sz="4" w:space="0" w:color="auto"/>
              <w:bottom w:val="single" w:sz="4" w:space="0" w:color="auto"/>
              <w:right w:val="single" w:sz="4" w:space="0" w:color="auto"/>
            </w:tcBorders>
            <w:vAlign w:val="center"/>
          </w:tcPr>
          <w:p w14:paraId="5A76919E" w14:textId="77777777" w:rsidR="00517A15" w:rsidRPr="00517A15" w:rsidRDefault="00517A15" w:rsidP="00146E23">
            <w:pPr>
              <w:widowControl w:val="0"/>
              <w:autoSpaceDE w:val="0"/>
              <w:autoSpaceDN w:val="0"/>
              <w:jc w:val="center"/>
              <w:rPr>
                <w:szCs w:val="24"/>
              </w:rPr>
            </w:pPr>
            <w:r w:rsidRPr="00517A15">
              <w:rPr>
                <w:szCs w:val="24"/>
              </w:rPr>
              <w:t>Anglies monoksidas (A)</w:t>
            </w:r>
          </w:p>
          <w:p w14:paraId="11BD2FD2" w14:textId="77777777" w:rsidR="00517A15" w:rsidRPr="00517A15" w:rsidRDefault="00517A15" w:rsidP="00146E23">
            <w:pPr>
              <w:widowControl w:val="0"/>
              <w:autoSpaceDE w:val="0"/>
              <w:autoSpaceDN w:val="0"/>
              <w:jc w:val="center"/>
              <w:rPr>
                <w:szCs w:val="24"/>
              </w:rPr>
            </w:pPr>
            <w:r w:rsidRPr="00517A15">
              <w:rPr>
                <w:szCs w:val="24"/>
              </w:rPr>
              <w:t>Azoto oksidai (A)</w:t>
            </w:r>
          </w:p>
          <w:p w14:paraId="21E04177" w14:textId="77777777" w:rsidR="00517A15" w:rsidRPr="00517A15" w:rsidRDefault="00517A15" w:rsidP="00146E23">
            <w:pPr>
              <w:widowControl w:val="0"/>
              <w:autoSpaceDE w:val="0"/>
              <w:autoSpaceDN w:val="0"/>
              <w:jc w:val="center"/>
              <w:rPr>
                <w:szCs w:val="24"/>
              </w:rPr>
            </w:pPr>
            <w:r w:rsidRPr="00517A15">
              <w:rPr>
                <w:szCs w:val="24"/>
              </w:rPr>
              <w:t>Sieros anhidridas (A)</w:t>
            </w:r>
          </w:p>
          <w:p w14:paraId="333C3238" w14:textId="77777777" w:rsidR="00517A15" w:rsidRPr="00517A15" w:rsidRDefault="00517A15" w:rsidP="00146E23">
            <w:pPr>
              <w:widowControl w:val="0"/>
              <w:autoSpaceDE w:val="0"/>
              <w:autoSpaceDN w:val="0"/>
              <w:jc w:val="center"/>
              <w:rPr>
                <w:szCs w:val="24"/>
              </w:rPr>
            </w:pPr>
            <w:r w:rsidRPr="00517A15">
              <w:rPr>
                <w:szCs w:val="24"/>
              </w:rPr>
              <w:t>Kietosios dalelės (A)</w:t>
            </w:r>
          </w:p>
          <w:p w14:paraId="275F6CD5" w14:textId="77777777" w:rsidR="00517A15" w:rsidRPr="00517A15" w:rsidRDefault="00517A15" w:rsidP="00146E23">
            <w:pPr>
              <w:ind w:firstLine="23"/>
              <w:jc w:val="center"/>
              <w:rPr>
                <w:szCs w:val="24"/>
                <w:lang w:eastAsia="lt-LT"/>
              </w:rPr>
            </w:pPr>
            <w:r w:rsidRPr="00517A15">
              <w:rPr>
                <w:szCs w:val="24"/>
              </w:rPr>
              <w:t>Vanadžio pentoksidas</w:t>
            </w:r>
          </w:p>
        </w:tc>
        <w:tc>
          <w:tcPr>
            <w:tcW w:w="1798" w:type="dxa"/>
            <w:tcBorders>
              <w:top w:val="single" w:sz="4" w:space="0" w:color="auto"/>
              <w:left w:val="single" w:sz="4" w:space="0" w:color="auto"/>
              <w:bottom w:val="single" w:sz="4" w:space="0" w:color="auto"/>
              <w:right w:val="single" w:sz="4" w:space="0" w:color="auto"/>
            </w:tcBorders>
            <w:vAlign w:val="center"/>
          </w:tcPr>
          <w:p w14:paraId="12DEDCBB" w14:textId="77777777" w:rsidR="00517A15" w:rsidRPr="00517A15" w:rsidRDefault="00517A15" w:rsidP="00146E23">
            <w:pPr>
              <w:widowControl w:val="0"/>
              <w:autoSpaceDE w:val="0"/>
              <w:autoSpaceDN w:val="0"/>
              <w:jc w:val="center"/>
              <w:rPr>
                <w:szCs w:val="24"/>
              </w:rPr>
            </w:pPr>
            <w:r w:rsidRPr="00517A15">
              <w:rPr>
                <w:szCs w:val="24"/>
              </w:rPr>
              <w:t>177</w:t>
            </w:r>
          </w:p>
          <w:p w14:paraId="0AC6B200" w14:textId="77777777" w:rsidR="00517A15" w:rsidRPr="00517A15" w:rsidRDefault="00517A15" w:rsidP="00146E23">
            <w:pPr>
              <w:widowControl w:val="0"/>
              <w:autoSpaceDE w:val="0"/>
              <w:autoSpaceDN w:val="0"/>
              <w:jc w:val="center"/>
              <w:rPr>
                <w:szCs w:val="24"/>
              </w:rPr>
            </w:pPr>
            <w:r w:rsidRPr="00517A15">
              <w:rPr>
                <w:szCs w:val="24"/>
              </w:rPr>
              <w:t>250</w:t>
            </w:r>
          </w:p>
          <w:p w14:paraId="03A76918" w14:textId="77777777" w:rsidR="00517A15" w:rsidRPr="00517A15" w:rsidRDefault="00517A15" w:rsidP="00146E23">
            <w:pPr>
              <w:widowControl w:val="0"/>
              <w:autoSpaceDE w:val="0"/>
              <w:autoSpaceDN w:val="0"/>
              <w:jc w:val="center"/>
              <w:rPr>
                <w:szCs w:val="24"/>
              </w:rPr>
            </w:pPr>
            <w:r w:rsidRPr="00517A15">
              <w:rPr>
                <w:szCs w:val="24"/>
              </w:rPr>
              <w:t>1753</w:t>
            </w:r>
          </w:p>
          <w:p w14:paraId="48776EF2" w14:textId="77777777" w:rsidR="00517A15" w:rsidRPr="00517A15" w:rsidRDefault="00517A15" w:rsidP="00146E23">
            <w:pPr>
              <w:widowControl w:val="0"/>
              <w:autoSpaceDE w:val="0"/>
              <w:autoSpaceDN w:val="0"/>
              <w:jc w:val="center"/>
              <w:rPr>
                <w:szCs w:val="24"/>
              </w:rPr>
            </w:pPr>
            <w:r w:rsidRPr="00517A15">
              <w:rPr>
                <w:szCs w:val="24"/>
              </w:rPr>
              <w:t>6493</w:t>
            </w:r>
          </w:p>
          <w:p w14:paraId="28E820B8" w14:textId="77777777" w:rsidR="00517A15" w:rsidRPr="00517A15" w:rsidRDefault="00517A15" w:rsidP="00146E23">
            <w:pPr>
              <w:ind w:firstLine="23"/>
              <w:jc w:val="center"/>
              <w:rPr>
                <w:szCs w:val="24"/>
                <w:lang w:eastAsia="lt-LT"/>
              </w:rPr>
            </w:pPr>
            <w:r w:rsidRPr="00517A15">
              <w:rPr>
                <w:szCs w:val="24"/>
              </w:rPr>
              <w:t>2023</w:t>
            </w:r>
          </w:p>
        </w:tc>
        <w:tc>
          <w:tcPr>
            <w:tcW w:w="1635" w:type="dxa"/>
            <w:tcBorders>
              <w:top w:val="single" w:sz="4" w:space="0" w:color="auto"/>
              <w:left w:val="single" w:sz="4" w:space="0" w:color="auto"/>
              <w:bottom w:val="single" w:sz="4" w:space="0" w:color="auto"/>
              <w:right w:val="single" w:sz="4" w:space="0" w:color="auto"/>
            </w:tcBorders>
            <w:vAlign w:val="center"/>
          </w:tcPr>
          <w:p w14:paraId="6C3BEE69" w14:textId="77777777" w:rsidR="00517A15" w:rsidRPr="00517A15" w:rsidRDefault="00517A15" w:rsidP="00146E23">
            <w:pPr>
              <w:ind w:firstLine="23"/>
              <w:jc w:val="center"/>
              <w:rPr>
                <w:szCs w:val="24"/>
                <w:lang w:eastAsia="lt-LT"/>
              </w:rPr>
            </w:pPr>
            <w:r w:rsidRPr="00517A15">
              <w:rPr>
                <w:szCs w:val="24"/>
              </w:rPr>
              <w:t>mg/Nm</w:t>
            </w:r>
            <w:r w:rsidRPr="00517A15">
              <w:rPr>
                <w:szCs w:val="24"/>
                <w:vertAlign w:val="superscript"/>
              </w:rPr>
              <w:t>3</w:t>
            </w:r>
          </w:p>
        </w:tc>
        <w:tc>
          <w:tcPr>
            <w:tcW w:w="1799" w:type="dxa"/>
            <w:tcBorders>
              <w:top w:val="single" w:sz="4" w:space="0" w:color="auto"/>
              <w:left w:val="single" w:sz="4" w:space="0" w:color="auto"/>
              <w:bottom w:val="single" w:sz="4" w:space="0" w:color="auto"/>
              <w:right w:val="single" w:sz="4" w:space="0" w:color="auto"/>
            </w:tcBorders>
            <w:vAlign w:val="center"/>
          </w:tcPr>
          <w:p w14:paraId="52361B7E" w14:textId="77777777" w:rsidR="00517A15" w:rsidRPr="00517A15" w:rsidRDefault="00517A15" w:rsidP="00146E23">
            <w:pPr>
              <w:widowControl w:val="0"/>
              <w:autoSpaceDE w:val="0"/>
              <w:autoSpaceDN w:val="0"/>
              <w:jc w:val="center"/>
              <w:rPr>
                <w:szCs w:val="24"/>
              </w:rPr>
            </w:pPr>
            <w:r w:rsidRPr="00517A15">
              <w:rPr>
                <w:szCs w:val="24"/>
              </w:rPr>
              <w:t>500/400</w:t>
            </w:r>
          </w:p>
          <w:p w14:paraId="00C9999A" w14:textId="77777777" w:rsidR="00517A15" w:rsidRPr="00517A15" w:rsidRDefault="00517A15" w:rsidP="00146E23">
            <w:pPr>
              <w:widowControl w:val="0"/>
              <w:autoSpaceDE w:val="0"/>
              <w:autoSpaceDN w:val="0"/>
              <w:jc w:val="center"/>
              <w:rPr>
                <w:szCs w:val="24"/>
              </w:rPr>
            </w:pPr>
            <w:r w:rsidRPr="00517A15">
              <w:rPr>
                <w:szCs w:val="24"/>
              </w:rPr>
              <w:t>750/350</w:t>
            </w:r>
          </w:p>
          <w:p w14:paraId="511660D7" w14:textId="77777777" w:rsidR="00517A15" w:rsidRPr="00517A15" w:rsidRDefault="00517A15" w:rsidP="00146E23">
            <w:pPr>
              <w:widowControl w:val="0"/>
              <w:autoSpaceDE w:val="0"/>
              <w:autoSpaceDN w:val="0"/>
              <w:jc w:val="center"/>
              <w:rPr>
                <w:szCs w:val="24"/>
              </w:rPr>
            </w:pPr>
            <w:r w:rsidRPr="00517A15">
              <w:rPr>
                <w:szCs w:val="24"/>
              </w:rPr>
              <w:t>1700/nenorm</w:t>
            </w:r>
          </w:p>
          <w:p w14:paraId="628E0546" w14:textId="77777777" w:rsidR="00517A15" w:rsidRPr="00517A15" w:rsidRDefault="00517A15" w:rsidP="00146E23">
            <w:pPr>
              <w:widowControl w:val="0"/>
              <w:autoSpaceDE w:val="0"/>
              <w:autoSpaceDN w:val="0"/>
              <w:jc w:val="center"/>
              <w:rPr>
                <w:szCs w:val="24"/>
              </w:rPr>
            </w:pPr>
            <w:r w:rsidRPr="00517A15">
              <w:rPr>
                <w:szCs w:val="24"/>
              </w:rPr>
              <w:t>250/nenorm</w:t>
            </w:r>
          </w:p>
          <w:p w14:paraId="7D6D4CAE" w14:textId="77777777" w:rsidR="00517A15" w:rsidRPr="00517A15" w:rsidRDefault="00517A15" w:rsidP="00146E23">
            <w:pPr>
              <w:jc w:val="center"/>
              <w:rPr>
                <w:szCs w:val="24"/>
              </w:rPr>
            </w:pPr>
            <w:r w:rsidRPr="00517A15">
              <w:rPr>
                <w:szCs w:val="24"/>
              </w:rPr>
              <w:t>—</w:t>
            </w:r>
          </w:p>
        </w:tc>
        <w:tc>
          <w:tcPr>
            <w:tcW w:w="1955" w:type="dxa"/>
            <w:tcBorders>
              <w:top w:val="single" w:sz="4" w:space="0" w:color="auto"/>
              <w:left w:val="single" w:sz="4" w:space="0" w:color="auto"/>
              <w:bottom w:val="single" w:sz="4" w:space="0" w:color="auto"/>
              <w:right w:val="single" w:sz="4" w:space="0" w:color="auto"/>
            </w:tcBorders>
            <w:vAlign w:val="center"/>
          </w:tcPr>
          <w:p w14:paraId="6523B1E2" w14:textId="77777777" w:rsidR="00517A15" w:rsidRPr="00517A15" w:rsidRDefault="00517A15" w:rsidP="00146E23">
            <w:pPr>
              <w:widowControl w:val="0"/>
              <w:autoSpaceDE w:val="0"/>
              <w:autoSpaceDN w:val="0"/>
              <w:jc w:val="center"/>
              <w:rPr>
                <w:szCs w:val="24"/>
              </w:rPr>
            </w:pPr>
            <w:r w:rsidRPr="00517A15">
              <w:rPr>
                <w:szCs w:val="24"/>
              </w:rPr>
              <w:t>18,771</w:t>
            </w:r>
          </w:p>
          <w:p w14:paraId="256C22EA" w14:textId="77777777" w:rsidR="00517A15" w:rsidRPr="00517A15" w:rsidRDefault="00517A15" w:rsidP="00146E23">
            <w:pPr>
              <w:widowControl w:val="0"/>
              <w:autoSpaceDE w:val="0"/>
              <w:autoSpaceDN w:val="0"/>
              <w:jc w:val="center"/>
              <w:rPr>
                <w:szCs w:val="24"/>
              </w:rPr>
            </w:pPr>
            <w:r w:rsidRPr="00517A15">
              <w:rPr>
                <w:szCs w:val="24"/>
              </w:rPr>
              <w:t>6,922</w:t>
            </w:r>
          </w:p>
          <w:p w14:paraId="40842F7E" w14:textId="77777777" w:rsidR="00517A15" w:rsidRPr="00517A15" w:rsidRDefault="00517A15" w:rsidP="00146E23">
            <w:pPr>
              <w:widowControl w:val="0"/>
              <w:autoSpaceDE w:val="0"/>
              <w:autoSpaceDN w:val="0"/>
              <w:jc w:val="center"/>
              <w:rPr>
                <w:szCs w:val="24"/>
              </w:rPr>
            </w:pPr>
            <w:r w:rsidRPr="00517A15">
              <w:rPr>
                <w:szCs w:val="24"/>
              </w:rPr>
              <w:t>10,114</w:t>
            </w:r>
          </w:p>
          <w:p w14:paraId="2A1ECF5D" w14:textId="77777777" w:rsidR="00517A15" w:rsidRPr="00517A15" w:rsidRDefault="00517A15" w:rsidP="00146E23">
            <w:pPr>
              <w:widowControl w:val="0"/>
              <w:autoSpaceDE w:val="0"/>
              <w:autoSpaceDN w:val="0"/>
              <w:jc w:val="center"/>
              <w:rPr>
                <w:szCs w:val="24"/>
              </w:rPr>
            </w:pPr>
            <w:r w:rsidRPr="00517A15">
              <w:rPr>
                <w:szCs w:val="24"/>
              </w:rPr>
              <w:t>2,064</w:t>
            </w:r>
          </w:p>
          <w:p w14:paraId="7B05ED69" w14:textId="192B2FB2" w:rsidR="00517A15" w:rsidRPr="00517A15" w:rsidRDefault="00CD6478" w:rsidP="00146E23">
            <w:pPr>
              <w:tabs>
                <w:tab w:val="left" w:pos="861"/>
                <w:tab w:val="left" w:pos="1003"/>
                <w:tab w:val="left" w:pos="1144"/>
              </w:tabs>
              <w:ind w:firstLine="567"/>
              <w:rPr>
                <w:szCs w:val="24"/>
                <w:lang w:eastAsia="lt-LT"/>
              </w:rPr>
            </w:pPr>
            <w:r>
              <w:rPr>
                <w:szCs w:val="24"/>
                <w:lang w:eastAsia="lt-LT"/>
              </w:rPr>
              <w:t>0,033</w:t>
            </w:r>
          </w:p>
        </w:tc>
      </w:tr>
      <w:tr w:rsidR="00517A15" w:rsidRPr="00D24BF7" w14:paraId="3173BBAB"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02940EC6" w14:textId="77777777" w:rsidR="00517A15" w:rsidRPr="00517A15" w:rsidRDefault="00517A15" w:rsidP="00146E23">
            <w:pPr>
              <w:jc w:val="center"/>
              <w:rPr>
                <w:szCs w:val="24"/>
                <w:lang w:eastAsia="lt-LT"/>
              </w:rPr>
            </w:pPr>
            <w:r w:rsidRPr="00517A15">
              <w:rPr>
                <w:szCs w:val="24"/>
              </w:rPr>
              <w:t>Katilinė</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05077170" w14:textId="77777777" w:rsidR="00517A15" w:rsidRPr="00517A15" w:rsidRDefault="00517A15" w:rsidP="00146E23">
            <w:pPr>
              <w:ind w:firstLine="23"/>
              <w:jc w:val="center"/>
              <w:rPr>
                <w:szCs w:val="24"/>
                <w:lang w:eastAsia="lt-LT"/>
              </w:rPr>
            </w:pPr>
            <w:r w:rsidRPr="00517A15">
              <w:rPr>
                <w:szCs w:val="24"/>
              </w:rPr>
              <w:t>002</w:t>
            </w:r>
          </w:p>
        </w:tc>
        <w:tc>
          <w:tcPr>
            <w:tcW w:w="3622" w:type="dxa"/>
            <w:tcBorders>
              <w:top w:val="single" w:sz="4" w:space="0" w:color="auto"/>
              <w:left w:val="single" w:sz="4" w:space="0" w:color="auto"/>
              <w:bottom w:val="single" w:sz="4" w:space="0" w:color="auto"/>
              <w:right w:val="single" w:sz="4" w:space="0" w:color="auto"/>
            </w:tcBorders>
            <w:vAlign w:val="center"/>
          </w:tcPr>
          <w:p w14:paraId="09978F50" w14:textId="77777777" w:rsidR="00517A15" w:rsidRPr="00517A15" w:rsidRDefault="00517A15" w:rsidP="00146E23">
            <w:pPr>
              <w:widowControl w:val="0"/>
              <w:autoSpaceDE w:val="0"/>
              <w:autoSpaceDN w:val="0"/>
              <w:jc w:val="center"/>
              <w:rPr>
                <w:szCs w:val="24"/>
              </w:rPr>
            </w:pPr>
            <w:r w:rsidRPr="00517A15">
              <w:rPr>
                <w:szCs w:val="24"/>
              </w:rPr>
              <w:t>Anglies monoksidas (A)</w:t>
            </w:r>
          </w:p>
          <w:p w14:paraId="1661AE52" w14:textId="77777777" w:rsidR="00517A15" w:rsidRPr="00517A15" w:rsidRDefault="00517A15" w:rsidP="00146E23">
            <w:pPr>
              <w:widowControl w:val="0"/>
              <w:autoSpaceDE w:val="0"/>
              <w:autoSpaceDN w:val="0"/>
              <w:jc w:val="center"/>
              <w:rPr>
                <w:szCs w:val="24"/>
              </w:rPr>
            </w:pPr>
            <w:r w:rsidRPr="00517A15">
              <w:rPr>
                <w:szCs w:val="24"/>
              </w:rPr>
              <w:t>Azoto oksidai (A)</w:t>
            </w:r>
          </w:p>
          <w:p w14:paraId="3C694833" w14:textId="77777777" w:rsidR="00517A15" w:rsidRPr="00517A15" w:rsidRDefault="00517A15" w:rsidP="00146E23">
            <w:pPr>
              <w:widowControl w:val="0"/>
              <w:autoSpaceDE w:val="0"/>
              <w:autoSpaceDN w:val="0"/>
              <w:jc w:val="center"/>
              <w:rPr>
                <w:szCs w:val="24"/>
              </w:rPr>
            </w:pPr>
            <w:r w:rsidRPr="00517A15">
              <w:rPr>
                <w:szCs w:val="24"/>
              </w:rPr>
              <w:t>Sieros anhidridas (A)</w:t>
            </w:r>
          </w:p>
          <w:p w14:paraId="2E039941" w14:textId="77777777" w:rsidR="00517A15" w:rsidRPr="00517A15" w:rsidRDefault="00517A15" w:rsidP="00146E23">
            <w:pPr>
              <w:widowControl w:val="0"/>
              <w:autoSpaceDE w:val="0"/>
              <w:autoSpaceDN w:val="0"/>
              <w:jc w:val="center"/>
              <w:rPr>
                <w:szCs w:val="24"/>
              </w:rPr>
            </w:pPr>
            <w:r w:rsidRPr="00517A15">
              <w:rPr>
                <w:szCs w:val="24"/>
              </w:rPr>
              <w:t>Kietosios dalelės (A)</w:t>
            </w:r>
          </w:p>
          <w:p w14:paraId="5B1B2C73" w14:textId="77777777" w:rsidR="00517A15" w:rsidRPr="00517A15" w:rsidRDefault="00517A15" w:rsidP="00146E23">
            <w:pPr>
              <w:widowControl w:val="0"/>
              <w:autoSpaceDE w:val="0"/>
              <w:autoSpaceDN w:val="0"/>
              <w:jc w:val="center"/>
              <w:rPr>
                <w:szCs w:val="24"/>
              </w:rPr>
            </w:pPr>
            <w:r w:rsidRPr="00517A15">
              <w:rPr>
                <w:szCs w:val="24"/>
              </w:rPr>
              <w:t>Vanadžio pentoksidas</w:t>
            </w:r>
          </w:p>
        </w:tc>
        <w:tc>
          <w:tcPr>
            <w:tcW w:w="1798" w:type="dxa"/>
            <w:tcBorders>
              <w:top w:val="single" w:sz="4" w:space="0" w:color="auto"/>
              <w:left w:val="single" w:sz="4" w:space="0" w:color="auto"/>
              <w:bottom w:val="single" w:sz="4" w:space="0" w:color="auto"/>
              <w:right w:val="single" w:sz="4" w:space="0" w:color="auto"/>
            </w:tcBorders>
            <w:vAlign w:val="center"/>
          </w:tcPr>
          <w:p w14:paraId="3C852FD0" w14:textId="77777777" w:rsidR="00517A15" w:rsidRPr="00517A15" w:rsidRDefault="00517A15" w:rsidP="00146E23">
            <w:pPr>
              <w:widowControl w:val="0"/>
              <w:autoSpaceDE w:val="0"/>
              <w:autoSpaceDN w:val="0"/>
              <w:jc w:val="center"/>
              <w:rPr>
                <w:szCs w:val="24"/>
              </w:rPr>
            </w:pPr>
            <w:r w:rsidRPr="00517A15">
              <w:rPr>
                <w:szCs w:val="24"/>
              </w:rPr>
              <w:t>177</w:t>
            </w:r>
          </w:p>
          <w:p w14:paraId="5C8817F3" w14:textId="77777777" w:rsidR="00517A15" w:rsidRPr="00517A15" w:rsidRDefault="00517A15" w:rsidP="00146E23">
            <w:pPr>
              <w:widowControl w:val="0"/>
              <w:autoSpaceDE w:val="0"/>
              <w:autoSpaceDN w:val="0"/>
              <w:jc w:val="center"/>
              <w:rPr>
                <w:szCs w:val="24"/>
              </w:rPr>
            </w:pPr>
            <w:r w:rsidRPr="00517A15">
              <w:rPr>
                <w:szCs w:val="24"/>
              </w:rPr>
              <w:t>250</w:t>
            </w:r>
          </w:p>
          <w:p w14:paraId="6C0BB9DD" w14:textId="77777777" w:rsidR="00517A15" w:rsidRPr="00517A15" w:rsidRDefault="00517A15" w:rsidP="00146E23">
            <w:pPr>
              <w:widowControl w:val="0"/>
              <w:autoSpaceDE w:val="0"/>
              <w:autoSpaceDN w:val="0"/>
              <w:jc w:val="center"/>
              <w:rPr>
                <w:szCs w:val="24"/>
              </w:rPr>
            </w:pPr>
            <w:r w:rsidRPr="00517A15">
              <w:rPr>
                <w:szCs w:val="24"/>
              </w:rPr>
              <w:t>1753</w:t>
            </w:r>
          </w:p>
          <w:p w14:paraId="18E64567" w14:textId="77777777" w:rsidR="00517A15" w:rsidRPr="00517A15" w:rsidRDefault="00517A15" w:rsidP="00146E23">
            <w:pPr>
              <w:widowControl w:val="0"/>
              <w:autoSpaceDE w:val="0"/>
              <w:autoSpaceDN w:val="0"/>
              <w:jc w:val="center"/>
              <w:rPr>
                <w:szCs w:val="24"/>
              </w:rPr>
            </w:pPr>
            <w:r w:rsidRPr="00517A15">
              <w:rPr>
                <w:szCs w:val="24"/>
              </w:rPr>
              <w:t>6493</w:t>
            </w:r>
          </w:p>
          <w:p w14:paraId="55014C78" w14:textId="77777777" w:rsidR="00517A15" w:rsidRPr="00517A15" w:rsidRDefault="00517A15" w:rsidP="00146E23">
            <w:pPr>
              <w:ind w:firstLine="23"/>
              <w:jc w:val="center"/>
              <w:rPr>
                <w:szCs w:val="24"/>
                <w:lang w:eastAsia="lt-LT"/>
              </w:rPr>
            </w:pPr>
            <w:r w:rsidRPr="00517A15">
              <w:rPr>
                <w:szCs w:val="24"/>
              </w:rPr>
              <w:t>2023</w:t>
            </w:r>
          </w:p>
        </w:tc>
        <w:tc>
          <w:tcPr>
            <w:tcW w:w="1635" w:type="dxa"/>
            <w:tcBorders>
              <w:top w:val="single" w:sz="4" w:space="0" w:color="auto"/>
              <w:left w:val="single" w:sz="4" w:space="0" w:color="auto"/>
              <w:bottom w:val="single" w:sz="4" w:space="0" w:color="auto"/>
              <w:right w:val="single" w:sz="4" w:space="0" w:color="auto"/>
            </w:tcBorders>
            <w:vAlign w:val="center"/>
          </w:tcPr>
          <w:p w14:paraId="2DDF7F72" w14:textId="77777777" w:rsidR="00517A15" w:rsidRPr="00517A15" w:rsidRDefault="00517A15" w:rsidP="00146E23">
            <w:pPr>
              <w:ind w:firstLine="23"/>
              <w:jc w:val="center"/>
              <w:rPr>
                <w:szCs w:val="24"/>
                <w:lang w:eastAsia="lt-LT"/>
              </w:rPr>
            </w:pPr>
            <w:r w:rsidRPr="00517A15">
              <w:rPr>
                <w:szCs w:val="24"/>
              </w:rPr>
              <w:t>mg/Nm</w:t>
            </w:r>
            <w:r w:rsidRPr="00517A15">
              <w:rPr>
                <w:szCs w:val="24"/>
                <w:vertAlign w:val="superscript"/>
              </w:rPr>
              <w:t>3</w:t>
            </w:r>
          </w:p>
        </w:tc>
        <w:tc>
          <w:tcPr>
            <w:tcW w:w="1799" w:type="dxa"/>
            <w:tcBorders>
              <w:top w:val="single" w:sz="4" w:space="0" w:color="auto"/>
              <w:left w:val="single" w:sz="4" w:space="0" w:color="auto"/>
              <w:bottom w:val="single" w:sz="4" w:space="0" w:color="auto"/>
              <w:right w:val="single" w:sz="4" w:space="0" w:color="auto"/>
            </w:tcBorders>
            <w:vAlign w:val="center"/>
          </w:tcPr>
          <w:p w14:paraId="722908CF" w14:textId="77777777" w:rsidR="00517A15" w:rsidRPr="00517A15" w:rsidRDefault="00517A15" w:rsidP="00146E23">
            <w:pPr>
              <w:widowControl w:val="0"/>
              <w:autoSpaceDE w:val="0"/>
              <w:autoSpaceDN w:val="0"/>
              <w:jc w:val="center"/>
              <w:rPr>
                <w:szCs w:val="24"/>
              </w:rPr>
            </w:pPr>
            <w:r w:rsidRPr="00517A15">
              <w:rPr>
                <w:szCs w:val="24"/>
              </w:rPr>
              <w:t>500/400</w:t>
            </w:r>
          </w:p>
          <w:p w14:paraId="2B43E995" w14:textId="77777777" w:rsidR="00517A15" w:rsidRPr="00517A15" w:rsidRDefault="00517A15" w:rsidP="00146E23">
            <w:pPr>
              <w:widowControl w:val="0"/>
              <w:autoSpaceDE w:val="0"/>
              <w:autoSpaceDN w:val="0"/>
              <w:jc w:val="center"/>
              <w:rPr>
                <w:szCs w:val="24"/>
              </w:rPr>
            </w:pPr>
            <w:r w:rsidRPr="00517A15">
              <w:rPr>
                <w:szCs w:val="24"/>
              </w:rPr>
              <w:t>750/350</w:t>
            </w:r>
          </w:p>
          <w:p w14:paraId="6764C0AF" w14:textId="77777777" w:rsidR="00517A15" w:rsidRPr="00517A15" w:rsidRDefault="00517A15" w:rsidP="00146E23">
            <w:pPr>
              <w:widowControl w:val="0"/>
              <w:autoSpaceDE w:val="0"/>
              <w:autoSpaceDN w:val="0"/>
              <w:jc w:val="center"/>
              <w:rPr>
                <w:szCs w:val="24"/>
              </w:rPr>
            </w:pPr>
            <w:r w:rsidRPr="00517A15">
              <w:rPr>
                <w:szCs w:val="24"/>
              </w:rPr>
              <w:t>1700/nenorm</w:t>
            </w:r>
          </w:p>
          <w:p w14:paraId="1F40E553" w14:textId="77777777" w:rsidR="00517A15" w:rsidRPr="00517A15" w:rsidRDefault="00517A15" w:rsidP="00146E23">
            <w:pPr>
              <w:widowControl w:val="0"/>
              <w:autoSpaceDE w:val="0"/>
              <w:autoSpaceDN w:val="0"/>
              <w:jc w:val="center"/>
              <w:rPr>
                <w:szCs w:val="24"/>
              </w:rPr>
            </w:pPr>
            <w:r w:rsidRPr="00517A15">
              <w:rPr>
                <w:szCs w:val="24"/>
              </w:rPr>
              <w:t>250/nenorm</w:t>
            </w:r>
          </w:p>
          <w:p w14:paraId="17AA5C46" w14:textId="77777777" w:rsidR="00517A15" w:rsidRPr="00517A15" w:rsidRDefault="00517A15" w:rsidP="00146E23">
            <w:pPr>
              <w:jc w:val="center"/>
              <w:rPr>
                <w:szCs w:val="24"/>
              </w:rPr>
            </w:pPr>
            <w:r w:rsidRPr="00517A15">
              <w:rPr>
                <w:szCs w:val="24"/>
              </w:rPr>
              <w:t>—</w:t>
            </w:r>
          </w:p>
        </w:tc>
        <w:tc>
          <w:tcPr>
            <w:tcW w:w="1955" w:type="dxa"/>
            <w:tcBorders>
              <w:top w:val="single" w:sz="4" w:space="0" w:color="auto"/>
              <w:left w:val="single" w:sz="4" w:space="0" w:color="auto"/>
              <w:bottom w:val="single" w:sz="4" w:space="0" w:color="auto"/>
              <w:right w:val="single" w:sz="4" w:space="0" w:color="auto"/>
            </w:tcBorders>
            <w:vAlign w:val="center"/>
          </w:tcPr>
          <w:p w14:paraId="7DA2A8F7" w14:textId="77777777" w:rsidR="00517A15" w:rsidRPr="00517A15" w:rsidRDefault="00517A15" w:rsidP="00146E23">
            <w:pPr>
              <w:widowControl w:val="0"/>
              <w:autoSpaceDE w:val="0"/>
              <w:autoSpaceDN w:val="0"/>
              <w:jc w:val="center"/>
              <w:rPr>
                <w:szCs w:val="24"/>
              </w:rPr>
            </w:pPr>
            <w:r w:rsidRPr="00517A15">
              <w:rPr>
                <w:szCs w:val="24"/>
              </w:rPr>
              <w:t>28,156</w:t>
            </w:r>
          </w:p>
          <w:p w14:paraId="64390D21" w14:textId="77777777" w:rsidR="00517A15" w:rsidRPr="00517A15" w:rsidRDefault="00517A15" w:rsidP="00146E23">
            <w:pPr>
              <w:widowControl w:val="0"/>
              <w:autoSpaceDE w:val="0"/>
              <w:autoSpaceDN w:val="0"/>
              <w:jc w:val="center"/>
              <w:rPr>
                <w:szCs w:val="24"/>
              </w:rPr>
            </w:pPr>
            <w:r w:rsidRPr="00517A15">
              <w:rPr>
                <w:szCs w:val="24"/>
              </w:rPr>
              <w:t>10,386</w:t>
            </w:r>
          </w:p>
          <w:p w14:paraId="7BB99F80" w14:textId="77777777" w:rsidR="00517A15" w:rsidRPr="00517A15" w:rsidRDefault="00517A15" w:rsidP="00146E23">
            <w:pPr>
              <w:widowControl w:val="0"/>
              <w:autoSpaceDE w:val="0"/>
              <w:autoSpaceDN w:val="0"/>
              <w:jc w:val="center"/>
              <w:rPr>
                <w:szCs w:val="24"/>
              </w:rPr>
            </w:pPr>
            <w:r w:rsidRPr="00517A15">
              <w:rPr>
                <w:szCs w:val="24"/>
              </w:rPr>
              <w:t>15,170</w:t>
            </w:r>
          </w:p>
          <w:p w14:paraId="1B28DCA6" w14:textId="77777777" w:rsidR="00517A15" w:rsidRPr="00517A15" w:rsidRDefault="00517A15" w:rsidP="00146E23">
            <w:pPr>
              <w:widowControl w:val="0"/>
              <w:autoSpaceDE w:val="0"/>
              <w:autoSpaceDN w:val="0"/>
              <w:jc w:val="center"/>
              <w:rPr>
                <w:szCs w:val="24"/>
              </w:rPr>
            </w:pPr>
            <w:r w:rsidRPr="00517A15">
              <w:rPr>
                <w:szCs w:val="24"/>
              </w:rPr>
              <w:t>3,096</w:t>
            </w:r>
          </w:p>
          <w:p w14:paraId="09A59C8E" w14:textId="24DF283F" w:rsidR="00517A15" w:rsidRPr="00517A15" w:rsidRDefault="00517A15" w:rsidP="00146E23">
            <w:pPr>
              <w:tabs>
                <w:tab w:val="left" w:pos="1003"/>
              </w:tabs>
              <w:ind w:firstLine="567"/>
              <w:rPr>
                <w:szCs w:val="24"/>
                <w:lang w:eastAsia="lt-LT"/>
              </w:rPr>
            </w:pPr>
            <w:r w:rsidRPr="00517A15">
              <w:rPr>
                <w:szCs w:val="24"/>
                <w:lang w:eastAsia="lt-LT"/>
              </w:rPr>
              <w:t>0,049</w:t>
            </w:r>
          </w:p>
        </w:tc>
      </w:tr>
      <w:tr w:rsidR="00517A15" w14:paraId="5BB8F918"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3FF35EEC" w14:textId="77777777" w:rsidR="00517A15" w:rsidRPr="00517A15" w:rsidRDefault="00517A15" w:rsidP="00146E23">
            <w:pPr>
              <w:jc w:val="center"/>
              <w:rPr>
                <w:szCs w:val="24"/>
                <w:lang w:eastAsia="lt-LT"/>
              </w:rPr>
            </w:pPr>
            <w:r w:rsidRPr="00517A15">
              <w:rPr>
                <w:szCs w:val="24"/>
              </w:rPr>
              <w:t>Sausųjų pieno produktų gamybos cechas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768D485E" w14:textId="77777777" w:rsidR="00517A15" w:rsidRPr="00517A15" w:rsidRDefault="00517A15" w:rsidP="00146E23">
            <w:pPr>
              <w:ind w:firstLine="23"/>
              <w:jc w:val="center"/>
              <w:rPr>
                <w:szCs w:val="24"/>
                <w:lang w:eastAsia="lt-LT"/>
              </w:rPr>
            </w:pPr>
            <w:r w:rsidRPr="00517A15">
              <w:rPr>
                <w:szCs w:val="24"/>
              </w:rPr>
              <w:t>011</w:t>
            </w:r>
          </w:p>
        </w:tc>
        <w:tc>
          <w:tcPr>
            <w:tcW w:w="3622" w:type="dxa"/>
            <w:tcBorders>
              <w:top w:val="single" w:sz="4" w:space="0" w:color="auto"/>
              <w:left w:val="single" w:sz="4" w:space="0" w:color="auto"/>
              <w:bottom w:val="single" w:sz="4" w:space="0" w:color="auto"/>
              <w:right w:val="single" w:sz="4" w:space="0" w:color="auto"/>
            </w:tcBorders>
            <w:vAlign w:val="center"/>
          </w:tcPr>
          <w:p w14:paraId="251E26AD" w14:textId="77777777" w:rsidR="00517A15" w:rsidRPr="00517A15" w:rsidRDefault="00517A15" w:rsidP="00146E23">
            <w:pPr>
              <w:widowControl w:val="0"/>
              <w:autoSpaceDE w:val="0"/>
              <w:autoSpaceDN w:val="0"/>
              <w:jc w:val="center"/>
              <w:rPr>
                <w:szCs w:val="24"/>
              </w:rPr>
            </w:pPr>
            <w:r w:rsidRPr="00517A15">
              <w:rPr>
                <w:szCs w:val="24"/>
              </w:rPr>
              <w:t>Anglies monoksidas (A)</w:t>
            </w:r>
          </w:p>
          <w:p w14:paraId="10BE7D50" w14:textId="77777777" w:rsidR="00517A15" w:rsidRPr="00517A15" w:rsidRDefault="00517A15" w:rsidP="00146E23">
            <w:pPr>
              <w:widowControl w:val="0"/>
              <w:autoSpaceDE w:val="0"/>
              <w:autoSpaceDN w:val="0"/>
              <w:jc w:val="center"/>
              <w:rPr>
                <w:szCs w:val="24"/>
              </w:rPr>
            </w:pPr>
            <w:r w:rsidRPr="00517A15">
              <w:rPr>
                <w:szCs w:val="24"/>
              </w:rPr>
              <w:t>Azoto oksidai (A)</w:t>
            </w:r>
          </w:p>
        </w:tc>
        <w:tc>
          <w:tcPr>
            <w:tcW w:w="1798" w:type="dxa"/>
            <w:tcBorders>
              <w:top w:val="single" w:sz="4" w:space="0" w:color="auto"/>
              <w:left w:val="single" w:sz="4" w:space="0" w:color="auto"/>
              <w:bottom w:val="single" w:sz="4" w:space="0" w:color="auto"/>
              <w:right w:val="single" w:sz="4" w:space="0" w:color="auto"/>
            </w:tcBorders>
            <w:vAlign w:val="center"/>
          </w:tcPr>
          <w:p w14:paraId="76DA1DF5" w14:textId="77777777" w:rsidR="00517A15" w:rsidRPr="00517A15" w:rsidRDefault="00517A15" w:rsidP="00146E23">
            <w:pPr>
              <w:widowControl w:val="0"/>
              <w:autoSpaceDE w:val="0"/>
              <w:autoSpaceDN w:val="0"/>
              <w:jc w:val="center"/>
              <w:rPr>
                <w:szCs w:val="24"/>
              </w:rPr>
            </w:pPr>
            <w:r w:rsidRPr="00517A15">
              <w:rPr>
                <w:szCs w:val="24"/>
              </w:rPr>
              <w:t>177</w:t>
            </w:r>
          </w:p>
          <w:p w14:paraId="28BC2D2D" w14:textId="77777777" w:rsidR="00517A15" w:rsidRPr="00517A15" w:rsidRDefault="00517A15" w:rsidP="00146E23">
            <w:pPr>
              <w:widowControl w:val="0"/>
              <w:autoSpaceDE w:val="0"/>
              <w:autoSpaceDN w:val="0"/>
              <w:jc w:val="center"/>
              <w:rPr>
                <w:szCs w:val="24"/>
              </w:rPr>
            </w:pPr>
            <w:r w:rsidRPr="00517A15">
              <w:rPr>
                <w:szCs w:val="24"/>
              </w:rPr>
              <w:t>250</w:t>
            </w:r>
          </w:p>
        </w:tc>
        <w:tc>
          <w:tcPr>
            <w:tcW w:w="1635" w:type="dxa"/>
            <w:tcBorders>
              <w:top w:val="single" w:sz="4" w:space="0" w:color="auto"/>
              <w:left w:val="single" w:sz="4" w:space="0" w:color="auto"/>
              <w:bottom w:val="single" w:sz="4" w:space="0" w:color="auto"/>
              <w:right w:val="single" w:sz="4" w:space="0" w:color="auto"/>
            </w:tcBorders>
            <w:vAlign w:val="center"/>
          </w:tcPr>
          <w:p w14:paraId="561DE3D9"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53BAE721" w14:textId="77777777" w:rsidR="00517A15" w:rsidRPr="00517A15" w:rsidRDefault="00517A15" w:rsidP="00146E23">
            <w:pPr>
              <w:widowControl w:val="0"/>
              <w:autoSpaceDE w:val="0"/>
              <w:autoSpaceDN w:val="0"/>
              <w:jc w:val="center"/>
              <w:rPr>
                <w:szCs w:val="24"/>
              </w:rPr>
            </w:pPr>
            <w:r w:rsidRPr="00517A15">
              <w:rPr>
                <w:szCs w:val="24"/>
              </w:rPr>
              <w:t>0,6201</w:t>
            </w:r>
          </w:p>
          <w:p w14:paraId="4441BB06" w14:textId="77777777" w:rsidR="00517A15" w:rsidRPr="00517A15" w:rsidRDefault="00517A15" w:rsidP="00146E23">
            <w:pPr>
              <w:widowControl w:val="0"/>
              <w:autoSpaceDE w:val="0"/>
              <w:autoSpaceDN w:val="0"/>
              <w:jc w:val="center"/>
              <w:rPr>
                <w:szCs w:val="24"/>
              </w:rPr>
            </w:pPr>
            <w:r w:rsidRPr="00517A15">
              <w:rPr>
                <w:szCs w:val="24"/>
              </w:rPr>
              <w:t>0,5426</w:t>
            </w:r>
          </w:p>
        </w:tc>
        <w:tc>
          <w:tcPr>
            <w:tcW w:w="1955" w:type="dxa"/>
            <w:tcBorders>
              <w:top w:val="single" w:sz="4" w:space="0" w:color="auto"/>
              <w:left w:val="single" w:sz="4" w:space="0" w:color="auto"/>
              <w:bottom w:val="single" w:sz="4" w:space="0" w:color="auto"/>
              <w:right w:val="single" w:sz="4" w:space="0" w:color="auto"/>
            </w:tcBorders>
            <w:vAlign w:val="center"/>
          </w:tcPr>
          <w:p w14:paraId="28B0AD72" w14:textId="77777777" w:rsidR="00517A15" w:rsidRPr="00517A15" w:rsidRDefault="00517A15" w:rsidP="00146E23">
            <w:pPr>
              <w:widowControl w:val="0"/>
              <w:autoSpaceDE w:val="0"/>
              <w:autoSpaceDN w:val="0"/>
              <w:jc w:val="center"/>
              <w:rPr>
                <w:szCs w:val="24"/>
              </w:rPr>
            </w:pPr>
            <w:r w:rsidRPr="00517A15">
              <w:rPr>
                <w:szCs w:val="24"/>
              </w:rPr>
              <w:t>6,599</w:t>
            </w:r>
          </w:p>
          <w:p w14:paraId="1CFAC735" w14:textId="2017B668" w:rsidR="00517A15" w:rsidRPr="00517A15" w:rsidRDefault="00517A15" w:rsidP="00146E23">
            <w:pPr>
              <w:ind w:firstLine="567"/>
              <w:rPr>
                <w:szCs w:val="24"/>
                <w:lang w:eastAsia="lt-LT"/>
              </w:rPr>
            </w:pPr>
            <w:r w:rsidRPr="00517A15">
              <w:rPr>
                <w:szCs w:val="24"/>
                <w:lang w:eastAsia="lt-LT"/>
              </w:rPr>
              <w:t>2,112</w:t>
            </w:r>
          </w:p>
        </w:tc>
      </w:tr>
      <w:tr w:rsidR="00517A15" w:rsidRPr="000D1E69" w14:paraId="09FE85C3"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6238FA70" w14:textId="77777777" w:rsidR="00517A15" w:rsidRPr="00517A15" w:rsidRDefault="00517A15" w:rsidP="00146E23">
            <w:pPr>
              <w:widowControl w:val="0"/>
              <w:autoSpaceDE w:val="0"/>
              <w:autoSpaceDN w:val="0"/>
              <w:jc w:val="center"/>
              <w:rPr>
                <w:szCs w:val="24"/>
              </w:rPr>
            </w:pPr>
            <w:r w:rsidRPr="00517A15">
              <w:rPr>
                <w:szCs w:val="24"/>
              </w:rPr>
              <w:t>Sausųjų pieno produktų gamybos cechas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EEC8A08" w14:textId="77777777" w:rsidR="00517A15" w:rsidRPr="00517A15" w:rsidRDefault="00517A15" w:rsidP="00146E23">
            <w:pPr>
              <w:widowControl w:val="0"/>
              <w:autoSpaceDE w:val="0"/>
              <w:autoSpaceDN w:val="0"/>
              <w:jc w:val="center"/>
              <w:rPr>
                <w:szCs w:val="24"/>
              </w:rPr>
            </w:pPr>
            <w:r w:rsidRPr="00517A15">
              <w:rPr>
                <w:szCs w:val="24"/>
              </w:rPr>
              <w:t>003</w:t>
            </w:r>
          </w:p>
        </w:tc>
        <w:tc>
          <w:tcPr>
            <w:tcW w:w="3622" w:type="dxa"/>
            <w:tcBorders>
              <w:top w:val="single" w:sz="4" w:space="0" w:color="auto"/>
              <w:left w:val="single" w:sz="4" w:space="0" w:color="auto"/>
              <w:bottom w:val="single" w:sz="4" w:space="0" w:color="auto"/>
              <w:right w:val="single" w:sz="4" w:space="0" w:color="auto"/>
            </w:tcBorders>
            <w:vAlign w:val="center"/>
          </w:tcPr>
          <w:p w14:paraId="13782B9A" w14:textId="77777777" w:rsidR="00517A15" w:rsidRPr="00517A15" w:rsidRDefault="00517A15" w:rsidP="00146E23">
            <w:pPr>
              <w:widowControl w:val="0"/>
              <w:autoSpaceDE w:val="0"/>
              <w:autoSpaceDN w:val="0"/>
              <w:jc w:val="center"/>
              <w:rPr>
                <w:szCs w:val="24"/>
              </w:rPr>
            </w:pPr>
            <w:r w:rsidRPr="00517A15">
              <w:rPr>
                <w:szCs w:val="24"/>
              </w:rPr>
              <w:t>Kietosios dalelės (C)</w:t>
            </w:r>
          </w:p>
        </w:tc>
        <w:tc>
          <w:tcPr>
            <w:tcW w:w="1798" w:type="dxa"/>
            <w:tcBorders>
              <w:top w:val="single" w:sz="4" w:space="0" w:color="auto"/>
              <w:left w:val="single" w:sz="4" w:space="0" w:color="auto"/>
              <w:bottom w:val="single" w:sz="4" w:space="0" w:color="auto"/>
              <w:right w:val="single" w:sz="4" w:space="0" w:color="auto"/>
            </w:tcBorders>
            <w:vAlign w:val="center"/>
          </w:tcPr>
          <w:p w14:paraId="042D6C7F" w14:textId="77777777" w:rsidR="00517A15" w:rsidRPr="00517A15" w:rsidRDefault="00517A15" w:rsidP="00146E23">
            <w:pPr>
              <w:widowControl w:val="0"/>
              <w:autoSpaceDE w:val="0"/>
              <w:autoSpaceDN w:val="0"/>
              <w:jc w:val="center"/>
              <w:rPr>
                <w:szCs w:val="24"/>
              </w:rPr>
            </w:pPr>
            <w:r w:rsidRPr="00517A15">
              <w:rPr>
                <w:szCs w:val="24"/>
              </w:rPr>
              <w:t>4281</w:t>
            </w:r>
          </w:p>
        </w:tc>
        <w:tc>
          <w:tcPr>
            <w:tcW w:w="1635" w:type="dxa"/>
            <w:tcBorders>
              <w:top w:val="single" w:sz="4" w:space="0" w:color="auto"/>
              <w:left w:val="single" w:sz="4" w:space="0" w:color="auto"/>
              <w:bottom w:val="single" w:sz="4" w:space="0" w:color="auto"/>
              <w:right w:val="single" w:sz="4" w:space="0" w:color="auto"/>
            </w:tcBorders>
            <w:vAlign w:val="center"/>
          </w:tcPr>
          <w:p w14:paraId="5DA7E46E" w14:textId="77777777" w:rsidR="00517A15" w:rsidRPr="00517A15" w:rsidRDefault="00517A15" w:rsidP="00146E23">
            <w:pPr>
              <w:pStyle w:val="ISTATYMAS"/>
              <w:suppressAutoHyphens w:val="0"/>
              <w:adjustRightInd/>
              <w:spacing w:line="240" w:lineRule="auto"/>
              <w:textAlignment w:val="auto"/>
              <w:rPr>
                <w:rFonts w:ascii="Times New Roman" w:hAnsi="Times New Roman"/>
                <w:sz w:val="24"/>
                <w:szCs w:val="24"/>
                <w:lang w:val="lt-LT" w:eastAsia="en-US"/>
              </w:rPr>
            </w:pPr>
            <w:r w:rsidRPr="00517A15">
              <w:rPr>
                <w:rFonts w:ascii="Times New Roman" w:hAnsi="Times New Roman"/>
                <w:sz w:val="24"/>
                <w:szCs w:val="24"/>
                <w:lang w:val="lt-LT" w:eastAsia="en-US"/>
              </w:rPr>
              <w:t>g/s</w:t>
            </w:r>
          </w:p>
        </w:tc>
        <w:tc>
          <w:tcPr>
            <w:tcW w:w="1799" w:type="dxa"/>
            <w:tcBorders>
              <w:top w:val="single" w:sz="4" w:space="0" w:color="auto"/>
              <w:left w:val="single" w:sz="4" w:space="0" w:color="auto"/>
              <w:bottom w:val="single" w:sz="4" w:space="0" w:color="auto"/>
              <w:right w:val="single" w:sz="4" w:space="0" w:color="auto"/>
            </w:tcBorders>
            <w:vAlign w:val="center"/>
          </w:tcPr>
          <w:p w14:paraId="0CF334D1" w14:textId="77777777" w:rsidR="00517A15" w:rsidRPr="00517A15" w:rsidRDefault="00517A15" w:rsidP="00146E23">
            <w:pPr>
              <w:widowControl w:val="0"/>
              <w:autoSpaceDE w:val="0"/>
              <w:autoSpaceDN w:val="0"/>
              <w:jc w:val="center"/>
              <w:rPr>
                <w:szCs w:val="24"/>
              </w:rPr>
            </w:pPr>
            <w:r w:rsidRPr="00517A15">
              <w:rPr>
                <w:szCs w:val="24"/>
              </w:rPr>
              <w:t>0,08555</w:t>
            </w:r>
          </w:p>
        </w:tc>
        <w:tc>
          <w:tcPr>
            <w:tcW w:w="1955" w:type="dxa"/>
            <w:tcBorders>
              <w:top w:val="single" w:sz="4" w:space="0" w:color="auto"/>
              <w:left w:val="single" w:sz="4" w:space="0" w:color="auto"/>
              <w:bottom w:val="single" w:sz="4" w:space="0" w:color="auto"/>
              <w:right w:val="single" w:sz="4" w:space="0" w:color="auto"/>
            </w:tcBorders>
            <w:vAlign w:val="center"/>
          </w:tcPr>
          <w:p w14:paraId="693DFC22" w14:textId="77777777" w:rsidR="00517A15" w:rsidRPr="00517A15" w:rsidRDefault="00517A15" w:rsidP="00146E23">
            <w:pPr>
              <w:widowControl w:val="0"/>
              <w:autoSpaceDE w:val="0"/>
              <w:autoSpaceDN w:val="0"/>
              <w:jc w:val="center"/>
              <w:rPr>
                <w:szCs w:val="24"/>
              </w:rPr>
            </w:pPr>
            <w:r w:rsidRPr="00517A15">
              <w:rPr>
                <w:szCs w:val="24"/>
              </w:rPr>
              <w:t>2,209</w:t>
            </w:r>
          </w:p>
        </w:tc>
      </w:tr>
      <w:tr w:rsidR="00517A15" w:rsidRPr="000D1E69" w14:paraId="5C4122D2"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045E426A" w14:textId="77777777" w:rsidR="00517A15" w:rsidRPr="00517A15" w:rsidRDefault="00517A15" w:rsidP="00146E23">
            <w:pPr>
              <w:widowControl w:val="0"/>
              <w:autoSpaceDE w:val="0"/>
              <w:autoSpaceDN w:val="0"/>
              <w:jc w:val="center"/>
              <w:rPr>
                <w:szCs w:val="24"/>
              </w:rPr>
            </w:pPr>
            <w:r w:rsidRPr="00517A15">
              <w:rPr>
                <w:szCs w:val="24"/>
              </w:rPr>
              <w:t>Sausųjų pieno produktų gamybos cechas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2F26954E" w14:textId="77777777" w:rsidR="00517A15" w:rsidRPr="00517A15" w:rsidRDefault="00517A15" w:rsidP="00146E23">
            <w:pPr>
              <w:widowControl w:val="0"/>
              <w:autoSpaceDE w:val="0"/>
              <w:autoSpaceDN w:val="0"/>
              <w:jc w:val="center"/>
              <w:rPr>
                <w:szCs w:val="24"/>
              </w:rPr>
            </w:pPr>
            <w:r w:rsidRPr="00517A15">
              <w:rPr>
                <w:szCs w:val="24"/>
              </w:rPr>
              <w:t>004</w:t>
            </w:r>
          </w:p>
        </w:tc>
        <w:tc>
          <w:tcPr>
            <w:tcW w:w="3622" w:type="dxa"/>
            <w:tcBorders>
              <w:top w:val="single" w:sz="4" w:space="0" w:color="auto"/>
              <w:left w:val="single" w:sz="4" w:space="0" w:color="auto"/>
              <w:bottom w:val="single" w:sz="4" w:space="0" w:color="auto"/>
              <w:right w:val="single" w:sz="4" w:space="0" w:color="auto"/>
            </w:tcBorders>
            <w:vAlign w:val="center"/>
          </w:tcPr>
          <w:p w14:paraId="763A9F09" w14:textId="77777777" w:rsidR="00517A15" w:rsidRPr="00517A15" w:rsidRDefault="00517A15" w:rsidP="00146E23">
            <w:pPr>
              <w:widowControl w:val="0"/>
              <w:autoSpaceDE w:val="0"/>
              <w:autoSpaceDN w:val="0"/>
              <w:jc w:val="center"/>
              <w:rPr>
                <w:szCs w:val="24"/>
              </w:rPr>
            </w:pPr>
            <w:r w:rsidRPr="00517A15">
              <w:rPr>
                <w:szCs w:val="24"/>
              </w:rPr>
              <w:t>Kietosios dalelės (C)</w:t>
            </w:r>
          </w:p>
        </w:tc>
        <w:tc>
          <w:tcPr>
            <w:tcW w:w="1798" w:type="dxa"/>
            <w:tcBorders>
              <w:top w:val="single" w:sz="4" w:space="0" w:color="auto"/>
              <w:left w:val="single" w:sz="4" w:space="0" w:color="auto"/>
              <w:bottom w:val="single" w:sz="4" w:space="0" w:color="auto"/>
              <w:right w:val="single" w:sz="4" w:space="0" w:color="auto"/>
            </w:tcBorders>
            <w:vAlign w:val="center"/>
          </w:tcPr>
          <w:p w14:paraId="41F403F8" w14:textId="77777777" w:rsidR="00517A15" w:rsidRPr="00517A15" w:rsidRDefault="00517A15" w:rsidP="00146E23">
            <w:pPr>
              <w:widowControl w:val="0"/>
              <w:autoSpaceDE w:val="0"/>
              <w:autoSpaceDN w:val="0"/>
              <w:jc w:val="center"/>
              <w:rPr>
                <w:szCs w:val="24"/>
              </w:rPr>
            </w:pPr>
            <w:r w:rsidRPr="00517A15">
              <w:rPr>
                <w:szCs w:val="24"/>
              </w:rPr>
              <w:t>4281</w:t>
            </w:r>
          </w:p>
        </w:tc>
        <w:tc>
          <w:tcPr>
            <w:tcW w:w="1635" w:type="dxa"/>
            <w:tcBorders>
              <w:top w:val="single" w:sz="4" w:space="0" w:color="auto"/>
              <w:left w:val="single" w:sz="4" w:space="0" w:color="auto"/>
              <w:bottom w:val="single" w:sz="4" w:space="0" w:color="auto"/>
              <w:right w:val="single" w:sz="4" w:space="0" w:color="auto"/>
            </w:tcBorders>
            <w:vAlign w:val="center"/>
          </w:tcPr>
          <w:p w14:paraId="494929EB" w14:textId="77777777" w:rsidR="00517A15" w:rsidRPr="00517A15" w:rsidRDefault="00517A15" w:rsidP="00146E23">
            <w:pPr>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16D9FAA2" w14:textId="77777777" w:rsidR="00517A15" w:rsidRPr="00517A15" w:rsidRDefault="00517A15" w:rsidP="00146E23">
            <w:pPr>
              <w:widowControl w:val="0"/>
              <w:autoSpaceDE w:val="0"/>
              <w:autoSpaceDN w:val="0"/>
              <w:jc w:val="center"/>
              <w:rPr>
                <w:szCs w:val="24"/>
              </w:rPr>
            </w:pPr>
            <w:r w:rsidRPr="00517A15">
              <w:rPr>
                <w:szCs w:val="24"/>
              </w:rPr>
              <w:t>0,10192</w:t>
            </w:r>
          </w:p>
        </w:tc>
        <w:tc>
          <w:tcPr>
            <w:tcW w:w="1955" w:type="dxa"/>
            <w:tcBorders>
              <w:top w:val="single" w:sz="4" w:space="0" w:color="auto"/>
              <w:left w:val="single" w:sz="4" w:space="0" w:color="auto"/>
              <w:bottom w:val="single" w:sz="4" w:space="0" w:color="auto"/>
              <w:right w:val="single" w:sz="4" w:space="0" w:color="auto"/>
            </w:tcBorders>
            <w:vAlign w:val="center"/>
          </w:tcPr>
          <w:p w14:paraId="4370DFA9" w14:textId="77777777" w:rsidR="00517A15" w:rsidRPr="00517A15" w:rsidRDefault="00517A15" w:rsidP="00146E23">
            <w:pPr>
              <w:widowControl w:val="0"/>
              <w:autoSpaceDE w:val="0"/>
              <w:autoSpaceDN w:val="0"/>
              <w:jc w:val="center"/>
              <w:rPr>
                <w:rFonts w:eastAsia="Arial Unicode MS"/>
                <w:szCs w:val="24"/>
                <w:lang w:eastAsia="zh-CN"/>
              </w:rPr>
            </w:pPr>
            <w:r w:rsidRPr="00517A15">
              <w:rPr>
                <w:szCs w:val="24"/>
              </w:rPr>
              <w:t>2,398</w:t>
            </w:r>
          </w:p>
        </w:tc>
      </w:tr>
      <w:tr w:rsidR="00517A15" w:rsidRPr="000D1E69" w14:paraId="7A44E3B7"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49E1B69E" w14:textId="77777777" w:rsidR="00517A15" w:rsidRPr="00517A15" w:rsidRDefault="00517A15" w:rsidP="00146E23">
            <w:pPr>
              <w:widowControl w:val="0"/>
              <w:autoSpaceDE w:val="0"/>
              <w:autoSpaceDN w:val="0"/>
              <w:jc w:val="center"/>
              <w:rPr>
                <w:szCs w:val="24"/>
              </w:rPr>
            </w:pPr>
            <w:r w:rsidRPr="00517A15">
              <w:rPr>
                <w:szCs w:val="24"/>
              </w:rPr>
              <w:t>Centralizuoto plovimo skyrius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7327AD8D" w14:textId="77777777" w:rsidR="00517A15" w:rsidRPr="00517A15" w:rsidRDefault="00517A15" w:rsidP="00146E23">
            <w:pPr>
              <w:widowControl w:val="0"/>
              <w:autoSpaceDE w:val="0"/>
              <w:autoSpaceDN w:val="0"/>
              <w:jc w:val="center"/>
              <w:rPr>
                <w:szCs w:val="24"/>
              </w:rPr>
            </w:pPr>
            <w:r w:rsidRPr="00517A15">
              <w:rPr>
                <w:szCs w:val="24"/>
              </w:rPr>
              <w:t>005</w:t>
            </w:r>
          </w:p>
        </w:tc>
        <w:tc>
          <w:tcPr>
            <w:tcW w:w="3622" w:type="dxa"/>
            <w:tcBorders>
              <w:top w:val="single" w:sz="4" w:space="0" w:color="auto"/>
              <w:left w:val="single" w:sz="4" w:space="0" w:color="auto"/>
              <w:bottom w:val="single" w:sz="4" w:space="0" w:color="auto"/>
              <w:right w:val="single" w:sz="4" w:space="0" w:color="auto"/>
            </w:tcBorders>
            <w:vAlign w:val="center"/>
          </w:tcPr>
          <w:p w14:paraId="5439F87A" w14:textId="77777777" w:rsidR="00517A15" w:rsidRPr="00517A15" w:rsidRDefault="00517A15" w:rsidP="00146E23">
            <w:pPr>
              <w:widowControl w:val="0"/>
              <w:autoSpaceDE w:val="0"/>
              <w:autoSpaceDN w:val="0"/>
              <w:jc w:val="center"/>
              <w:rPr>
                <w:szCs w:val="24"/>
              </w:rPr>
            </w:pPr>
            <w:r w:rsidRPr="00517A15">
              <w:rPr>
                <w:szCs w:val="24"/>
              </w:rPr>
              <w:t>Natrio šarmas</w:t>
            </w:r>
          </w:p>
        </w:tc>
        <w:tc>
          <w:tcPr>
            <w:tcW w:w="1798" w:type="dxa"/>
            <w:tcBorders>
              <w:top w:val="single" w:sz="4" w:space="0" w:color="auto"/>
              <w:left w:val="single" w:sz="4" w:space="0" w:color="auto"/>
              <w:bottom w:val="single" w:sz="4" w:space="0" w:color="auto"/>
              <w:right w:val="single" w:sz="4" w:space="0" w:color="auto"/>
            </w:tcBorders>
            <w:vAlign w:val="center"/>
          </w:tcPr>
          <w:p w14:paraId="4EFE3CB5" w14:textId="77777777" w:rsidR="00517A15" w:rsidRPr="00517A15" w:rsidRDefault="00517A15" w:rsidP="00146E23">
            <w:pPr>
              <w:widowControl w:val="0"/>
              <w:autoSpaceDE w:val="0"/>
              <w:autoSpaceDN w:val="0"/>
              <w:jc w:val="center"/>
              <w:rPr>
                <w:szCs w:val="24"/>
              </w:rPr>
            </w:pPr>
            <w:r w:rsidRPr="00517A15">
              <w:rPr>
                <w:szCs w:val="24"/>
              </w:rPr>
              <w:t>1501</w:t>
            </w:r>
          </w:p>
        </w:tc>
        <w:tc>
          <w:tcPr>
            <w:tcW w:w="1635" w:type="dxa"/>
            <w:tcBorders>
              <w:top w:val="single" w:sz="4" w:space="0" w:color="auto"/>
              <w:left w:val="single" w:sz="4" w:space="0" w:color="auto"/>
              <w:bottom w:val="single" w:sz="4" w:space="0" w:color="auto"/>
              <w:right w:val="single" w:sz="4" w:space="0" w:color="auto"/>
            </w:tcBorders>
            <w:vAlign w:val="center"/>
          </w:tcPr>
          <w:p w14:paraId="0A6BC42C"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63518C59" w14:textId="77777777" w:rsidR="00517A15" w:rsidRPr="00517A15" w:rsidRDefault="00517A15" w:rsidP="00146E23">
            <w:pPr>
              <w:widowControl w:val="0"/>
              <w:autoSpaceDE w:val="0"/>
              <w:autoSpaceDN w:val="0"/>
              <w:jc w:val="center"/>
              <w:rPr>
                <w:szCs w:val="24"/>
              </w:rPr>
            </w:pPr>
            <w:r w:rsidRPr="00517A15">
              <w:rPr>
                <w:szCs w:val="24"/>
              </w:rPr>
              <w:t>0,00083</w:t>
            </w:r>
          </w:p>
        </w:tc>
        <w:tc>
          <w:tcPr>
            <w:tcW w:w="1955" w:type="dxa"/>
            <w:tcBorders>
              <w:top w:val="single" w:sz="4" w:space="0" w:color="auto"/>
              <w:left w:val="single" w:sz="4" w:space="0" w:color="auto"/>
              <w:bottom w:val="single" w:sz="4" w:space="0" w:color="auto"/>
              <w:right w:val="single" w:sz="4" w:space="0" w:color="auto"/>
            </w:tcBorders>
            <w:vAlign w:val="center"/>
          </w:tcPr>
          <w:p w14:paraId="4A820D4B" w14:textId="77777777" w:rsidR="00517A15" w:rsidRPr="00517A15" w:rsidRDefault="00517A15" w:rsidP="00146E23">
            <w:pPr>
              <w:widowControl w:val="0"/>
              <w:autoSpaceDE w:val="0"/>
              <w:autoSpaceDN w:val="0"/>
              <w:jc w:val="center"/>
              <w:rPr>
                <w:szCs w:val="24"/>
              </w:rPr>
            </w:pPr>
            <w:r w:rsidRPr="00517A15">
              <w:rPr>
                <w:szCs w:val="24"/>
              </w:rPr>
              <w:t>0,008</w:t>
            </w:r>
          </w:p>
        </w:tc>
      </w:tr>
      <w:tr w:rsidR="00517A15" w:rsidRPr="000D1E69" w14:paraId="79A3ADDD"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3FE0CBC8" w14:textId="77777777" w:rsidR="00517A15" w:rsidRPr="00517A15" w:rsidRDefault="00517A15" w:rsidP="00146E23">
            <w:pPr>
              <w:widowControl w:val="0"/>
              <w:autoSpaceDE w:val="0"/>
              <w:autoSpaceDN w:val="0"/>
              <w:jc w:val="center"/>
              <w:rPr>
                <w:szCs w:val="24"/>
              </w:rPr>
            </w:pPr>
            <w:r w:rsidRPr="00517A15">
              <w:rPr>
                <w:szCs w:val="24"/>
              </w:rPr>
              <w:t>Suvirinimo darbai</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2DF68B81" w14:textId="77777777" w:rsidR="00517A15" w:rsidRPr="00517A15" w:rsidRDefault="00517A15" w:rsidP="00146E23">
            <w:pPr>
              <w:widowControl w:val="0"/>
              <w:autoSpaceDE w:val="0"/>
              <w:autoSpaceDN w:val="0"/>
              <w:jc w:val="center"/>
              <w:rPr>
                <w:szCs w:val="24"/>
              </w:rPr>
            </w:pPr>
            <w:r w:rsidRPr="00517A15">
              <w:rPr>
                <w:szCs w:val="24"/>
              </w:rPr>
              <w:t>006</w:t>
            </w:r>
          </w:p>
        </w:tc>
        <w:tc>
          <w:tcPr>
            <w:tcW w:w="3622" w:type="dxa"/>
            <w:tcBorders>
              <w:top w:val="single" w:sz="4" w:space="0" w:color="auto"/>
              <w:left w:val="single" w:sz="4" w:space="0" w:color="auto"/>
              <w:bottom w:val="single" w:sz="4" w:space="0" w:color="auto"/>
              <w:right w:val="single" w:sz="4" w:space="0" w:color="auto"/>
            </w:tcBorders>
            <w:vAlign w:val="center"/>
          </w:tcPr>
          <w:p w14:paraId="66529127" w14:textId="77777777" w:rsidR="00517A15" w:rsidRPr="00517A15" w:rsidRDefault="00517A15" w:rsidP="00146E23">
            <w:pPr>
              <w:widowControl w:val="0"/>
              <w:autoSpaceDE w:val="0"/>
              <w:autoSpaceDN w:val="0"/>
              <w:jc w:val="center"/>
              <w:rPr>
                <w:szCs w:val="24"/>
              </w:rPr>
            </w:pPr>
            <w:r w:rsidRPr="00517A15">
              <w:rPr>
                <w:szCs w:val="24"/>
              </w:rPr>
              <w:t>Kietosios dalelės (C)</w:t>
            </w:r>
          </w:p>
          <w:p w14:paraId="08977557" w14:textId="77777777" w:rsidR="00517A15" w:rsidRPr="00517A15" w:rsidRDefault="00517A15" w:rsidP="00146E23">
            <w:pPr>
              <w:widowControl w:val="0"/>
              <w:autoSpaceDE w:val="0"/>
              <w:autoSpaceDN w:val="0"/>
              <w:jc w:val="center"/>
              <w:rPr>
                <w:szCs w:val="24"/>
              </w:rPr>
            </w:pPr>
            <w:r w:rsidRPr="00517A15">
              <w:rPr>
                <w:szCs w:val="24"/>
              </w:rPr>
              <w:t>Mangano junginiai</w:t>
            </w:r>
          </w:p>
        </w:tc>
        <w:tc>
          <w:tcPr>
            <w:tcW w:w="1798" w:type="dxa"/>
            <w:tcBorders>
              <w:top w:val="single" w:sz="4" w:space="0" w:color="auto"/>
              <w:left w:val="single" w:sz="4" w:space="0" w:color="auto"/>
              <w:bottom w:val="single" w:sz="4" w:space="0" w:color="auto"/>
              <w:right w:val="single" w:sz="4" w:space="0" w:color="auto"/>
            </w:tcBorders>
            <w:vAlign w:val="center"/>
          </w:tcPr>
          <w:p w14:paraId="357D3ADC" w14:textId="77777777" w:rsidR="00517A15" w:rsidRPr="00517A15" w:rsidRDefault="00517A15" w:rsidP="00146E23">
            <w:pPr>
              <w:widowControl w:val="0"/>
              <w:autoSpaceDE w:val="0"/>
              <w:autoSpaceDN w:val="0"/>
              <w:jc w:val="center"/>
              <w:rPr>
                <w:szCs w:val="24"/>
              </w:rPr>
            </w:pPr>
            <w:r w:rsidRPr="00517A15">
              <w:rPr>
                <w:szCs w:val="24"/>
              </w:rPr>
              <w:t>4281</w:t>
            </w:r>
          </w:p>
          <w:p w14:paraId="2047E2DD" w14:textId="77777777" w:rsidR="00517A15" w:rsidRPr="00517A15" w:rsidRDefault="00517A15" w:rsidP="00146E23">
            <w:pPr>
              <w:widowControl w:val="0"/>
              <w:autoSpaceDE w:val="0"/>
              <w:autoSpaceDN w:val="0"/>
              <w:jc w:val="center"/>
              <w:rPr>
                <w:szCs w:val="24"/>
              </w:rPr>
            </w:pPr>
            <w:r w:rsidRPr="00517A15">
              <w:rPr>
                <w:szCs w:val="24"/>
              </w:rPr>
              <w:t>3516</w:t>
            </w:r>
          </w:p>
        </w:tc>
        <w:tc>
          <w:tcPr>
            <w:tcW w:w="1635" w:type="dxa"/>
            <w:tcBorders>
              <w:top w:val="single" w:sz="4" w:space="0" w:color="auto"/>
              <w:left w:val="single" w:sz="4" w:space="0" w:color="auto"/>
              <w:bottom w:val="single" w:sz="4" w:space="0" w:color="auto"/>
              <w:right w:val="single" w:sz="4" w:space="0" w:color="auto"/>
            </w:tcBorders>
            <w:vAlign w:val="center"/>
          </w:tcPr>
          <w:p w14:paraId="00D70311"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539D614A" w14:textId="77777777" w:rsidR="00517A15" w:rsidRPr="00517A15" w:rsidRDefault="00517A15" w:rsidP="00146E23">
            <w:pPr>
              <w:widowControl w:val="0"/>
              <w:autoSpaceDE w:val="0"/>
              <w:autoSpaceDN w:val="0"/>
              <w:jc w:val="center"/>
              <w:rPr>
                <w:szCs w:val="24"/>
              </w:rPr>
            </w:pPr>
            <w:r w:rsidRPr="00517A15">
              <w:rPr>
                <w:szCs w:val="24"/>
              </w:rPr>
              <w:t>0,00182 0,00019</w:t>
            </w:r>
          </w:p>
        </w:tc>
        <w:tc>
          <w:tcPr>
            <w:tcW w:w="1955" w:type="dxa"/>
            <w:tcBorders>
              <w:top w:val="single" w:sz="4" w:space="0" w:color="auto"/>
              <w:left w:val="single" w:sz="4" w:space="0" w:color="auto"/>
              <w:bottom w:val="single" w:sz="4" w:space="0" w:color="auto"/>
              <w:right w:val="single" w:sz="4" w:space="0" w:color="auto"/>
            </w:tcBorders>
            <w:vAlign w:val="center"/>
          </w:tcPr>
          <w:p w14:paraId="57AA43FA" w14:textId="77777777" w:rsidR="00517A15" w:rsidRPr="00517A15" w:rsidRDefault="00517A15" w:rsidP="00146E23">
            <w:pPr>
              <w:widowControl w:val="0"/>
              <w:autoSpaceDE w:val="0"/>
              <w:autoSpaceDN w:val="0"/>
              <w:jc w:val="center"/>
              <w:rPr>
                <w:szCs w:val="24"/>
              </w:rPr>
            </w:pPr>
            <w:r w:rsidRPr="00517A15">
              <w:rPr>
                <w:szCs w:val="24"/>
              </w:rPr>
              <w:t xml:space="preserve">0,002 </w:t>
            </w:r>
          </w:p>
          <w:p w14:paraId="39FEA8EF" w14:textId="77777777" w:rsidR="00517A15" w:rsidRPr="00517A15" w:rsidRDefault="00517A15" w:rsidP="00146E23">
            <w:pPr>
              <w:widowControl w:val="0"/>
              <w:autoSpaceDE w:val="0"/>
              <w:autoSpaceDN w:val="0"/>
              <w:jc w:val="center"/>
              <w:rPr>
                <w:szCs w:val="24"/>
              </w:rPr>
            </w:pPr>
            <w:r w:rsidRPr="00517A15">
              <w:rPr>
                <w:szCs w:val="24"/>
              </w:rPr>
              <w:t>0,000</w:t>
            </w:r>
          </w:p>
        </w:tc>
      </w:tr>
      <w:tr w:rsidR="00517A15" w:rsidRPr="000D1E69" w14:paraId="3E018CBD"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1751FDB6" w14:textId="77777777" w:rsidR="00517A15" w:rsidRPr="00517A15" w:rsidRDefault="00517A15" w:rsidP="00146E23">
            <w:pPr>
              <w:widowControl w:val="0"/>
              <w:autoSpaceDE w:val="0"/>
              <w:autoSpaceDN w:val="0"/>
              <w:jc w:val="center"/>
              <w:rPr>
                <w:szCs w:val="24"/>
              </w:rPr>
            </w:pPr>
            <w:r w:rsidRPr="00517A15">
              <w:rPr>
                <w:szCs w:val="24"/>
              </w:rPr>
              <w:t>Akumuliatorinė</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F7EDD80" w14:textId="77777777" w:rsidR="00517A15" w:rsidRPr="00517A15" w:rsidRDefault="00517A15" w:rsidP="00146E23">
            <w:pPr>
              <w:widowControl w:val="0"/>
              <w:autoSpaceDE w:val="0"/>
              <w:autoSpaceDN w:val="0"/>
              <w:jc w:val="center"/>
              <w:rPr>
                <w:szCs w:val="24"/>
              </w:rPr>
            </w:pPr>
            <w:r w:rsidRPr="00517A15">
              <w:rPr>
                <w:szCs w:val="24"/>
              </w:rPr>
              <w:t>007</w:t>
            </w:r>
          </w:p>
        </w:tc>
        <w:tc>
          <w:tcPr>
            <w:tcW w:w="3622" w:type="dxa"/>
            <w:tcBorders>
              <w:top w:val="single" w:sz="4" w:space="0" w:color="auto"/>
              <w:left w:val="single" w:sz="4" w:space="0" w:color="auto"/>
              <w:bottom w:val="single" w:sz="4" w:space="0" w:color="auto"/>
              <w:right w:val="single" w:sz="4" w:space="0" w:color="auto"/>
            </w:tcBorders>
            <w:vAlign w:val="center"/>
          </w:tcPr>
          <w:p w14:paraId="01043BB0" w14:textId="77777777" w:rsidR="00517A15" w:rsidRPr="00517A15" w:rsidRDefault="00517A15" w:rsidP="00146E23">
            <w:pPr>
              <w:widowControl w:val="0"/>
              <w:autoSpaceDE w:val="0"/>
              <w:autoSpaceDN w:val="0"/>
              <w:jc w:val="center"/>
              <w:rPr>
                <w:szCs w:val="24"/>
              </w:rPr>
            </w:pPr>
            <w:r w:rsidRPr="00517A15">
              <w:rPr>
                <w:szCs w:val="24"/>
              </w:rPr>
              <w:t>Sieros rūgštis</w:t>
            </w:r>
          </w:p>
        </w:tc>
        <w:tc>
          <w:tcPr>
            <w:tcW w:w="1798" w:type="dxa"/>
            <w:tcBorders>
              <w:top w:val="single" w:sz="4" w:space="0" w:color="auto"/>
              <w:left w:val="single" w:sz="4" w:space="0" w:color="auto"/>
              <w:bottom w:val="single" w:sz="4" w:space="0" w:color="auto"/>
              <w:right w:val="single" w:sz="4" w:space="0" w:color="auto"/>
            </w:tcBorders>
            <w:vAlign w:val="center"/>
          </w:tcPr>
          <w:p w14:paraId="1A728DA8" w14:textId="77777777" w:rsidR="00517A15" w:rsidRPr="00517A15" w:rsidRDefault="00517A15" w:rsidP="00146E23">
            <w:pPr>
              <w:widowControl w:val="0"/>
              <w:autoSpaceDE w:val="0"/>
              <w:autoSpaceDN w:val="0"/>
              <w:jc w:val="center"/>
              <w:rPr>
                <w:szCs w:val="24"/>
              </w:rPr>
            </w:pPr>
            <w:r w:rsidRPr="00517A15">
              <w:rPr>
                <w:szCs w:val="24"/>
              </w:rPr>
              <w:t>1761</w:t>
            </w:r>
          </w:p>
        </w:tc>
        <w:tc>
          <w:tcPr>
            <w:tcW w:w="1635" w:type="dxa"/>
            <w:tcBorders>
              <w:top w:val="single" w:sz="4" w:space="0" w:color="auto"/>
              <w:left w:val="single" w:sz="4" w:space="0" w:color="auto"/>
              <w:bottom w:val="single" w:sz="4" w:space="0" w:color="auto"/>
              <w:right w:val="single" w:sz="4" w:space="0" w:color="auto"/>
            </w:tcBorders>
            <w:vAlign w:val="center"/>
          </w:tcPr>
          <w:p w14:paraId="37B11AC8"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205D4B34" w14:textId="77777777" w:rsidR="00517A15" w:rsidRPr="00517A15" w:rsidRDefault="00517A15" w:rsidP="00146E23">
            <w:pPr>
              <w:widowControl w:val="0"/>
              <w:autoSpaceDE w:val="0"/>
              <w:autoSpaceDN w:val="0"/>
              <w:jc w:val="center"/>
              <w:rPr>
                <w:szCs w:val="24"/>
              </w:rPr>
            </w:pPr>
            <w:r w:rsidRPr="00517A15">
              <w:rPr>
                <w:szCs w:val="24"/>
              </w:rPr>
              <w:t>0,00131</w:t>
            </w:r>
          </w:p>
        </w:tc>
        <w:tc>
          <w:tcPr>
            <w:tcW w:w="1955" w:type="dxa"/>
            <w:tcBorders>
              <w:top w:val="single" w:sz="4" w:space="0" w:color="auto"/>
              <w:left w:val="single" w:sz="4" w:space="0" w:color="auto"/>
              <w:bottom w:val="single" w:sz="4" w:space="0" w:color="auto"/>
              <w:right w:val="single" w:sz="4" w:space="0" w:color="auto"/>
            </w:tcBorders>
            <w:vAlign w:val="center"/>
          </w:tcPr>
          <w:p w14:paraId="361AD246" w14:textId="77777777" w:rsidR="00517A15" w:rsidRPr="00517A15" w:rsidRDefault="00517A15" w:rsidP="00146E23">
            <w:pPr>
              <w:widowControl w:val="0"/>
              <w:autoSpaceDE w:val="0"/>
              <w:autoSpaceDN w:val="0"/>
              <w:jc w:val="center"/>
              <w:rPr>
                <w:szCs w:val="24"/>
              </w:rPr>
            </w:pPr>
            <w:r w:rsidRPr="00517A15">
              <w:rPr>
                <w:szCs w:val="24"/>
              </w:rPr>
              <w:t>0,013</w:t>
            </w:r>
          </w:p>
        </w:tc>
      </w:tr>
      <w:tr w:rsidR="00517A15" w:rsidRPr="000D1E69" w14:paraId="28FEC46B"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5C81092C" w14:textId="77777777" w:rsidR="00517A15" w:rsidRPr="00517A15" w:rsidRDefault="00517A15" w:rsidP="00146E23">
            <w:pPr>
              <w:widowControl w:val="0"/>
              <w:autoSpaceDE w:val="0"/>
              <w:autoSpaceDN w:val="0"/>
              <w:jc w:val="center"/>
              <w:rPr>
                <w:szCs w:val="24"/>
              </w:rPr>
            </w:pPr>
            <w:r w:rsidRPr="00517A15">
              <w:rPr>
                <w:szCs w:val="24"/>
              </w:rPr>
              <w:t>Šviežių pieno produktų gamybos cechas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D49C702" w14:textId="77777777" w:rsidR="00517A15" w:rsidRPr="00517A15" w:rsidRDefault="00517A15" w:rsidP="00146E23">
            <w:pPr>
              <w:widowControl w:val="0"/>
              <w:autoSpaceDE w:val="0"/>
              <w:autoSpaceDN w:val="0"/>
              <w:jc w:val="center"/>
              <w:rPr>
                <w:szCs w:val="24"/>
              </w:rPr>
            </w:pPr>
            <w:r w:rsidRPr="00517A15">
              <w:rPr>
                <w:szCs w:val="24"/>
              </w:rPr>
              <w:t>008</w:t>
            </w:r>
          </w:p>
        </w:tc>
        <w:tc>
          <w:tcPr>
            <w:tcW w:w="3622" w:type="dxa"/>
            <w:tcBorders>
              <w:top w:val="single" w:sz="4" w:space="0" w:color="auto"/>
              <w:left w:val="single" w:sz="4" w:space="0" w:color="auto"/>
              <w:bottom w:val="single" w:sz="4" w:space="0" w:color="auto"/>
              <w:right w:val="single" w:sz="4" w:space="0" w:color="auto"/>
            </w:tcBorders>
            <w:vAlign w:val="center"/>
          </w:tcPr>
          <w:p w14:paraId="72647263" w14:textId="77777777" w:rsidR="00517A15" w:rsidRPr="00517A15" w:rsidRDefault="00517A15" w:rsidP="00146E23">
            <w:pPr>
              <w:widowControl w:val="0"/>
              <w:autoSpaceDE w:val="0"/>
              <w:autoSpaceDN w:val="0"/>
              <w:jc w:val="center"/>
              <w:rPr>
                <w:szCs w:val="24"/>
              </w:rPr>
            </w:pPr>
            <w:r w:rsidRPr="00517A15">
              <w:rPr>
                <w:szCs w:val="24"/>
              </w:rPr>
              <w:t>Kalio šarmas</w:t>
            </w:r>
          </w:p>
        </w:tc>
        <w:tc>
          <w:tcPr>
            <w:tcW w:w="1798" w:type="dxa"/>
            <w:tcBorders>
              <w:top w:val="single" w:sz="4" w:space="0" w:color="auto"/>
              <w:left w:val="single" w:sz="4" w:space="0" w:color="auto"/>
              <w:bottom w:val="single" w:sz="4" w:space="0" w:color="auto"/>
              <w:right w:val="single" w:sz="4" w:space="0" w:color="auto"/>
            </w:tcBorders>
            <w:vAlign w:val="center"/>
          </w:tcPr>
          <w:p w14:paraId="128537EE" w14:textId="77777777" w:rsidR="00517A15" w:rsidRPr="00517A15" w:rsidRDefault="00517A15" w:rsidP="00146E23">
            <w:pPr>
              <w:widowControl w:val="0"/>
              <w:autoSpaceDE w:val="0"/>
              <w:autoSpaceDN w:val="0"/>
              <w:jc w:val="center"/>
              <w:rPr>
                <w:szCs w:val="24"/>
              </w:rPr>
            </w:pPr>
            <w:r w:rsidRPr="00517A15">
              <w:rPr>
                <w:szCs w:val="24"/>
              </w:rPr>
              <w:t>3327</w:t>
            </w:r>
          </w:p>
        </w:tc>
        <w:tc>
          <w:tcPr>
            <w:tcW w:w="1635" w:type="dxa"/>
            <w:tcBorders>
              <w:top w:val="single" w:sz="4" w:space="0" w:color="auto"/>
              <w:left w:val="single" w:sz="4" w:space="0" w:color="auto"/>
              <w:bottom w:val="single" w:sz="4" w:space="0" w:color="auto"/>
              <w:right w:val="single" w:sz="4" w:space="0" w:color="auto"/>
            </w:tcBorders>
            <w:vAlign w:val="center"/>
          </w:tcPr>
          <w:p w14:paraId="1BBF5199"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15AA0D89" w14:textId="77777777" w:rsidR="00517A15" w:rsidRPr="00517A15" w:rsidRDefault="00517A15" w:rsidP="00146E23">
            <w:pPr>
              <w:widowControl w:val="0"/>
              <w:autoSpaceDE w:val="0"/>
              <w:autoSpaceDN w:val="0"/>
              <w:jc w:val="center"/>
              <w:rPr>
                <w:szCs w:val="24"/>
              </w:rPr>
            </w:pPr>
            <w:r w:rsidRPr="00517A15">
              <w:rPr>
                <w:szCs w:val="24"/>
              </w:rPr>
              <w:t>0,00180</w:t>
            </w:r>
          </w:p>
        </w:tc>
        <w:tc>
          <w:tcPr>
            <w:tcW w:w="1955" w:type="dxa"/>
            <w:tcBorders>
              <w:top w:val="single" w:sz="4" w:space="0" w:color="auto"/>
              <w:left w:val="single" w:sz="4" w:space="0" w:color="auto"/>
              <w:bottom w:val="single" w:sz="4" w:space="0" w:color="auto"/>
              <w:right w:val="single" w:sz="4" w:space="0" w:color="auto"/>
            </w:tcBorders>
            <w:vAlign w:val="center"/>
          </w:tcPr>
          <w:p w14:paraId="37D60807" w14:textId="77777777" w:rsidR="00517A15" w:rsidRPr="00517A15" w:rsidRDefault="00517A15" w:rsidP="00146E23">
            <w:pPr>
              <w:widowControl w:val="0"/>
              <w:autoSpaceDE w:val="0"/>
              <w:autoSpaceDN w:val="0"/>
              <w:jc w:val="center"/>
              <w:rPr>
                <w:szCs w:val="24"/>
              </w:rPr>
            </w:pPr>
            <w:r w:rsidRPr="00517A15">
              <w:rPr>
                <w:szCs w:val="24"/>
              </w:rPr>
              <w:t>0,026</w:t>
            </w:r>
          </w:p>
        </w:tc>
      </w:tr>
      <w:tr w:rsidR="00517A15" w:rsidRPr="000D1E69" w14:paraId="53E66360"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50C20879" w14:textId="77777777" w:rsidR="00517A15" w:rsidRPr="00517A15" w:rsidRDefault="00517A15" w:rsidP="00146E23">
            <w:pPr>
              <w:widowControl w:val="0"/>
              <w:autoSpaceDE w:val="0"/>
              <w:autoSpaceDN w:val="0"/>
              <w:jc w:val="center"/>
              <w:rPr>
                <w:szCs w:val="24"/>
              </w:rPr>
            </w:pPr>
            <w:r w:rsidRPr="00517A15">
              <w:rPr>
                <w:szCs w:val="24"/>
              </w:rPr>
              <w:t>Logistikos skyrius</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3ECBEE5D" w14:textId="77777777" w:rsidR="00517A15" w:rsidRPr="00517A15" w:rsidRDefault="00517A15" w:rsidP="00146E23">
            <w:pPr>
              <w:widowControl w:val="0"/>
              <w:autoSpaceDE w:val="0"/>
              <w:autoSpaceDN w:val="0"/>
              <w:jc w:val="center"/>
              <w:rPr>
                <w:szCs w:val="24"/>
              </w:rPr>
            </w:pPr>
            <w:r w:rsidRPr="00517A15">
              <w:rPr>
                <w:szCs w:val="24"/>
              </w:rPr>
              <w:t>009</w:t>
            </w:r>
          </w:p>
        </w:tc>
        <w:tc>
          <w:tcPr>
            <w:tcW w:w="3622" w:type="dxa"/>
            <w:tcBorders>
              <w:top w:val="single" w:sz="4" w:space="0" w:color="auto"/>
              <w:left w:val="single" w:sz="4" w:space="0" w:color="auto"/>
              <w:bottom w:val="single" w:sz="4" w:space="0" w:color="auto"/>
              <w:right w:val="single" w:sz="4" w:space="0" w:color="auto"/>
            </w:tcBorders>
            <w:vAlign w:val="center"/>
          </w:tcPr>
          <w:p w14:paraId="3084288C" w14:textId="77777777" w:rsidR="00517A15" w:rsidRPr="00517A15" w:rsidRDefault="00517A15" w:rsidP="00146E23">
            <w:pPr>
              <w:widowControl w:val="0"/>
              <w:autoSpaceDE w:val="0"/>
              <w:autoSpaceDN w:val="0"/>
              <w:jc w:val="center"/>
              <w:rPr>
                <w:szCs w:val="24"/>
              </w:rPr>
            </w:pPr>
            <w:r w:rsidRPr="00517A15">
              <w:rPr>
                <w:szCs w:val="24"/>
              </w:rPr>
              <w:t>Kietosios dalelės (C)</w:t>
            </w:r>
          </w:p>
          <w:p w14:paraId="591456A1" w14:textId="77777777" w:rsidR="00517A15" w:rsidRPr="00517A15" w:rsidRDefault="00517A15" w:rsidP="00146E23">
            <w:pPr>
              <w:widowControl w:val="0"/>
              <w:autoSpaceDE w:val="0"/>
              <w:autoSpaceDN w:val="0"/>
              <w:jc w:val="center"/>
              <w:rPr>
                <w:szCs w:val="24"/>
              </w:rPr>
            </w:pPr>
            <w:r w:rsidRPr="00517A15">
              <w:rPr>
                <w:szCs w:val="24"/>
              </w:rPr>
              <w:t>Mangano junginiai</w:t>
            </w:r>
          </w:p>
        </w:tc>
        <w:tc>
          <w:tcPr>
            <w:tcW w:w="1798" w:type="dxa"/>
            <w:tcBorders>
              <w:top w:val="single" w:sz="4" w:space="0" w:color="auto"/>
              <w:left w:val="single" w:sz="4" w:space="0" w:color="auto"/>
              <w:bottom w:val="single" w:sz="4" w:space="0" w:color="auto"/>
              <w:right w:val="single" w:sz="4" w:space="0" w:color="auto"/>
            </w:tcBorders>
            <w:vAlign w:val="center"/>
          </w:tcPr>
          <w:p w14:paraId="7C4C3B2C" w14:textId="77777777" w:rsidR="00517A15" w:rsidRPr="00517A15" w:rsidRDefault="00517A15" w:rsidP="00146E23">
            <w:pPr>
              <w:widowControl w:val="0"/>
              <w:autoSpaceDE w:val="0"/>
              <w:autoSpaceDN w:val="0"/>
              <w:jc w:val="center"/>
              <w:rPr>
                <w:szCs w:val="24"/>
              </w:rPr>
            </w:pPr>
            <w:r w:rsidRPr="00517A15">
              <w:rPr>
                <w:szCs w:val="24"/>
              </w:rPr>
              <w:t>4281</w:t>
            </w:r>
          </w:p>
          <w:p w14:paraId="1386FB47" w14:textId="77777777" w:rsidR="00517A15" w:rsidRPr="00517A15" w:rsidRDefault="00517A15" w:rsidP="00146E23">
            <w:pPr>
              <w:widowControl w:val="0"/>
              <w:autoSpaceDE w:val="0"/>
              <w:autoSpaceDN w:val="0"/>
              <w:jc w:val="center"/>
              <w:rPr>
                <w:szCs w:val="24"/>
              </w:rPr>
            </w:pPr>
            <w:r w:rsidRPr="00517A15">
              <w:rPr>
                <w:szCs w:val="24"/>
              </w:rPr>
              <w:t>3516</w:t>
            </w:r>
          </w:p>
        </w:tc>
        <w:tc>
          <w:tcPr>
            <w:tcW w:w="1635" w:type="dxa"/>
            <w:tcBorders>
              <w:top w:val="single" w:sz="4" w:space="0" w:color="auto"/>
              <w:left w:val="single" w:sz="4" w:space="0" w:color="auto"/>
              <w:bottom w:val="single" w:sz="4" w:space="0" w:color="auto"/>
              <w:right w:val="single" w:sz="4" w:space="0" w:color="auto"/>
            </w:tcBorders>
            <w:vAlign w:val="center"/>
          </w:tcPr>
          <w:p w14:paraId="3C6282AC"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2A3BDCF3" w14:textId="77777777" w:rsidR="00517A15" w:rsidRPr="00517A15" w:rsidRDefault="00517A15" w:rsidP="00146E23">
            <w:pPr>
              <w:widowControl w:val="0"/>
              <w:autoSpaceDE w:val="0"/>
              <w:autoSpaceDN w:val="0"/>
              <w:jc w:val="center"/>
              <w:rPr>
                <w:szCs w:val="24"/>
              </w:rPr>
            </w:pPr>
            <w:r w:rsidRPr="00517A15">
              <w:rPr>
                <w:szCs w:val="24"/>
              </w:rPr>
              <w:t>0,00044</w:t>
            </w:r>
          </w:p>
          <w:p w14:paraId="55980F4C" w14:textId="77777777" w:rsidR="00517A15" w:rsidRPr="00517A15" w:rsidRDefault="00517A15" w:rsidP="00146E23">
            <w:pPr>
              <w:widowControl w:val="0"/>
              <w:autoSpaceDE w:val="0"/>
              <w:autoSpaceDN w:val="0"/>
              <w:jc w:val="center"/>
              <w:rPr>
                <w:szCs w:val="24"/>
              </w:rPr>
            </w:pPr>
            <w:r w:rsidRPr="00517A15">
              <w:rPr>
                <w:szCs w:val="24"/>
              </w:rPr>
              <w:t>0,00005</w:t>
            </w:r>
          </w:p>
        </w:tc>
        <w:tc>
          <w:tcPr>
            <w:tcW w:w="1955" w:type="dxa"/>
            <w:tcBorders>
              <w:top w:val="single" w:sz="4" w:space="0" w:color="auto"/>
              <w:left w:val="single" w:sz="4" w:space="0" w:color="auto"/>
              <w:bottom w:val="single" w:sz="4" w:space="0" w:color="auto"/>
              <w:right w:val="single" w:sz="4" w:space="0" w:color="auto"/>
            </w:tcBorders>
            <w:vAlign w:val="center"/>
          </w:tcPr>
          <w:p w14:paraId="458FB937" w14:textId="77777777" w:rsidR="00517A15" w:rsidRPr="00517A15" w:rsidRDefault="00517A15" w:rsidP="00146E23">
            <w:pPr>
              <w:widowControl w:val="0"/>
              <w:autoSpaceDE w:val="0"/>
              <w:autoSpaceDN w:val="0"/>
              <w:jc w:val="center"/>
              <w:rPr>
                <w:szCs w:val="24"/>
              </w:rPr>
            </w:pPr>
            <w:r w:rsidRPr="00517A15">
              <w:rPr>
                <w:szCs w:val="24"/>
              </w:rPr>
              <w:t>0,000</w:t>
            </w:r>
          </w:p>
          <w:p w14:paraId="35C14E52" w14:textId="77777777" w:rsidR="00517A15" w:rsidRPr="00517A15" w:rsidRDefault="00517A15" w:rsidP="00146E23">
            <w:pPr>
              <w:widowControl w:val="0"/>
              <w:autoSpaceDE w:val="0"/>
              <w:autoSpaceDN w:val="0"/>
              <w:jc w:val="center"/>
              <w:rPr>
                <w:szCs w:val="24"/>
              </w:rPr>
            </w:pPr>
            <w:r w:rsidRPr="00517A15">
              <w:rPr>
                <w:szCs w:val="24"/>
              </w:rPr>
              <w:t>0,000</w:t>
            </w:r>
          </w:p>
        </w:tc>
      </w:tr>
      <w:tr w:rsidR="00517A15" w:rsidRPr="000D1E69" w14:paraId="14E4C9FF"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487F2D92" w14:textId="77777777" w:rsidR="00517A15" w:rsidRPr="00517A15" w:rsidRDefault="00517A15" w:rsidP="00146E23">
            <w:pPr>
              <w:widowControl w:val="0"/>
              <w:autoSpaceDE w:val="0"/>
              <w:autoSpaceDN w:val="0"/>
              <w:jc w:val="center"/>
              <w:rPr>
                <w:szCs w:val="24"/>
              </w:rPr>
            </w:pPr>
            <w:r w:rsidRPr="00517A15">
              <w:rPr>
                <w:szCs w:val="24"/>
              </w:rPr>
              <w:t>Amoniakinė kompresorinė</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2040FC2" w14:textId="77777777" w:rsidR="00517A15" w:rsidRPr="00517A15" w:rsidRDefault="00517A15" w:rsidP="00146E23">
            <w:pPr>
              <w:widowControl w:val="0"/>
              <w:autoSpaceDE w:val="0"/>
              <w:autoSpaceDN w:val="0"/>
              <w:jc w:val="center"/>
              <w:rPr>
                <w:szCs w:val="24"/>
              </w:rPr>
            </w:pPr>
            <w:r w:rsidRPr="00517A15">
              <w:rPr>
                <w:szCs w:val="24"/>
              </w:rPr>
              <w:t>010</w:t>
            </w:r>
          </w:p>
        </w:tc>
        <w:tc>
          <w:tcPr>
            <w:tcW w:w="3622" w:type="dxa"/>
            <w:tcBorders>
              <w:top w:val="single" w:sz="4" w:space="0" w:color="auto"/>
              <w:left w:val="single" w:sz="4" w:space="0" w:color="auto"/>
              <w:bottom w:val="single" w:sz="4" w:space="0" w:color="auto"/>
              <w:right w:val="single" w:sz="4" w:space="0" w:color="auto"/>
            </w:tcBorders>
            <w:vAlign w:val="center"/>
          </w:tcPr>
          <w:p w14:paraId="00DD5787" w14:textId="77777777" w:rsidR="00517A15" w:rsidRPr="00517A15" w:rsidRDefault="00517A15" w:rsidP="00146E23">
            <w:pPr>
              <w:widowControl w:val="0"/>
              <w:autoSpaceDE w:val="0"/>
              <w:autoSpaceDN w:val="0"/>
              <w:jc w:val="center"/>
              <w:rPr>
                <w:szCs w:val="24"/>
              </w:rPr>
            </w:pPr>
            <w:r w:rsidRPr="00517A15">
              <w:rPr>
                <w:szCs w:val="24"/>
              </w:rPr>
              <w:t>Amoniakas</w:t>
            </w:r>
          </w:p>
        </w:tc>
        <w:tc>
          <w:tcPr>
            <w:tcW w:w="1798" w:type="dxa"/>
            <w:tcBorders>
              <w:top w:val="single" w:sz="4" w:space="0" w:color="auto"/>
              <w:left w:val="single" w:sz="4" w:space="0" w:color="auto"/>
              <w:bottom w:val="single" w:sz="4" w:space="0" w:color="auto"/>
              <w:right w:val="single" w:sz="4" w:space="0" w:color="auto"/>
            </w:tcBorders>
            <w:vAlign w:val="center"/>
          </w:tcPr>
          <w:p w14:paraId="4673858C" w14:textId="77777777" w:rsidR="00517A15" w:rsidRPr="00517A15" w:rsidRDefault="00517A15" w:rsidP="00146E23">
            <w:pPr>
              <w:widowControl w:val="0"/>
              <w:autoSpaceDE w:val="0"/>
              <w:autoSpaceDN w:val="0"/>
              <w:jc w:val="center"/>
              <w:rPr>
                <w:szCs w:val="24"/>
              </w:rPr>
            </w:pPr>
            <w:r w:rsidRPr="00517A15">
              <w:rPr>
                <w:szCs w:val="24"/>
              </w:rPr>
              <w:t>134</w:t>
            </w:r>
          </w:p>
        </w:tc>
        <w:tc>
          <w:tcPr>
            <w:tcW w:w="1635" w:type="dxa"/>
            <w:tcBorders>
              <w:top w:val="single" w:sz="4" w:space="0" w:color="auto"/>
              <w:left w:val="single" w:sz="4" w:space="0" w:color="auto"/>
              <w:bottom w:val="single" w:sz="4" w:space="0" w:color="auto"/>
              <w:right w:val="single" w:sz="4" w:space="0" w:color="auto"/>
            </w:tcBorders>
            <w:vAlign w:val="center"/>
          </w:tcPr>
          <w:p w14:paraId="58D72BD8"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51B9D68F" w14:textId="77777777" w:rsidR="00517A15" w:rsidRPr="00517A15" w:rsidRDefault="00517A15" w:rsidP="00146E23">
            <w:pPr>
              <w:widowControl w:val="0"/>
              <w:autoSpaceDE w:val="0"/>
              <w:autoSpaceDN w:val="0"/>
              <w:jc w:val="center"/>
              <w:rPr>
                <w:szCs w:val="24"/>
              </w:rPr>
            </w:pPr>
            <w:r w:rsidRPr="00517A15">
              <w:rPr>
                <w:szCs w:val="24"/>
              </w:rPr>
              <w:t>0,02322</w:t>
            </w:r>
          </w:p>
        </w:tc>
        <w:tc>
          <w:tcPr>
            <w:tcW w:w="1955" w:type="dxa"/>
            <w:tcBorders>
              <w:top w:val="single" w:sz="4" w:space="0" w:color="auto"/>
              <w:left w:val="single" w:sz="4" w:space="0" w:color="auto"/>
              <w:bottom w:val="single" w:sz="4" w:space="0" w:color="auto"/>
              <w:right w:val="single" w:sz="4" w:space="0" w:color="auto"/>
            </w:tcBorders>
            <w:vAlign w:val="center"/>
          </w:tcPr>
          <w:p w14:paraId="616904AA" w14:textId="77777777" w:rsidR="00517A15" w:rsidRPr="00517A15" w:rsidRDefault="00517A15" w:rsidP="00146E23">
            <w:pPr>
              <w:widowControl w:val="0"/>
              <w:autoSpaceDE w:val="0"/>
              <w:autoSpaceDN w:val="0"/>
              <w:jc w:val="center"/>
              <w:rPr>
                <w:szCs w:val="24"/>
              </w:rPr>
            </w:pPr>
            <w:r w:rsidRPr="00517A15">
              <w:rPr>
                <w:szCs w:val="24"/>
              </w:rPr>
              <w:t>0,678</w:t>
            </w:r>
          </w:p>
        </w:tc>
      </w:tr>
      <w:tr w:rsidR="00517A15" w:rsidRPr="000D1E69" w14:paraId="0CF6A19F"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2826061E" w14:textId="77777777" w:rsidR="00517A15" w:rsidRPr="00517A15" w:rsidRDefault="00517A15" w:rsidP="00146E23">
            <w:pPr>
              <w:widowControl w:val="0"/>
              <w:autoSpaceDE w:val="0"/>
              <w:autoSpaceDN w:val="0"/>
              <w:jc w:val="center"/>
              <w:rPr>
                <w:szCs w:val="24"/>
              </w:rPr>
            </w:pPr>
            <w:r w:rsidRPr="00517A15">
              <w:rPr>
                <w:szCs w:val="24"/>
              </w:rPr>
              <w:t>Neorganizuoti suvirinimo darbai</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5C57581" w14:textId="77777777" w:rsidR="00517A15" w:rsidRPr="00517A15" w:rsidRDefault="00517A15" w:rsidP="00146E23">
            <w:pPr>
              <w:widowControl w:val="0"/>
              <w:autoSpaceDE w:val="0"/>
              <w:autoSpaceDN w:val="0"/>
              <w:jc w:val="center"/>
              <w:rPr>
                <w:szCs w:val="24"/>
              </w:rPr>
            </w:pPr>
            <w:r w:rsidRPr="00517A15">
              <w:rPr>
                <w:szCs w:val="24"/>
              </w:rPr>
              <w:t>601</w:t>
            </w:r>
          </w:p>
        </w:tc>
        <w:tc>
          <w:tcPr>
            <w:tcW w:w="3622" w:type="dxa"/>
            <w:tcBorders>
              <w:top w:val="single" w:sz="4" w:space="0" w:color="auto"/>
              <w:left w:val="single" w:sz="4" w:space="0" w:color="auto"/>
              <w:bottom w:val="single" w:sz="4" w:space="0" w:color="auto"/>
              <w:right w:val="single" w:sz="4" w:space="0" w:color="auto"/>
            </w:tcBorders>
            <w:vAlign w:val="center"/>
          </w:tcPr>
          <w:p w14:paraId="1339B014" w14:textId="77777777" w:rsidR="00517A15" w:rsidRPr="00517A15" w:rsidRDefault="00517A15" w:rsidP="00146E23">
            <w:pPr>
              <w:widowControl w:val="0"/>
              <w:autoSpaceDE w:val="0"/>
              <w:autoSpaceDN w:val="0"/>
              <w:jc w:val="center"/>
              <w:rPr>
                <w:szCs w:val="24"/>
              </w:rPr>
            </w:pPr>
            <w:r w:rsidRPr="00517A15">
              <w:rPr>
                <w:szCs w:val="24"/>
              </w:rPr>
              <w:t>Kietosios dalelės (C)</w:t>
            </w:r>
          </w:p>
          <w:p w14:paraId="2724BD6B" w14:textId="77777777" w:rsidR="00517A15" w:rsidRPr="00517A15" w:rsidRDefault="00517A15" w:rsidP="00146E23">
            <w:pPr>
              <w:widowControl w:val="0"/>
              <w:autoSpaceDE w:val="0"/>
              <w:autoSpaceDN w:val="0"/>
              <w:jc w:val="center"/>
              <w:rPr>
                <w:szCs w:val="24"/>
              </w:rPr>
            </w:pPr>
            <w:r w:rsidRPr="00517A15">
              <w:rPr>
                <w:szCs w:val="24"/>
              </w:rPr>
              <w:t>Mangano junginiai</w:t>
            </w:r>
          </w:p>
        </w:tc>
        <w:tc>
          <w:tcPr>
            <w:tcW w:w="1798" w:type="dxa"/>
            <w:tcBorders>
              <w:top w:val="single" w:sz="4" w:space="0" w:color="auto"/>
              <w:left w:val="single" w:sz="4" w:space="0" w:color="auto"/>
              <w:bottom w:val="single" w:sz="4" w:space="0" w:color="auto"/>
              <w:right w:val="single" w:sz="4" w:space="0" w:color="auto"/>
            </w:tcBorders>
            <w:vAlign w:val="center"/>
          </w:tcPr>
          <w:p w14:paraId="478376A8" w14:textId="77777777" w:rsidR="00517A15" w:rsidRPr="00517A15" w:rsidRDefault="00517A15" w:rsidP="00146E23">
            <w:pPr>
              <w:widowControl w:val="0"/>
              <w:autoSpaceDE w:val="0"/>
              <w:autoSpaceDN w:val="0"/>
              <w:jc w:val="center"/>
              <w:rPr>
                <w:szCs w:val="24"/>
              </w:rPr>
            </w:pPr>
            <w:r w:rsidRPr="00517A15">
              <w:rPr>
                <w:szCs w:val="24"/>
              </w:rPr>
              <w:t>4281</w:t>
            </w:r>
          </w:p>
          <w:p w14:paraId="196BDB22" w14:textId="77777777" w:rsidR="00517A15" w:rsidRPr="00517A15" w:rsidRDefault="00517A15" w:rsidP="00146E23">
            <w:pPr>
              <w:widowControl w:val="0"/>
              <w:autoSpaceDE w:val="0"/>
              <w:autoSpaceDN w:val="0"/>
              <w:jc w:val="center"/>
              <w:rPr>
                <w:szCs w:val="24"/>
              </w:rPr>
            </w:pPr>
            <w:r w:rsidRPr="00517A15">
              <w:rPr>
                <w:szCs w:val="24"/>
              </w:rPr>
              <w:t>3516</w:t>
            </w:r>
          </w:p>
        </w:tc>
        <w:tc>
          <w:tcPr>
            <w:tcW w:w="1635" w:type="dxa"/>
            <w:tcBorders>
              <w:top w:val="single" w:sz="4" w:space="0" w:color="auto"/>
              <w:left w:val="single" w:sz="4" w:space="0" w:color="auto"/>
              <w:bottom w:val="single" w:sz="4" w:space="0" w:color="auto"/>
              <w:right w:val="single" w:sz="4" w:space="0" w:color="auto"/>
            </w:tcBorders>
            <w:vAlign w:val="center"/>
          </w:tcPr>
          <w:p w14:paraId="59C2617F"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11231D2E" w14:textId="77777777" w:rsidR="00517A15" w:rsidRPr="00517A15" w:rsidRDefault="00517A15" w:rsidP="00146E23">
            <w:pPr>
              <w:widowControl w:val="0"/>
              <w:autoSpaceDE w:val="0"/>
              <w:autoSpaceDN w:val="0"/>
              <w:jc w:val="center"/>
              <w:rPr>
                <w:szCs w:val="24"/>
              </w:rPr>
            </w:pPr>
            <w:r w:rsidRPr="00517A15">
              <w:rPr>
                <w:szCs w:val="24"/>
              </w:rPr>
              <w:t>0,00098 0,00016</w:t>
            </w:r>
          </w:p>
        </w:tc>
        <w:tc>
          <w:tcPr>
            <w:tcW w:w="1955" w:type="dxa"/>
            <w:tcBorders>
              <w:top w:val="single" w:sz="4" w:space="0" w:color="auto"/>
              <w:left w:val="single" w:sz="4" w:space="0" w:color="auto"/>
              <w:bottom w:val="single" w:sz="4" w:space="0" w:color="auto"/>
              <w:right w:val="single" w:sz="4" w:space="0" w:color="auto"/>
            </w:tcBorders>
            <w:vAlign w:val="center"/>
          </w:tcPr>
          <w:p w14:paraId="0B233199" w14:textId="77777777" w:rsidR="00517A15" w:rsidRPr="00517A15" w:rsidRDefault="00517A15" w:rsidP="00146E23">
            <w:pPr>
              <w:widowControl w:val="0"/>
              <w:autoSpaceDE w:val="0"/>
              <w:autoSpaceDN w:val="0"/>
              <w:jc w:val="center"/>
              <w:rPr>
                <w:szCs w:val="24"/>
              </w:rPr>
            </w:pPr>
            <w:r w:rsidRPr="00517A15">
              <w:rPr>
                <w:szCs w:val="24"/>
              </w:rPr>
              <w:t>0,000</w:t>
            </w:r>
          </w:p>
          <w:p w14:paraId="603283C9" w14:textId="77777777" w:rsidR="00517A15" w:rsidRPr="00517A15" w:rsidRDefault="00517A15" w:rsidP="00146E23">
            <w:pPr>
              <w:widowControl w:val="0"/>
              <w:autoSpaceDE w:val="0"/>
              <w:autoSpaceDN w:val="0"/>
              <w:jc w:val="center"/>
              <w:rPr>
                <w:szCs w:val="24"/>
              </w:rPr>
            </w:pPr>
            <w:r w:rsidRPr="00517A15">
              <w:rPr>
                <w:szCs w:val="24"/>
              </w:rPr>
              <w:t>0,000</w:t>
            </w:r>
          </w:p>
        </w:tc>
      </w:tr>
      <w:tr w:rsidR="00517A15" w:rsidRPr="000D1E69" w14:paraId="64C621AE" w14:textId="77777777" w:rsidTr="00517A15">
        <w:tc>
          <w:tcPr>
            <w:tcW w:w="1484" w:type="dxa"/>
            <w:tcBorders>
              <w:top w:val="single" w:sz="4" w:space="0" w:color="auto"/>
              <w:left w:val="single" w:sz="4" w:space="0" w:color="auto"/>
              <w:bottom w:val="single" w:sz="4" w:space="0" w:color="auto"/>
              <w:right w:val="single" w:sz="4" w:space="0" w:color="auto"/>
            </w:tcBorders>
            <w:vAlign w:val="center"/>
          </w:tcPr>
          <w:p w14:paraId="6CA2FDF1" w14:textId="77777777" w:rsidR="00517A15" w:rsidRPr="00517A15" w:rsidRDefault="00517A15" w:rsidP="00146E23">
            <w:pPr>
              <w:jc w:val="center"/>
              <w:rPr>
                <w:szCs w:val="24"/>
              </w:rPr>
            </w:pPr>
            <w:r w:rsidRPr="00517A15">
              <w:rPr>
                <w:szCs w:val="24"/>
              </w:rPr>
              <w:t>Naftos produktų saugykla</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43F4F4B2" w14:textId="77777777" w:rsidR="00517A15" w:rsidRPr="00517A15" w:rsidRDefault="00517A15" w:rsidP="00146E23">
            <w:pPr>
              <w:widowControl w:val="0"/>
              <w:autoSpaceDE w:val="0"/>
              <w:autoSpaceDN w:val="0"/>
              <w:jc w:val="center"/>
              <w:rPr>
                <w:szCs w:val="24"/>
              </w:rPr>
            </w:pPr>
            <w:r w:rsidRPr="00517A15">
              <w:rPr>
                <w:szCs w:val="24"/>
              </w:rPr>
              <w:t>603</w:t>
            </w:r>
          </w:p>
        </w:tc>
        <w:tc>
          <w:tcPr>
            <w:tcW w:w="3622" w:type="dxa"/>
            <w:tcBorders>
              <w:top w:val="single" w:sz="4" w:space="0" w:color="auto"/>
              <w:left w:val="single" w:sz="4" w:space="0" w:color="auto"/>
              <w:bottom w:val="single" w:sz="4" w:space="0" w:color="auto"/>
              <w:right w:val="single" w:sz="4" w:space="0" w:color="auto"/>
            </w:tcBorders>
            <w:vAlign w:val="center"/>
          </w:tcPr>
          <w:p w14:paraId="275C2B1B" w14:textId="77777777" w:rsidR="00517A15" w:rsidRPr="00517A15" w:rsidRDefault="00517A15" w:rsidP="00146E23">
            <w:pPr>
              <w:widowControl w:val="0"/>
              <w:autoSpaceDE w:val="0"/>
              <w:autoSpaceDN w:val="0"/>
              <w:jc w:val="center"/>
              <w:rPr>
                <w:szCs w:val="24"/>
              </w:rPr>
            </w:pPr>
            <w:r w:rsidRPr="00517A15">
              <w:rPr>
                <w:szCs w:val="24"/>
              </w:rPr>
              <w:t>LOJ</w:t>
            </w:r>
          </w:p>
        </w:tc>
        <w:tc>
          <w:tcPr>
            <w:tcW w:w="1798" w:type="dxa"/>
            <w:tcBorders>
              <w:top w:val="single" w:sz="4" w:space="0" w:color="auto"/>
              <w:left w:val="single" w:sz="4" w:space="0" w:color="auto"/>
              <w:bottom w:val="single" w:sz="4" w:space="0" w:color="auto"/>
              <w:right w:val="single" w:sz="4" w:space="0" w:color="auto"/>
            </w:tcBorders>
            <w:vAlign w:val="center"/>
          </w:tcPr>
          <w:p w14:paraId="15EE6781" w14:textId="77777777" w:rsidR="00517A15" w:rsidRPr="00517A15" w:rsidRDefault="00517A15" w:rsidP="00146E23">
            <w:pPr>
              <w:widowControl w:val="0"/>
              <w:autoSpaceDE w:val="0"/>
              <w:autoSpaceDN w:val="0"/>
              <w:jc w:val="center"/>
              <w:rPr>
                <w:szCs w:val="24"/>
              </w:rPr>
            </w:pPr>
            <w:r w:rsidRPr="00517A15">
              <w:rPr>
                <w:szCs w:val="24"/>
              </w:rPr>
              <w:t>308</w:t>
            </w:r>
          </w:p>
        </w:tc>
        <w:tc>
          <w:tcPr>
            <w:tcW w:w="1635" w:type="dxa"/>
            <w:tcBorders>
              <w:top w:val="single" w:sz="4" w:space="0" w:color="auto"/>
              <w:left w:val="single" w:sz="4" w:space="0" w:color="auto"/>
              <w:bottom w:val="single" w:sz="4" w:space="0" w:color="auto"/>
              <w:right w:val="single" w:sz="4" w:space="0" w:color="auto"/>
            </w:tcBorders>
            <w:vAlign w:val="center"/>
          </w:tcPr>
          <w:p w14:paraId="76057848" w14:textId="77777777" w:rsidR="00517A15" w:rsidRPr="00517A15" w:rsidRDefault="00517A15" w:rsidP="00146E23">
            <w:pPr>
              <w:widowControl w:val="0"/>
              <w:autoSpaceDE w:val="0"/>
              <w:autoSpaceDN w:val="0"/>
              <w:jc w:val="center"/>
              <w:rPr>
                <w:szCs w:val="24"/>
              </w:rPr>
            </w:pPr>
            <w:r w:rsidRPr="00517A15">
              <w:rPr>
                <w:szCs w:val="24"/>
              </w:rPr>
              <w:t>g/s</w:t>
            </w:r>
          </w:p>
        </w:tc>
        <w:tc>
          <w:tcPr>
            <w:tcW w:w="1799" w:type="dxa"/>
            <w:tcBorders>
              <w:top w:val="single" w:sz="4" w:space="0" w:color="auto"/>
              <w:left w:val="single" w:sz="4" w:space="0" w:color="auto"/>
              <w:bottom w:val="single" w:sz="4" w:space="0" w:color="auto"/>
              <w:right w:val="single" w:sz="4" w:space="0" w:color="auto"/>
            </w:tcBorders>
            <w:vAlign w:val="center"/>
          </w:tcPr>
          <w:p w14:paraId="4AE459BE" w14:textId="77777777" w:rsidR="00517A15" w:rsidRPr="00517A15" w:rsidRDefault="00517A15" w:rsidP="00146E23">
            <w:pPr>
              <w:widowControl w:val="0"/>
              <w:autoSpaceDE w:val="0"/>
              <w:autoSpaceDN w:val="0"/>
              <w:jc w:val="center"/>
              <w:rPr>
                <w:szCs w:val="24"/>
              </w:rPr>
            </w:pPr>
            <w:r w:rsidRPr="00517A15">
              <w:rPr>
                <w:szCs w:val="24"/>
              </w:rPr>
              <w:t>0,0000004</w:t>
            </w:r>
          </w:p>
        </w:tc>
        <w:tc>
          <w:tcPr>
            <w:tcW w:w="1955" w:type="dxa"/>
            <w:tcBorders>
              <w:top w:val="single" w:sz="4" w:space="0" w:color="auto"/>
              <w:left w:val="single" w:sz="4" w:space="0" w:color="auto"/>
              <w:bottom w:val="single" w:sz="4" w:space="0" w:color="auto"/>
              <w:right w:val="single" w:sz="4" w:space="0" w:color="auto"/>
            </w:tcBorders>
            <w:vAlign w:val="center"/>
          </w:tcPr>
          <w:p w14:paraId="3553A3F8" w14:textId="77777777" w:rsidR="00517A15" w:rsidRPr="00517A15" w:rsidRDefault="00517A15" w:rsidP="00146E23">
            <w:pPr>
              <w:widowControl w:val="0"/>
              <w:autoSpaceDE w:val="0"/>
              <w:autoSpaceDN w:val="0"/>
              <w:jc w:val="center"/>
              <w:rPr>
                <w:szCs w:val="24"/>
              </w:rPr>
            </w:pPr>
            <w:r w:rsidRPr="00517A15">
              <w:rPr>
                <w:szCs w:val="24"/>
              </w:rPr>
              <w:t>0,000</w:t>
            </w:r>
          </w:p>
        </w:tc>
      </w:tr>
      <w:tr w:rsidR="00517A15" w14:paraId="6C3BFADD" w14:textId="77777777" w:rsidTr="00517A15">
        <w:tc>
          <w:tcPr>
            <w:tcW w:w="1484" w:type="dxa"/>
            <w:tcBorders>
              <w:top w:val="nil"/>
              <w:left w:val="nil"/>
              <w:bottom w:val="nil"/>
              <w:right w:val="nil"/>
            </w:tcBorders>
            <w:vAlign w:val="center"/>
          </w:tcPr>
          <w:p w14:paraId="20070015" w14:textId="77777777" w:rsidR="00517A15" w:rsidRPr="00517A15" w:rsidRDefault="00517A15" w:rsidP="00146E23">
            <w:pPr>
              <w:ind w:firstLine="567"/>
              <w:jc w:val="center"/>
              <w:rPr>
                <w:szCs w:val="24"/>
                <w:lang w:eastAsia="lt-LT"/>
              </w:rPr>
            </w:pPr>
          </w:p>
        </w:tc>
        <w:tc>
          <w:tcPr>
            <w:tcW w:w="1323" w:type="dxa"/>
            <w:tcBorders>
              <w:top w:val="nil"/>
              <w:left w:val="nil"/>
              <w:bottom w:val="nil"/>
              <w:right w:val="nil"/>
            </w:tcBorders>
            <w:vAlign w:val="center"/>
          </w:tcPr>
          <w:p w14:paraId="479AE05F" w14:textId="77777777" w:rsidR="00517A15" w:rsidRPr="00517A15" w:rsidRDefault="00517A15" w:rsidP="00146E23">
            <w:pPr>
              <w:ind w:firstLine="567"/>
              <w:jc w:val="center"/>
              <w:rPr>
                <w:szCs w:val="24"/>
                <w:lang w:eastAsia="lt-LT"/>
              </w:rPr>
            </w:pPr>
          </w:p>
        </w:tc>
        <w:tc>
          <w:tcPr>
            <w:tcW w:w="417" w:type="dxa"/>
            <w:tcBorders>
              <w:top w:val="nil"/>
              <w:left w:val="nil"/>
              <w:bottom w:val="nil"/>
              <w:right w:val="nil"/>
            </w:tcBorders>
            <w:vAlign w:val="center"/>
          </w:tcPr>
          <w:p w14:paraId="1B9E85F0" w14:textId="77777777" w:rsidR="00517A15" w:rsidRPr="00517A15" w:rsidRDefault="00517A15" w:rsidP="00146E23">
            <w:pPr>
              <w:ind w:firstLine="567"/>
              <w:jc w:val="center"/>
              <w:rPr>
                <w:szCs w:val="24"/>
                <w:lang w:eastAsia="lt-LT"/>
              </w:rPr>
            </w:pPr>
          </w:p>
        </w:tc>
        <w:tc>
          <w:tcPr>
            <w:tcW w:w="3622" w:type="dxa"/>
            <w:tcBorders>
              <w:top w:val="nil"/>
              <w:left w:val="nil"/>
              <w:bottom w:val="nil"/>
              <w:right w:val="nil"/>
            </w:tcBorders>
            <w:vAlign w:val="center"/>
          </w:tcPr>
          <w:p w14:paraId="2B851178" w14:textId="77777777" w:rsidR="00517A15" w:rsidRPr="00517A15" w:rsidRDefault="00517A15" w:rsidP="00146E23">
            <w:pPr>
              <w:ind w:firstLine="567"/>
              <w:jc w:val="center"/>
              <w:rPr>
                <w:szCs w:val="24"/>
                <w:lang w:eastAsia="lt-LT"/>
              </w:rPr>
            </w:pPr>
          </w:p>
        </w:tc>
        <w:tc>
          <w:tcPr>
            <w:tcW w:w="1798" w:type="dxa"/>
            <w:tcBorders>
              <w:top w:val="nil"/>
              <w:left w:val="nil"/>
              <w:bottom w:val="nil"/>
              <w:right w:val="nil"/>
            </w:tcBorders>
            <w:vAlign w:val="center"/>
          </w:tcPr>
          <w:p w14:paraId="2AFBF4CC" w14:textId="77777777" w:rsidR="00517A15" w:rsidRPr="00517A15" w:rsidRDefault="00517A15" w:rsidP="00146E23">
            <w:pPr>
              <w:ind w:firstLine="567"/>
              <w:jc w:val="center"/>
              <w:rPr>
                <w:szCs w:val="24"/>
                <w:lang w:eastAsia="lt-LT"/>
              </w:rPr>
            </w:pPr>
          </w:p>
        </w:tc>
        <w:tc>
          <w:tcPr>
            <w:tcW w:w="3434" w:type="dxa"/>
            <w:gridSpan w:val="2"/>
            <w:tcBorders>
              <w:top w:val="single" w:sz="4" w:space="0" w:color="auto"/>
              <w:left w:val="single" w:sz="4" w:space="0" w:color="auto"/>
              <w:bottom w:val="single" w:sz="4" w:space="0" w:color="auto"/>
              <w:right w:val="single" w:sz="4" w:space="0" w:color="auto"/>
            </w:tcBorders>
            <w:vAlign w:val="center"/>
          </w:tcPr>
          <w:p w14:paraId="1EEB0589" w14:textId="77777777" w:rsidR="00517A15" w:rsidRPr="00517A15" w:rsidRDefault="00517A15" w:rsidP="00146E23">
            <w:pPr>
              <w:ind w:firstLine="567"/>
              <w:jc w:val="right"/>
              <w:rPr>
                <w:szCs w:val="24"/>
                <w:lang w:eastAsia="lt-LT"/>
              </w:rPr>
            </w:pPr>
            <w:r w:rsidRPr="00517A15">
              <w:rPr>
                <w:szCs w:val="24"/>
                <w:lang w:eastAsia="lt-LT"/>
              </w:rPr>
              <w:t>Iš viso įrenginiui:</w:t>
            </w:r>
          </w:p>
        </w:tc>
        <w:tc>
          <w:tcPr>
            <w:tcW w:w="1955" w:type="dxa"/>
            <w:tcBorders>
              <w:top w:val="single" w:sz="4" w:space="0" w:color="auto"/>
              <w:left w:val="single" w:sz="4" w:space="0" w:color="auto"/>
              <w:bottom w:val="single" w:sz="4" w:space="0" w:color="auto"/>
              <w:right w:val="single" w:sz="4" w:space="0" w:color="auto"/>
            </w:tcBorders>
            <w:vAlign w:val="center"/>
          </w:tcPr>
          <w:p w14:paraId="394020ED" w14:textId="77777777" w:rsidR="00517A15" w:rsidRPr="00517A15" w:rsidRDefault="00517A15" w:rsidP="00146E23">
            <w:pPr>
              <w:ind w:firstLine="567"/>
              <w:jc w:val="center"/>
              <w:rPr>
                <w:szCs w:val="24"/>
                <w:lang w:eastAsia="lt-LT"/>
              </w:rPr>
            </w:pPr>
            <w:r w:rsidRPr="00517A15">
              <w:rPr>
                <w:b/>
                <w:szCs w:val="24"/>
              </w:rPr>
              <w:t>108,806</w:t>
            </w:r>
          </w:p>
        </w:tc>
      </w:tr>
    </w:tbl>
    <w:p w14:paraId="327706B2" w14:textId="77777777" w:rsidR="002562E2" w:rsidRDefault="002562E2" w:rsidP="005B5D11">
      <w:pPr>
        <w:ind w:firstLine="567"/>
        <w:rPr>
          <w:b/>
          <w:szCs w:val="24"/>
          <w:lang w:eastAsia="lt-LT"/>
        </w:rPr>
      </w:pPr>
    </w:p>
    <w:p w14:paraId="1B489D47" w14:textId="77777777" w:rsidR="002562E2" w:rsidRDefault="002562E2" w:rsidP="005B5D11">
      <w:pPr>
        <w:ind w:firstLine="567"/>
        <w:rPr>
          <w:b/>
          <w:szCs w:val="24"/>
          <w:lang w:eastAsia="lt-LT"/>
        </w:rPr>
      </w:pPr>
    </w:p>
    <w:p w14:paraId="475C8908" w14:textId="77777777" w:rsidR="005B5D11" w:rsidRPr="00871CAC" w:rsidRDefault="005B5D11" w:rsidP="005B5D11">
      <w:pPr>
        <w:ind w:firstLine="567"/>
        <w:rPr>
          <w:b/>
          <w:szCs w:val="24"/>
          <w:lang w:eastAsia="lt-LT"/>
        </w:rPr>
      </w:pPr>
      <w:r w:rsidRPr="00871CAC">
        <w:rPr>
          <w:b/>
          <w:szCs w:val="24"/>
          <w:lang w:eastAsia="lt-LT"/>
        </w:rPr>
        <w:t>8 lentelė. Leidžiama tarša į aplinkos orą esant neįprastoms (neatitiktinėms) veiklos sąlygoms</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9"/>
        <w:gridCol w:w="1780"/>
        <w:gridCol w:w="2295"/>
        <w:gridCol w:w="852"/>
        <w:gridCol w:w="1630"/>
        <w:gridCol w:w="2941"/>
      </w:tblGrid>
      <w:tr w:rsidR="00DC252B" w14:paraId="5E378D4A" w14:textId="77777777" w:rsidTr="00DC252B">
        <w:trPr>
          <w:cantSplit/>
          <w:trHeight w:val="369"/>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000D6608" w14:textId="77777777" w:rsidR="00DC252B" w:rsidRPr="00DC252B" w:rsidRDefault="00DC252B" w:rsidP="00146E23">
            <w:pPr>
              <w:jc w:val="center"/>
              <w:rPr>
                <w:szCs w:val="24"/>
                <w:lang w:eastAsia="lt-LT"/>
              </w:rPr>
            </w:pPr>
            <w:r w:rsidRPr="00DC252B">
              <w:rPr>
                <w:szCs w:val="24"/>
                <w:lang w:eastAsia="lt-LT"/>
              </w:rPr>
              <w:t>Taršos</w:t>
            </w:r>
          </w:p>
          <w:p w14:paraId="1D0FFC67" w14:textId="77777777" w:rsidR="00DC252B" w:rsidRPr="00DC252B" w:rsidRDefault="00DC252B" w:rsidP="00146E23">
            <w:pPr>
              <w:jc w:val="center"/>
              <w:rPr>
                <w:szCs w:val="24"/>
                <w:lang w:eastAsia="lt-LT"/>
              </w:rPr>
            </w:pPr>
            <w:r w:rsidRPr="00DC252B">
              <w:rPr>
                <w:szCs w:val="24"/>
                <w:lang w:eastAsia="lt-LT"/>
              </w:rPr>
              <w:t>šaltinio, iš kurio išmetami teršalai esant šioms sąlygoms, Nr.</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952B771" w14:textId="77777777" w:rsidR="00DC252B" w:rsidRPr="00DC252B" w:rsidRDefault="00DC252B" w:rsidP="00146E23">
            <w:pPr>
              <w:jc w:val="center"/>
              <w:rPr>
                <w:szCs w:val="24"/>
                <w:lang w:eastAsia="lt-LT"/>
              </w:rPr>
            </w:pPr>
            <w:r w:rsidRPr="00DC252B">
              <w:rPr>
                <w:szCs w:val="24"/>
                <w:lang w:eastAsia="lt-LT"/>
              </w:rPr>
              <w:t>Sąlygos, dėl kurių gali įvykti neįprasti (neatitiktiniai) teršalų išmetimai</w:t>
            </w:r>
          </w:p>
        </w:tc>
        <w:tc>
          <w:tcPr>
            <w:tcW w:w="6557" w:type="dxa"/>
            <w:gridSpan w:val="4"/>
            <w:tcBorders>
              <w:top w:val="single" w:sz="4" w:space="0" w:color="auto"/>
              <w:left w:val="single" w:sz="4" w:space="0" w:color="auto"/>
              <w:bottom w:val="single" w:sz="4" w:space="0" w:color="auto"/>
              <w:right w:val="single" w:sz="4" w:space="0" w:color="auto"/>
            </w:tcBorders>
            <w:vAlign w:val="center"/>
          </w:tcPr>
          <w:p w14:paraId="455417C2" w14:textId="77777777" w:rsidR="00DC252B" w:rsidRPr="00DC252B" w:rsidRDefault="00DC252B" w:rsidP="00146E23">
            <w:pPr>
              <w:jc w:val="center"/>
              <w:rPr>
                <w:szCs w:val="24"/>
                <w:lang w:eastAsia="lt-LT"/>
              </w:rPr>
            </w:pPr>
            <w:r w:rsidRPr="00DC252B">
              <w:rPr>
                <w:szCs w:val="24"/>
                <w:lang w:eastAsia="lt-LT"/>
              </w:rPr>
              <w:t xml:space="preserve">Neįprastų (neatitiktinių) teršalų išmetimų duomenų detalės </w:t>
            </w:r>
          </w:p>
        </w:tc>
        <w:tc>
          <w:tcPr>
            <w:tcW w:w="2941" w:type="dxa"/>
            <w:vMerge w:val="restart"/>
            <w:tcBorders>
              <w:top w:val="single" w:sz="4" w:space="0" w:color="auto"/>
              <w:left w:val="single" w:sz="4" w:space="0" w:color="auto"/>
              <w:bottom w:val="single" w:sz="4" w:space="0" w:color="auto"/>
              <w:right w:val="single" w:sz="4" w:space="0" w:color="auto"/>
            </w:tcBorders>
            <w:vAlign w:val="center"/>
          </w:tcPr>
          <w:p w14:paraId="46203FAC" w14:textId="77777777" w:rsidR="00DC252B" w:rsidRPr="00DC252B" w:rsidRDefault="00DC252B" w:rsidP="00146E23">
            <w:pPr>
              <w:jc w:val="center"/>
              <w:rPr>
                <w:szCs w:val="24"/>
                <w:lang w:eastAsia="lt-LT"/>
              </w:rPr>
            </w:pPr>
            <w:r w:rsidRPr="00DC252B">
              <w:rPr>
                <w:szCs w:val="24"/>
                <w:lang w:eastAsia="lt-LT"/>
              </w:rPr>
              <w:t>Pastabos, detaliau apibūdinančios neįprastų (neatitiktinių) teršalų išmetimų pasikartojimą, trukmę ir kt. sąlygas</w:t>
            </w:r>
          </w:p>
        </w:tc>
      </w:tr>
      <w:tr w:rsidR="00DC252B" w14:paraId="6434F76E" w14:textId="77777777" w:rsidTr="00DC252B">
        <w:trPr>
          <w:cantSplit/>
          <w:trHeight w:val="628"/>
        </w:trPr>
        <w:tc>
          <w:tcPr>
            <w:tcW w:w="1985" w:type="dxa"/>
            <w:vMerge/>
            <w:tcBorders>
              <w:top w:val="single" w:sz="4" w:space="0" w:color="auto"/>
              <w:left w:val="single" w:sz="4" w:space="0" w:color="auto"/>
              <w:bottom w:val="single" w:sz="4" w:space="0" w:color="auto"/>
              <w:right w:val="single" w:sz="4" w:space="0" w:color="auto"/>
            </w:tcBorders>
            <w:vAlign w:val="center"/>
          </w:tcPr>
          <w:p w14:paraId="143427A0" w14:textId="77777777" w:rsidR="00DC252B" w:rsidRPr="00DC252B" w:rsidRDefault="00DC252B" w:rsidP="00146E23">
            <w:pPr>
              <w:jc w:val="center"/>
              <w:rPr>
                <w:szCs w:val="24"/>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2FE0F380" w14:textId="77777777" w:rsidR="00DC252B" w:rsidRPr="00DC252B" w:rsidRDefault="00DC252B" w:rsidP="00146E23">
            <w:pPr>
              <w:jc w:val="center"/>
              <w:rPr>
                <w:szCs w:val="24"/>
                <w:lang w:eastAsia="lt-LT"/>
              </w:rPr>
            </w:pPr>
          </w:p>
        </w:tc>
        <w:tc>
          <w:tcPr>
            <w:tcW w:w="1780" w:type="dxa"/>
            <w:vMerge w:val="restart"/>
            <w:tcBorders>
              <w:top w:val="single" w:sz="4" w:space="0" w:color="auto"/>
              <w:left w:val="single" w:sz="4" w:space="0" w:color="auto"/>
              <w:bottom w:val="single" w:sz="4" w:space="0" w:color="auto"/>
              <w:right w:val="single" w:sz="4" w:space="0" w:color="auto"/>
            </w:tcBorders>
            <w:vAlign w:val="center"/>
          </w:tcPr>
          <w:p w14:paraId="63EA4F30" w14:textId="77777777" w:rsidR="00DC252B" w:rsidRPr="00DC252B" w:rsidRDefault="00DC252B" w:rsidP="00146E23">
            <w:pPr>
              <w:jc w:val="center"/>
              <w:rPr>
                <w:szCs w:val="24"/>
                <w:lang w:eastAsia="lt-LT"/>
              </w:rPr>
            </w:pPr>
            <w:r w:rsidRPr="00DC252B">
              <w:rPr>
                <w:szCs w:val="24"/>
                <w:lang w:eastAsia="lt-LT"/>
              </w:rPr>
              <w:t>išmetimų trukmė,</w:t>
            </w:r>
          </w:p>
          <w:p w14:paraId="2EECCE8A" w14:textId="77777777" w:rsidR="00DC252B" w:rsidRPr="00DC252B" w:rsidRDefault="00DC252B" w:rsidP="00146E23">
            <w:pPr>
              <w:jc w:val="center"/>
              <w:rPr>
                <w:szCs w:val="24"/>
                <w:lang w:eastAsia="lt-LT"/>
              </w:rPr>
            </w:pPr>
            <w:r w:rsidRPr="00DC252B">
              <w:rPr>
                <w:szCs w:val="24"/>
                <w:u w:val="single"/>
                <w:lang w:eastAsia="lt-LT"/>
              </w:rPr>
              <w:t>val.</w:t>
            </w:r>
            <w:r w:rsidRPr="00DC252B">
              <w:rPr>
                <w:szCs w:val="24"/>
                <w:lang w:eastAsia="lt-LT"/>
              </w:rPr>
              <w:t>, min.</w:t>
            </w:r>
          </w:p>
          <w:p w14:paraId="4DBC3F67" w14:textId="77777777" w:rsidR="00DC252B" w:rsidRPr="00DC252B" w:rsidRDefault="00DC252B" w:rsidP="00146E23">
            <w:pPr>
              <w:jc w:val="center"/>
              <w:rPr>
                <w:szCs w:val="24"/>
                <w:lang w:eastAsia="lt-LT"/>
              </w:rPr>
            </w:pPr>
            <w:r w:rsidRPr="00DC252B">
              <w:rPr>
                <w:szCs w:val="24"/>
                <w:lang w:eastAsia="lt-LT"/>
              </w:rPr>
              <w:t>(kas reikalinga, pabraukti)</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49D91FE5" w14:textId="77777777" w:rsidR="00DC252B" w:rsidRPr="00DC252B" w:rsidRDefault="00DC252B" w:rsidP="00146E23">
            <w:pPr>
              <w:jc w:val="center"/>
              <w:rPr>
                <w:szCs w:val="24"/>
                <w:lang w:eastAsia="lt-LT"/>
              </w:rPr>
            </w:pPr>
            <w:r w:rsidRPr="00DC252B">
              <w:rPr>
                <w:szCs w:val="24"/>
                <w:lang w:eastAsia="lt-LT"/>
              </w:rPr>
              <w:t>teršalas</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14:paraId="29A966FD" w14:textId="77777777" w:rsidR="00DC252B" w:rsidRPr="00DC252B" w:rsidRDefault="00DC252B" w:rsidP="00146E23">
            <w:pPr>
              <w:jc w:val="center"/>
              <w:rPr>
                <w:szCs w:val="24"/>
                <w:lang w:eastAsia="lt-LT"/>
              </w:rPr>
            </w:pPr>
            <w:r w:rsidRPr="00DC252B">
              <w:rPr>
                <w:szCs w:val="24"/>
                <w:lang w:eastAsia="lt-LT"/>
              </w:rPr>
              <w:t>teršalų koncentracija išmetamosiose dujose, mg/Nm</w:t>
            </w:r>
            <w:r w:rsidRPr="00DC252B">
              <w:rPr>
                <w:szCs w:val="24"/>
                <w:vertAlign w:val="superscript"/>
                <w:lang w:eastAsia="lt-LT"/>
              </w:rPr>
              <w:t>3</w:t>
            </w:r>
          </w:p>
        </w:tc>
        <w:tc>
          <w:tcPr>
            <w:tcW w:w="2941" w:type="dxa"/>
            <w:vMerge/>
            <w:tcBorders>
              <w:top w:val="single" w:sz="4" w:space="0" w:color="auto"/>
              <w:left w:val="single" w:sz="4" w:space="0" w:color="auto"/>
              <w:bottom w:val="single" w:sz="4" w:space="0" w:color="auto"/>
              <w:right w:val="single" w:sz="4" w:space="0" w:color="auto"/>
            </w:tcBorders>
            <w:vAlign w:val="center"/>
          </w:tcPr>
          <w:p w14:paraId="62E0C6BC" w14:textId="77777777" w:rsidR="00DC252B" w:rsidRPr="00DC252B" w:rsidRDefault="00DC252B" w:rsidP="00146E23">
            <w:pPr>
              <w:jc w:val="center"/>
              <w:rPr>
                <w:szCs w:val="24"/>
                <w:lang w:eastAsia="lt-LT"/>
              </w:rPr>
            </w:pPr>
          </w:p>
        </w:tc>
      </w:tr>
      <w:tr w:rsidR="00DC252B" w14:paraId="6E78558A" w14:textId="77777777" w:rsidTr="00DC252B">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14:paraId="5F052EB2" w14:textId="77777777" w:rsidR="00DC252B" w:rsidRPr="00DC252B" w:rsidRDefault="00DC252B" w:rsidP="00146E23">
            <w:pPr>
              <w:jc w:val="center"/>
              <w:rPr>
                <w:szCs w:val="24"/>
                <w:lang w:eastAsia="lt-LT"/>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64DD468B" w14:textId="77777777" w:rsidR="00DC252B" w:rsidRPr="00DC252B" w:rsidRDefault="00DC252B" w:rsidP="00146E23">
            <w:pPr>
              <w:jc w:val="center"/>
              <w:rPr>
                <w:szCs w:val="24"/>
                <w:lang w:eastAsia="lt-LT"/>
              </w:rPr>
            </w:pPr>
          </w:p>
        </w:tc>
        <w:tc>
          <w:tcPr>
            <w:tcW w:w="1780" w:type="dxa"/>
            <w:vMerge/>
            <w:tcBorders>
              <w:top w:val="single" w:sz="4" w:space="0" w:color="auto"/>
              <w:left w:val="single" w:sz="4" w:space="0" w:color="auto"/>
              <w:bottom w:val="single" w:sz="4" w:space="0" w:color="auto"/>
              <w:right w:val="single" w:sz="4" w:space="0" w:color="auto"/>
            </w:tcBorders>
            <w:vAlign w:val="center"/>
          </w:tcPr>
          <w:p w14:paraId="17E82135" w14:textId="77777777" w:rsidR="00DC252B" w:rsidRPr="00DC252B" w:rsidRDefault="00DC252B" w:rsidP="00146E23">
            <w:pPr>
              <w:jc w:val="center"/>
              <w:rPr>
                <w:szCs w:val="24"/>
                <w:lang w:eastAsia="lt-LT"/>
              </w:rPr>
            </w:pPr>
          </w:p>
        </w:tc>
        <w:tc>
          <w:tcPr>
            <w:tcW w:w="2295" w:type="dxa"/>
            <w:tcBorders>
              <w:top w:val="single" w:sz="4" w:space="0" w:color="auto"/>
              <w:left w:val="single" w:sz="4" w:space="0" w:color="auto"/>
              <w:bottom w:val="single" w:sz="4" w:space="0" w:color="auto"/>
              <w:right w:val="single" w:sz="4" w:space="0" w:color="auto"/>
            </w:tcBorders>
            <w:vAlign w:val="center"/>
          </w:tcPr>
          <w:p w14:paraId="3F4EB882" w14:textId="77777777" w:rsidR="00DC252B" w:rsidRPr="00DC252B" w:rsidRDefault="00DC252B" w:rsidP="00146E23">
            <w:pPr>
              <w:jc w:val="center"/>
              <w:rPr>
                <w:szCs w:val="24"/>
                <w:lang w:eastAsia="lt-LT"/>
              </w:rPr>
            </w:pPr>
            <w:r w:rsidRPr="00DC252B">
              <w:rPr>
                <w:szCs w:val="24"/>
                <w:lang w:eastAsia="lt-LT"/>
              </w:rPr>
              <w:t>pavadinimas</w:t>
            </w:r>
          </w:p>
        </w:tc>
        <w:tc>
          <w:tcPr>
            <w:tcW w:w="852" w:type="dxa"/>
            <w:tcBorders>
              <w:top w:val="single" w:sz="4" w:space="0" w:color="auto"/>
              <w:left w:val="single" w:sz="4" w:space="0" w:color="auto"/>
              <w:bottom w:val="single" w:sz="4" w:space="0" w:color="auto"/>
              <w:right w:val="single" w:sz="4" w:space="0" w:color="auto"/>
            </w:tcBorders>
            <w:vAlign w:val="center"/>
          </w:tcPr>
          <w:p w14:paraId="4A092D4A" w14:textId="77777777" w:rsidR="00DC252B" w:rsidRPr="00DC252B" w:rsidRDefault="00DC252B" w:rsidP="00146E23">
            <w:pPr>
              <w:jc w:val="center"/>
              <w:rPr>
                <w:szCs w:val="24"/>
                <w:lang w:eastAsia="lt-LT"/>
              </w:rPr>
            </w:pPr>
            <w:r w:rsidRPr="00DC252B">
              <w:rPr>
                <w:szCs w:val="24"/>
                <w:lang w:eastAsia="lt-LT"/>
              </w:rPr>
              <w:t>kodas</w:t>
            </w:r>
          </w:p>
        </w:tc>
        <w:tc>
          <w:tcPr>
            <w:tcW w:w="1630" w:type="dxa"/>
            <w:vMerge/>
            <w:tcBorders>
              <w:top w:val="single" w:sz="4" w:space="0" w:color="auto"/>
              <w:left w:val="single" w:sz="4" w:space="0" w:color="auto"/>
              <w:bottom w:val="single" w:sz="4" w:space="0" w:color="auto"/>
              <w:right w:val="single" w:sz="4" w:space="0" w:color="auto"/>
            </w:tcBorders>
            <w:vAlign w:val="center"/>
          </w:tcPr>
          <w:p w14:paraId="5D1B5675" w14:textId="77777777" w:rsidR="00DC252B" w:rsidRPr="00DC252B" w:rsidRDefault="00DC252B" w:rsidP="00146E23">
            <w:pPr>
              <w:jc w:val="center"/>
              <w:rPr>
                <w:szCs w:val="24"/>
                <w:lang w:eastAsia="lt-LT"/>
              </w:rPr>
            </w:pPr>
          </w:p>
        </w:tc>
        <w:tc>
          <w:tcPr>
            <w:tcW w:w="2941" w:type="dxa"/>
            <w:vMerge/>
            <w:tcBorders>
              <w:top w:val="single" w:sz="4" w:space="0" w:color="auto"/>
              <w:left w:val="single" w:sz="4" w:space="0" w:color="auto"/>
              <w:bottom w:val="single" w:sz="4" w:space="0" w:color="auto"/>
              <w:right w:val="single" w:sz="4" w:space="0" w:color="auto"/>
            </w:tcBorders>
            <w:vAlign w:val="center"/>
          </w:tcPr>
          <w:p w14:paraId="7CD0B9E4" w14:textId="77777777" w:rsidR="00DC252B" w:rsidRPr="00DC252B" w:rsidRDefault="00DC252B" w:rsidP="00146E23">
            <w:pPr>
              <w:jc w:val="center"/>
              <w:rPr>
                <w:szCs w:val="24"/>
                <w:lang w:eastAsia="lt-LT"/>
              </w:rPr>
            </w:pPr>
          </w:p>
        </w:tc>
      </w:tr>
      <w:tr w:rsidR="00DC252B" w14:paraId="54265993" w14:textId="77777777" w:rsidTr="00DC252B">
        <w:tc>
          <w:tcPr>
            <w:tcW w:w="1985" w:type="dxa"/>
            <w:tcBorders>
              <w:top w:val="single" w:sz="4" w:space="0" w:color="auto"/>
              <w:left w:val="single" w:sz="4" w:space="0" w:color="auto"/>
              <w:bottom w:val="single" w:sz="4" w:space="0" w:color="auto"/>
              <w:right w:val="single" w:sz="4" w:space="0" w:color="auto"/>
            </w:tcBorders>
            <w:vAlign w:val="center"/>
          </w:tcPr>
          <w:p w14:paraId="197676C3" w14:textId="77777777" w:rsidR="00DC252B" w:rsidRPr="00DC252B" w:rsidRDefault="00DC252B" w:rsidP="00146E23">
            <w:pPr>
              <w:jc w:val="center"/>
              <w:rPr>
                <w:szCs w:val="24"/>
                <w:lang w:eastAsia="lt-LT"/>
              </w:rPr>
            </w:pPr>
            <w:r w:rsidRPr="00DC252B">
              <w:rPr>
                <w:szCs w:val="24"/>
                <w:lang w:eastAsia="lt-LT"/>
              </w:rPr>
              <w:t>1</w:t>
            </w:r>
          </w:p>
        </w:tc>
        <w:tc>
          <w:tcPr>
            <w:tcW w:w="2409" w:type="dxa"/>
            <w:tcBorders>
              <w:top w:val="single" w:sz="4" w:space="0" w:color="auto"/>
              <w:left w:val="single" w:sz="4" w:space="0" w:color="auto"/>
              <w:bottom w:val="single" w:sz="4" w:space="0" w:color="auto"/>
              <w:right w:val="single" w:sz="4" w:space="0" w:color="auto"/>
            </w:tcBorders>
            <w:vAlign w:val="center"/>
          </w:tcPr>
          <w:p w14:paraId="70B6D268" w14:textId="77777777" w:rsidR="00DC252B" w:rsidRPr="00DC252B" w:rsidRDefault="00DC252B" w:rsidP="00146E23">
            <w:pPr>
              <w:jc w:val="center"/>
              <w:rPr>
                <w:szCs w:val="24"/>
                <w:lang w:eastAsia="lt-LT"/>
              </w:rPr>
            </w:pPr>
            <w:r w:rsidRPr="00DC252B">
              <w:rPr>
                <w:szCs w:val="24"/>
                <w:lang w:eastAsia="lt-LT"/>
              </w:rPr>
              <w:t>2</w:t>
            </w:r>
          </w:p>
        </w:tc>
        <w:tc>
          <w:tcPr>
            <w:tcW w:w="1780" w:type="dxa"/>
            <w:tcBorders>
              <w:top w:val="single" w:sz="4" w:space="0" w:color="auto"/>
              <w:left w:val="single" w:sz="4" w:space="0" w:color="auto"/>
              <w:bottom w:val="single" w:sz="4" w:space="0" w:color="auto"/>
              <w:right w:val="single" w:sz="4" w:space="0" w:color="auto"/>
            </w:tcBorders>
            <w:vAlign w:val="center"/>
          </w:tcPr>
          <w:p w14:paraId="30B2C922" w14:textId="77777777" w:rsidR="00DC252B" w:rsidRPr="00DC252B" w:rsidRDefault="00DC252B" w:rsidP="00146E23">
            <w:pPr>
              <w:jc w:val="center"/>
              <w:rPr>
                <w:szCs w:val="24"/>
                <w:lang w:eastAsia="lt-LT"/>
              </w:rPr>
            </w:pPr>
            <w:r w:rsidRPr="00DC252B">
              <w:rPr>
                <w:szCs w:val="24"/>
                <w:lang w:eastAsia="lt-LT"/>
              </w:rPr>
              <w:t>3</w:t>
            </w:r>
          </w:p>
        </w:tc>
        <w:tc>
          <w:tcPr>
            <w:tcW w:w="2295" w:type="dxa"/>
            <w:tcBorders>
              <w:top w:val="single" w:sz="4" w:space="0" w:color="auto"/>
              <w:left w:val="single" w:sz="4" w:space="0" w:color="auto"/>
              <w:bottom w:val="single" w:sz="4" w:space="0" w:color="auto"/>
              <w:right w:val="single" w:sz="4" w:space="0" w:color="auto"/>
            </w:tcBorders>
            <w:vAlign w:val="center"/>
          </w:tcPr>
          <w:p w14:paraId="55DADFD0" w14:textId="77777777" w:rsidR="00DC252B" w:rsidRPr="00DC252B" w:rsidRDefault="00DC252B" w:rsidP="00146E23">
            <w:pPr>
              <w:jc w:val="center"/>
              <w:rPr>
                <w:szCs w:val="24"/>
                <w:lang w:eastAsia="lt-LT"/>
              </w:rPr>
            </w:pPr>
            <w:r w:rsidRPr="00DC252B">
              <w:rPr>
                <w:szCs w:val="24"/>
                <w:lang w:eastAsia="lt-LT"/>
              </w:rPr>
              <w:t>4</w:t>
            </w:r>
          </w:p>
        </w:tc>
        <w:tc>
          <w:tcPr>
            <w:tcW w:w="852" w:type="dxa"/>
            <w:tcBorders>
              <w:top w:val="single" w:sz="4" w:space="0" w:color="auto"/>
              <w:left w:val="single" w:sz="4" w:space="0" w:color="auto"/>
              <w:bottom w:val="single" w:sz="4" w:space="0" w:color="auto"/>
              <w:right w:val="single" w:sz="4" w:space="0" w:color="auto"/>
            </w:tcBorders>
            <w:vAlign w:val="center"/>
          </w:tcPr>
          <w:p w14:paraId="48C90CD2" w14:textId="77777777" w:rsidR="00DC252B" w:rsidRPr="00DC252B" w:rsidRDefault="00DC252B" w:rsidP="00146E23">
            <w:pPr>
              <w:jc w:val="center"/>
              <w:rPr>
                <w:szCs w:val="24"/>
                <w:lang w:eastAsia="lt-LT"/>
              </w:rPr>
            </w:pPr>
            <w:r w:rsidRPr="00DC252B">
              <w:rPr>
                <w:szCs w:val="24"/>
                <w:lang w:eastAsia="lt-LT"/>
              </w:rPr>
              <w:t>5</w:t>
            </w:r>
          </w:p>
        </w:tc>
        <w:tc>
          <w:tcPr>
            <w:tcW w:w="1630" w:type="dxa"/>
            <w:tcBorders>
              <w:top w:val="single" w:sz="4" w:space="0" w:color="auto"/>
              <w:left w:val="single" w:sz="4" w:space="0" w:color="auto"/>
              <w:bottom w:val="single" w:sz="4" w:space="0" w:color="auto"/>
              <w:right w:val="single" w:sz="4" w:space="0" w:color="auto"/>
            </w:tcBorders>
            <w:vAlign w:val="center"/>
          </w:tcPr>
          <w:p w14:paraId="63FDC175" w14:textId="77777777" w:rsidR="00DC252B" w:rsidRPr="00DC252B" w:rsidRDefault="00DC252B" w:rsidP="00146E23">
            <w:pPr>
              <w:jc w:val="center"/>
              <w:rPr>
                <w:szCs w:val="24"/>
                <w:lang w:eastAsia="lt-LT"/>
              </w:rPr>
            </w:pPr>
            <w:r w:rsidRPr="00DC252B">
              <w:rPr>
                <w:szCs w:val="24"/>
                <w:lang w:eastAsia="lt-LT"/>
              </w:rPr>
              <w:t>6</w:t>
            </w:r>
          </w:p>
        </w:tc>
        <w:tc>
          <w:tcPr>
            <w:tcW w:w="2941" w:type="dxa"/>
            <w:tcBorders>
              <w:top w:val="single" w:sz="4" w:space="0" w:color="auto"/>
              <w:left w:val="single" w:sz="4" w:space="0" w:color="auto"/>
              <w:bottom w:val="single" w:sz="4" w:space="0" w:color="auto"/>
              <w:right w:val="single" w:sz="4" w:space="0" w:color="auto"/>
            </w:tcBorders>
            <w:vAlign w:val="center"/>
          </w:tcPr>
          <w:p w14:paraId="18F3984C" w14:textId="77777777" w:rsidR="00DC252B" w:rsidRPr="00DC252B" w:rsidRDefault="00DC252B" w:rsidP="00146E23">
            <w:pPr>
              <w:jc w:val="center"/>
              <w:rPr>
                <w:szCs w:val="24"/>
                <w:lang w:eastAsia="lt-LT"/>
              </w:rPr>
            </w:pPr>
            <w:r w:rsidRPr="00DC252B">
              <w:rPr>
                <w:szCs w:val="24"/>
                <w:lang w:eastAsia="lt-LT"/>
              </w:rPr>
              <w:t>7</w:t>
            </w:r>
          </w:p>
        </w:tc>
      </w:tr>
      <w:tr w:rsidR="00DC252B" w14:paraId="56624CDD" w14:textId="77777777" w:rsidTr="00DC252B">
        <w:tc>
          <w:tcPr>
            <w:tcW w:w="1985" w:type="dxa"/>
            <w:tcBorders>
              <w:top w:val="single" w:sz="4" w:space="0" w:color="auto"/>
              <w:left w:val="single" w:sz="4" w:space="0" w:color="auto"/>
              <w:bottom w:val="single" w:sz="4" w:space="0" w:color="auto"/>
              <w:right w:val="single" w:sz="4" w:space="0" w:color="auto"/>
            </w:tcBorders>
            <w:vAlign w:val="center"/>
          </w:tcPr>
          <w:p w14:paraId="5E473E8F" w14:textId="77777777" w:rsidR="00DC252B" w:rsidRPr="00DC252B" w:rsidRDefault="00DC252B" w:rsidP="00146E23">
            <w:pPr>
              <w:widowControl w:val="0"/>
              <w:autoSpaceDE w:val="0"/>
              <w:autoSpaceDN w:val="0"/>
              <w:jc w:val="center"/>
              <w:rPr>
                <w:szCs w:val="24"/>
                <w:lang w:val="de-DE"/>
              </w:rPr>
            </w:pPr>
            <w:r w:rsidRPr="00DC252B">
              <w:rPr>
                <w:szCs w:val="24"/>
              </w:rPr>
              <w:t>001</w:t>
            </w:r>
          </w:p>
        </w:tc>
        <w:tc>
          <w:tcPr>
            <w:tcW w:w="2409" w:type="dxa"/>
            <w:tcBorders>
              <w:top w:val="single" w:sz="4" w:space="0" w:color="auto"/>
              <w:left w:val="single" w:sz="4" w:space="0" w:color="auto"/>
              <w:bottom w:val="single" w:sz="4" w:space="0" w:color="auto"/>
              <w:right w:val="single" w:sz="4" w:space="0" w:color="auto"/>
            </w:tcBorders>
            <w:vAlign w:val="center"/>
          </w:tcPr>
          <w:p w14:paraId="6E37CBD6" w14:textId="77777777" w:rsidR="00DC252B" w:rsidRPr="00DC252B" w:rsidRDefault="00DC252B" w:rsidP="00146E23">
            <w:pPr>
              <w:jc w:val="center"/>
              <w:rPr>
                <w:szCs w:val="24"/>
              </w:rPr>
            </w:pPr>
            <w:r w:rsidRPr="00DC252B">
              <w:rPr>
                <w:szCs w:val="24"/>
              </w:rPr>
              <w:t>Kuro pakeitimas</w:t>
            </w:r>
          </w:p>
        </w:tc>
        <w:tc>
          <w:tcPr>
            <w:tcW w:w="1780" w:type="dxa"/>
            <w:tcBorders>
              <w:top w:val="single" w:sz="4" w:space="0" w:color="auto"/>
              <w:left w:val="single" w:sz="4" w:space="0" w:color="auto"/>
              <w:bottom w:val="single" w:sz="4" w:space="0" w:color="auto"/>
              <w:right w:val="single" w:sz="4" w:space="0" w:color="auto"/>
            </w:tcBorders>
            <w:vAlign w:val="center"/>
          </w:tcPr>
          <w:p w14:paraId="6D93D36A" w14:textId="77777777" w:rsidR="00DC252B" w:rsidRPr="00DC252B" w:rsidRDefault="00DC252B" w:rsidP="00146E23">
            <w:pPr>
              <w:jc w:val="center"/>
              <w:rPr>
                <w:szCs w:val="24"/>
              </w:rPr>
            </w:pPr>
            <w:r w:rsidRPr="00DC252B">
              <w:rPr>
                <w:szCs w:val="24"/>
              </w:rPr>
              <w:t>870</w:t>
            </w:r>
          </w:p>
        </w:tc>
        <w:tc>
          <w:tcPr>
            <w:tcW w:w="2295" w:type="dxa"/>
            <w:tcBorders>
              <w:top w:val="single" w:sz="4" w:space="0" w:color="auto"/>
              <w:left w:val="single" w:sz="4" w:space="0" w:color="auto"/>
              <w:bottom w:val="single" w:sz="4" w:space="0" w:color="auto"/>
              <w:right w:val="single" w:sz="4" w:space="0" w:color="auto"/>
            </w:tcBorders>
            <w:vAlign w:val="center"/>
          </w:tcPr>
          <w:p w14:paraId="5B228151" w14:textId="77777777" w:rsidR="00DC252B" w:rsidRPr="00DC252B" w:rsidRDefault="00DC252B" w:rsidP="00146E23">
            <w:pPr>
              <w:widowControl w:val="0"/>
              <w:autoSpaceDE w:val="0"/>
              <w:autoSpaceDN w:val="0"/>
              <w:jc w:val="center"/>
              <w:rPr>
                <w:szCs w:val="24"/>
              </w:rPr>
            </w:pPr>
            <w:r w:rsidRPr="00DC252B">
              <w:rPr>
                <w:szCs w:val="24"/>
              </w:rPr>
              <w:t>Anglies monoksidas (A)</w:t>
            </w:r>
          </w:p>
          <w:p w14:paraId="55C7EB59" w14:textId="77777777" w:rsidR="00DC252B" w:rsidRPr="00DC252B" w:rsidRDefault="00DC252B" w:rsidP="00146E23">
            <w:pPr>
              <w:widowControl w:val="0"/>
              <w:autoSpaceDE w:val="0"/>
              <w:autoSpaceDN w:val="0"/>
              <w:jc w:val="center"/>
              <w:rPr>
                <w:szCs w:val="24"/>
              </w:rPr>
            </w:pPr>
            <w:r w:rsidRPr="00DC252B">
              <w:rPr>
                <w:szCs w:val="24"/>
              </w:rPr>
              <w:t>Azoto oksidai (A)</w:t>
            </w:r>
          </w:p>
          <w:p w14:paraId="719C96E3" w14:textId="77777777" w:rsidR="00DC252B" w:rsidRPr="00DC252B" w:rsidRDefault="00DC252B" w:rsidP="00146E23">
            <w:pPr>
              <w:widowControl w:val="0"/>
              <w:autoSpaceDE w:val="0"/>
              <w:autoSpaceDN w:val="0"/>
              <w:jc w:val="center"/>
              <w:rPr>
                <w:szCs w:val="24"/>
              </w:rPr>
            </w:pPr>
            <w:r w:rsidRPr="00DC252B">
              <w:rPr>
                <w:szCs w:val="24"/>
              </w:rPr>
              <w:t>Sieros anhidridas (A)</w:t>
            </w:r>
          </w:p>
          <w:p w14:paraId="1F556F57" w14:textId="77777777" w:rsidR="00DC252B" w:rsidRPr="00DC252B" w:rsidRDefault="00DC252B" w:rsidP="00146E23">
            <w:pPr>
              <w:jc w:val="center"/>
              <w:rPr>
                <w:szCs w:val="24"/>
                <w:lang w:eastAsia="lt-LT"/>
              </w:rPr>
            </w:pPr>
            <w:r w:rsidRPr="00DC252B">
              <w:rPr>
                <w:szCs w:val="24"/>
              </w:rPr>
              <w:t>Kietosios dalelės (A)</w:t>
            </w:r>
          </w:p>
        </w:tc>
        <w:tc>
          <w:tcPr>
            <w:tcW w:w="852" w:type="dxa"/>
            <w:tcBorders>
              <w:top w:val="single" w:sz="4" w:space="0" w:color="auto"/>
              <w:left w:val="single" w:sz="4" w:space="0" w:color="auto"/>
              <w:bottom w:val="single" w:sz="4" w:space="0" w:color="auto"/>
              <w:right w:val="single" w:sz="4" w:space="0" w:color="auto"/>
            </w:tcBorders>
            <w:vAlign w:val="center"/>
          </w:tcPr>
          <w:p w14:paraId="2B9D0D3C" w14:textId="77777777" w:rsidR="00DC252B" w:rsidRPr="00DC252B" w:rsidRDefault="00DC252B" w:rsidP="00146E23">
            <w:pPr>
              <w:widowControl w:val="0"/>
              <w:autoSpaceDE w:val="0"/>
              <w:autoSpaceDN w:val="0"/>
              <w:jc w:val="center"/>
              <w:rPr>
                <w:szCs w:val="24"/>
              </w:rPr>
            </w:pPr>
            <w:r w:rsidRPr="00DC252B">
              <w:rPr>
                <w:szCs w:val="24"/>
              </w:rPr>
              <w:t>177</w:t>
            </w:r>
          </w:p>
          <w:p w14:paraId="43118C37" w14:textId="77777777" w:rsidR="00DC252B" w:rsidRPr="00DC252B" w:rsidRDefault="00DC252B" w:rsidP="00146E23">
            <w:pPr>
              <w:jc w:val="center"/>
              <w:rPr>
                <w:szCs w:val="24"/>
              </w:rPr>
            </w:pPr>
            <w:r w:rsidRPr="00DC252B">
              <w:rPr>
                <w:szCs w:val="24"/>
              </w:rPr>
              <w:t>250</w:t>
            </w:r>
          </w:p>
          <w:p w14:paraId="133CF685" w14:textId="70491B1C" w:rsidR="00DC252B" w:rsidRPr="00DC252B" w:rsidRDefault="00DC252B" w:rsidP="00146E23">
            <w:pPr>
              <w:jc w:val="center"/>
              <w:rPr>
                <w:szCs w:val="24"/>
              </w:rPr>
            </w:pPr>
            <w:r w:rsidRPr="00DC252B">
              <w:rPr>
                <w:szCs w:val="24"/>
              </w:rPr>
              <w:t>1753</w:t>
            </w:r>
          </w:p>
          <w:p w14:paraId="24CA0C4F" w14:textId="3FA20785" w:rsidR="00DC252B" w:rsidRPr="00DC252B" w:rsidRDefault="00DC252B" w:rsidP="00146E23">
            <w:pPr>
              <w:jc w:val="center"/>
              <w:rPr>
                <w:szCs w:val="24"/>
              </w:rPr>
            </w:pPr>
            <w:r w:rsidRPr="00DC252B">
              <w:rPr>
                <w:szCs w:val="24"/>
              </w:rPr>
              <w:t>6493</w:t>
            </w:r>
          </w:p>
        </w:tc>
        <w:tc>
          <w:tcPr>
            <w:tcW w:w="1630" w:type="dxa"/>
            <w:tcBorders>
              <w:top w:val="single" w:sz="4" w:space="0" w:color="auto"/>
              <w:left w:val="single" w:sz="4" w:space="0" w:color="auto"/>
              <w:bottom w:val="single" w:sz="4" w:space="0" w:color="auto"/>
              <w:right w:val="single" w:sz="4" w:space="0" w:color="auto"/>
            </w:tcBorders>
            <w:vAlign w:val="center"/>
          </w:tcPr>
          <w:p w14:paraId="7646EAD1" w14:textId="77777777" w:rsidR="00DC252B" w:rsidRPr="00DC252B" w:rsidRDefault="00DC252B" w:rsidP="00146E23">
            <w:pPr>
              <w:widowControl w:val="0"/>
              <w:autoSpaceDE w:val="0"/>
              <w:autoSpaceDN w:val="0"/>
              <w:jc w:val="center"/>
              <w:rPr>
                <w:szCs w:val="24"/>
              </w:rPr>
            </w:pPr>
            <w:r w:rsidRPr="00DC252B">
              <w:rPr>
                <w:szCs w:val="24"/>
                <w:lang w:val="en-US"/>
              </w:rPr>
              <w:t>1500</w:t>
            </w:r>
            <w:r w:rsidRPr="00DC252B">
              <w:rPr>
                <w:szCs w:val="24"/>
              </w:rPr>
              <w:t xml:space="preserve"> </w:t>
            </w:r>
          </w:p>
          <w:p w14:paraId="19AB5601" w14:textId="77777777" w:rsidR="00DC252B" w:rsidRPr="00DC252B" w:rsidRDefault="00DC252B" w:rsidP="00146E23">
            <w:pPr>
              <w:widowControl w:val="0"/>
              <w:autoSpaceDE w:val="0"/>
              <w:autoSpaceDN w:val="0"/>
              <w:jc w:val="center"/>
              <w:rPr>
                <w:szCs w:val="24"/>
              </w:rPr>
            </w:pPr>
            <w:r w:rsidRPr="00DC252B">
              <w:rPr>
                <w:szCs w:val="24"/>
              </w:rPr>
              <w:t xml:space="preserve">1500 </w:t>
            </w:r>
          </w:p>
          <w:p w14:paraId="5D0F246D" w14:textId="77777777" w:rsidR="00DC252B" w:rsidRPr="00DC252B" w:rsidRDefault="00DC252B" w:rsidP="00146E23">
            <w:pPr>
              <w:widowControl w:val="0"/>
              <w:autoSpaceDE w:val="0"/>
              <w:autoSpaceDN w:val="0"/>
              <w:jc w:val="center"/>
              <w:rPr>
                <w:szCs w:val="24"/>
              </w:rPr>
            </w:pPr>
            <w:r w:rsidRPr="00DC252B">
              <w:rPr>
                <w:szCs w:val="24"/>
              </w:rPr>
              <w:t xml:space="preserve">2550 </w:t>
            </w:r>
          </w:p>
          <w:p w14:paraId="28F54F0D" w14:textId="77777777" w:rsidR="00DC252B" w:rsidRPr="00DC252B" w:rsidRDefault="00DC252B" w:rsidP="00146E23">
            <w:pPr>
              <w:jc w:val="center"/>
              <w:rPr>
                <w:szCs w:val="24"/>
              </w:rPr>
            </w:pPr>
            <w:r w:rsidRPr="00DC252B">
              <w:rPr>
                <w:szCs w:val="24"/>
              </w:rPr>
              <w:t>400</w:t>
            </w:r>
          </w:p>
        </w:tc>
        <w:tc>
          <w:tcPr>
            <w:tcW w:w="2941" w:type="dxa"/>
            <w:tcBorders>
              <w:top w:val="single" w:sz="4" w:space="0" w:color="auto"/>
              <w:left w:val="single" w:sz="4" w:space="0" w:color="auto"/>
              <w:bottom w:val="single" w:sz="4" w:space="0" w:color="auto"/>
              <w:right w:val="single" w:sz="4" w:space="0" w:color="auto"/>
            </w:tcBorders>
            <w:vAlign w:val="center"/>
          </w:tcPr>
          <w:p w14:paraId="65E67D50" w14:textId="77777777" w:rsidR="00DC252B" w:rsidRPr="00DC252B" w:rsidRDefault="00DC252B" w:rsidP="00146E23">
            <w:pPr>
              <w:jc w:val="center"/>
              <w:rPr>
                <w:szCs w:val="24"/>
                <w:lang w:eastAsia="lt-LT"/>
              </w:rPr>
            </w:pPr>
            <w:r w:rsidRPr="00DC252B">
              <w:rPr>
                <w:szCs w:val="24"/>
                <w:lang w:eastAsia="lt-LT"/>
              </w:rPr>
              <w:t>-</w:t>
            </w:r>
          </w:p>
        </w:tc>
      </w:tr>
      <w:tr w:rsidR="00DC252B" w14:paraId="371F1FD1" w14:textId="77777777" w:rsidTr="00DC252B">
        <w:tc>
          <w:tcPr>
            <w:tcW w:w="1985" w:type="dxa"/>
            <w:tcBorders>
              <w:top w:val="single" w:sz="4" w:space="0" w:color="auto"/>
              <w:left w:val="single" w:sz="4" w:space="0" w:color="auto"/>
              <w:bottom w:val="single" w:sz="4" w:space="0" w:color="auto"/>
              <w:right w:val="single" w:sz="4" w:space="0" w:color="auto"/>
            </w:tcBorders>
            <w:vAlign w:val="center"/>
          </w:tcPr>
          <w:p w14:paraId="142B9C38" w14:textId="77777777" w:rsidR="00DC252B" w:rsidRPr="00DC252B" w:rsidRDefault="00DC252B" w:rsidP="00146E23">
            <w:pPr>
              <w:widowControl w:val="0"/>
              <w:autoSpaceDE w:val="0"/>
              <w:autoSpaceDN w:val="0"/>
              <w:jc w:val="center"/>
              <w:rPr>
                <w:szCs w:val="24"/>
                <w:lang w:val="de-DE"/>
              </w:rPr>
            </w:pPr>
            <w:r w:rsidRPr="00DC252B">
              <w:rPr>
                <w:szCs w:val="24"/>
              </w:rPr>
              <w:t>002</w:t>
            </w:r>
          </w:p>
        </w:tc>
        <w:tc>
          <w:tcPr>
            <w:tcW w:w="2409" w:type="dxa"/>
            <w:tcBorders>
              <w:top w:val="single" w:sz="4" w:space="0" w:color="auto"/>
              <w:left w:val="single" w:sz="4" w:space="0" w:color="auto"/>
              <w:bottom w:val="single" w:sz="4" w:space="0" w:color="auto"/>
              <w:right w:val="single" w:sz="4" w:space="0" w:color="auto"/>
            </w:tcBorders>
            <w:vAlign w:val="center"/>
          </w:tcPr>
          <w:p w14:paraId="6814D354" w14:textId="77777777" w:rsidR="00DC252B" w:rsidRPr="00DC252B" w:rsidRDefault="00DC252B" w:rsidP="00146E23">
            <w:pPr>
              <w:jc w:val="center"/>
              <w:rPr>
                <w:szCs w:val="24"/>
              </w:rPr>
            </w:pPr>
            <w:r w:rsidRPr="00DC252B">
              <w:rPr>
                <w:szCs w:val="24"/>
              </w:rPr>
              <w:t>Kuro pakeitimas</w:t>
            </w:r>
          </w:p>
        </w:tc>
        <w:tc>
          <w:tcPr>
            <w:tcW w:w="1780" w:type="dxa"/>
            <w:tcBorders>
              <w:top w:val="single" w:sz="4" w:space="0" w:color="auto"/>
              <w:left w:val="single" w:sz="4" w:space="0" w:color="auto"/>
              <w:bottom w:val="single" w:sz="4" w:space="0" w:color="auto"/>
              <w:right w:val="single" w:sz="4" w:space="0" w:color="auto"/>
            </w:tcBorders>
            <w:vAlign w:val="center"/>
          </w:tcPr>
          <w:p w14:paraId="01FC2632" w14:textId="77777777" w:rsidR="00DC252B" w:rsidRPr="00DC252B" w:rsidRDefault="00DC252B" w:rsidP="00146E23">
            <w:pPr>
              <w:jc w:val="center"/>
              <w:rPr>
                <w:szCs w:val="24"/>
              </w:rPr>
            </w:pPr>
            <w:r w:rsidRPr="00DC252B">
              <w:rPr>
                <w:szCs w:val="24"/>
              </w:rPr>
              <w:t>870</w:t>
            </w:r>
          </w:p>
        </w:tc>
        <w:tc>
          <w:tcPr>
            <w:tcW w:w="2295" w:type="dxa"/>
            <w:tcBorders>
              <w:top w:val="single" w:sz="4" w:space="0" w:color="auto"/>
              <w:left w:val="single" w:sz="4" w:space="0" w:color="auto"/>
              <w:bottom w:val="single" w:sz="4" w:space="0" w:color="auto"/>
              <w:right w:val="single" w:sz="4" w:space="0" w:color="auto"/>
            </w:tcBorders>
            <w:vAlign w:val="center"/>
          </w:tcPr>
          <w:p w14:paraId="4151F620" w14:textId="77777777" w:rsidR="00DC252B" w:rsidRPr="00DC252B" w:rsidRDefault="00DC252B" w:rsidP="00146E23">
            <w:pPr>
              <w:widowControl w:val="0"/>
              <w:autoSpaceDE w:val="0"/>
              <w:autoSpaceDN w:val="0"/>
              <w:jc w:val="center"/>
              <w:rPr>
                <w:szCs w:val="24"/>
              </w:rPr>
            </w:pPr>
            <w:r w:rsidRPr="00DC252B">
              <w:rPr>
                <w:szCs w:val="24"/>
              </w:rPr>
              <w:t>Anglies monoksidas (A)</w:t>
            </w:r>
          </w:p>
          <w:p w14:paraId="005BF8AE" w14:textId="77777777" w:rsidR="00DC252B" w:rsidRPr="00DC252B" w:rsidRDefault="00DC252B" w:rsidP="00146E23">
            <w:pPr>
              <w:widowControl w:val="0"/>
              <w:autoSpaceDE w:val="0"/>
              <w:autoSpaceDN w:val="0"/>
              <w:jc w:val="center"/>
              <w:rPr>
                <w:szCs w:val="24"/>
              </w:rPr>
            </w:pPr>
            <w:r w:rsidRPr="00DC252B">
              <w:rPr>
                <w:szCs w:val="24"/>
              </w:rPr>
              <w:t>Azoto oksidai (A)</w:t>
            </w:r>
          </w:p>
          <w:p w14:paraId="635FE787" w14:textId="77777777" w:rsidR="00DC252B" w:rsidRPr="00DC252B" w:rsidRDefault="00DC252B" w:rsidP="00146E23">
            <w:pPr>
              <w:widowControl w:val="0"/>
              <w:autoSpaceDE w:val="0"/>
              <w:autoSpaceDN w:val="0"/>
              <w:jc w:val="center"/>
              <w:rPr>
                <w:szCs w:val="24"/>
              </w:rPr>
            </w:pPr>
            <w:r w:rsidRPr="00DC252B">
              <w:rPr>
                <w:szCs w:val="24"/>
              </w:rPr>
              <w:t>Sieros anhidridas (A)</w:t>
            </w:r>
          </w:p>
          <w:p w14:paraId="71420859" w14:textId="77777777" w:rsidR="00DC252B" w:rsidRPr="00DC252B" w:rsidRDefault="00DC252B" w:rsidP="00146E23">
            <w:pPr>
              <w:jc w:val="center"/>
              <w:rPr>
                <w:szCs w:val="24"/>
                <w:lang w:eastAsia="lt-LT"/>
              </w:rPr>
            </w:pPr>
            <w:r w:rsidRPr="00DC252B">
              <w:rPr>
                <w:szCs w:val="24"/>
              </w:rPr>
              <w:t>Kietosios dalelės (A)</w:t>
            </w:r>
          </w:p>
        </w:tc>
        <w:tc>
          <w:tcPr>
            <w:tcW w:w="852" w:type="dxa"/>
            <w:tcBorders>
              <w:top w:val="single" w:sz="4" w:space="0" w:color="auto"/>
              <w:left w:val="single" w:sz="4" w:space="0" w:color="auto"/>
              <w:bottom w:val="single" w:sz="4" w:space="0" w:color="auto"/>
              <w:right w:val="single" w:sz="4" w:space="0" w:color="auto"/>
            </w:tcBorders>
            <w:vAlign w:val="center"/>
          </w:tcPr>
          <w:p w14:paraId="0D47328D" w14:textId="77777777" w:rsidR="00DC252B" w:rsidRPr="00DC252B" w:rsidRDefault="00DC252B" w:rsidP="00146E23">
            <w:pPr>
              <w:widowControl w:val="0"/>
              <w:autoSpaceDE w:val="0"/>
              <w:autoSpaceDN w:val="0"/>
              <w:jc w:val="center"/>
              <w:rPr>
                <w:szCs w:val="24"/>
              </w:rPr>
            </w:pPr>
            <w:r w:rsidRPr="00DC252B">
              <w:rPr>
                <w:szCs w:val="24"/>
              </w:rPr>
              <w:t>177</w:t>
            </w:r>
          </w:p>
          <w:p w14:paraId="7F6AF434" w14:textId="77777777" w:rsidR="00DC252B" w:rsidRPr="00DC252B" w:rsidRDefault="00DC252B" w:rsidP="00146E23">
            <w:pPr>
              <w:jc w:val="center"/>
              <w:rPr>
                <w:szCs w:val="24"/>
              </w:rPr>
            </w:pPr>
            <w:r w:rsidRPr="00DC252B">
              <w:rPr>
                <w:szCs w:val="24"/>
              </w:rPr>
              <w:t>250</w:t>
            </w:r>
          </w:p>
          <w:p w14:paraId="45277CCE" w14:textId="46074704" w:rsidR="00DC252B" w:rsidRPr="00DC252B" w:rsidRDefault="00DC252B" w:rsidP="00146E23">
            <w:pPr>
              <w:jc w:val="center"/>
              <w:rPr>
                <w:szCs w:val="24"/>
              </w:rPr>
            </w:pPr>
            <w:r w:rsidRPr="00DC252B">
              <w:rPr>
                <w:szCs w:val="24"/>
              </w:rPr>
              <w:t>1753</w:t>
            </w:r>
          </w:p>
          <w:p w14:paraId="16EBC5E0" w14:textId="203C4C28" w:rsidR="00DC252B" w:rsidRPr="00DC252B" w:rsidRDefault="00DC252B" w:rsidP="00146E23">
            <w:pPr>
              <w:jc w:val="center"/>
              <w:rPr>
                <w:szCs w:val="24"/>
              </w:rPr>
            </w:pPr>
            <w:r w:rsidRPr="00DC252B">
              <w:rPr>
                <w:szCs w:val="24"/>
              </w:rPr>
              <w:t>6493</w:t>
            </w:r>
          </w:p>
        </w:tc>
        <w:tc>
          <w:tcPr>
            <w:tcW w:w="1630" w:type="dxa"/>
            <w:tcBorders>
              <w:top w:val="single" w:sz="4" w:space="0" w:color="auto"/>
              <w:left w:val="single" w:sz="4" w:space="0" w:color="auto"/>
              <w:bottom w:val="single" w:sz="4" w:space="0" w:color="auto"/>
              <w:right w:val="single" w:sz="4" w:space="0" w:color="auto"/>
            </w:tcBorders>
            <w:vAlign w:val="center"/>
          </w:tcPr>
          <w:p w14:paraId="6E12F073" w14:textId="77777777" w:rsidR="00DC252B" w:rsidRPr="00DC252B" w:rsidRDefault="00DC252B" w:rsidP="00146E23">
            <w:pPr>
              <w:widowControl w:val="0"/>
              <w:autoSpaceDE w:val="0"/>
              <w:autoSpaceDN w:val="0"/>
              <w:jc w:val="center"/>
              <w:rPr>
                <w:szCs w:val="24"/>
              </w:rPr>
            </w:pPr>
            <w:r w:rsidRPr="00DC252B">
              <w:rPr>
                <w:szCs w:val="24"/>
                <w:lang w:val="en-US"/>
              </w:rPr>
              <w:t>1500</w:t>
            </w:r>
            <w:r w:rsidRPr="00DC252B">
              <w:rPr>
                <w:szCs w:val="24"/>
              </w:rPr>
              <w:t xml:space="preserve"> </w:t>
            </w:r>
          </w:p>
          <w:p w14:paraId="679F4FF4" w14:textId="77777777" w:rsidR="00DC252B" w:rsidRPr="00DC252B" w:rsidRDefault="00DC252B" w:rsidP="00146E23">
            <w:pPr>
              <w:widowControl w:val="0"/>
              <w:autoSpaceDE w:val="0"/>
              <w:autoSpaceDN w:val="0"/>
              <w:jc w:val="center"/>
              <w:rPr>
                <w:szCs w:val="24"/>
              </w:rPr>
            </w:pPr>
            <w:r w:rsidRPr="00DC252B">
              <w:rPr>
                <w:szCs w:val="24"/>
              </w:rPr>
              <w:t xml:space="preserve">1500 </w:t>
            </w:r>
          </w:p>
          <w:p w14:paraId="65CB3E4C" w14:textId="77777777" w:rsidR="00DC252B" w:rsidRPr="00DC252B" w:rsidRDefault="00DC252B" w:rsidP="00146E23">
            <w:pPr>
              <w:widowControl w:val="0"/>
              <w:autoSpaceDE w:val="0"/>
              <w:autoSpaceDN w:val="0"/>
              <w:jc w:val="center"/>
              <w:rPr>
                <w:szCs w:val="24"/>
              </w:rPr>
            </w:pPr>
            <w:r w:rsidRPr="00DC252B">
              <w:rPr>
                <w:szCs w:val="24"/>
              </w:rPr>
              <w:t xml:space="preserve">2550 </w:t>
            </w:r>
          </w:p>
          <w:p w14:paraId="4121D0B6" w14:textId="77777777" w:rsidR="00DC252B" w:rsidRPr="00DC252B" w:rsidRDefault="00DC252B" w:rsidP="00146E23">
            <w:pPr>
              <w:jc w:val="center"/>
              <w:rPr>
                <w:szCs w:val="24"/>
              </w:rPr>
            </w:pPr>
            <w:r w:rsidRPr="00DC252B">
              <w:rPr>
                <w:szCs w:val="24"/>
              </w:rPr>
              <w:t>400</w:t>
            </w:r>
          </w:p>
        </w:tc>
        <w:tc>
          <w:tcPr>
            <w:tcW w:w="2941" w:type="dxa"/>
            <w:tcBorders>
              <w:top w:val="single" w:sz="4" w:space="0" w:color="auto"/>
              <w:left w:val="single" w:sz="4" w:space="0" w:color="auto"/>
              <w:bottom w:val="single" w:sz="4" w:space="0" w:color="auto"/>
              <w:right w:val="single" w:sz="4" w:space="0" w:color="auto"/>
            </w:tcBorders>
            <w:vAlign w:val="center"/>
          </w:tcPr>
          <w:p w14:paraId="4950AD8F" w14:textId="77777777" w:rsidR="00DC252B" w:rsidRPr="00DC252B" w:rsidRDefault="00DC252B" w:rsidP="00146E23">
            <w:pPr>
              <w:jc w:val="center"/>
              <w:rPr>
                <w:szCs w:val="24"/>
                <w:lang w:eastAsia="lt-LT"/>
              </w:rPr>
            </w:pPr>
            <w:r w:rsidRPr="00DC252B">
              <w:rPr>
                <w:szCs w:val="24"/>
                <w:lang w:eastAsia="lt-LT"/>
              </w:rPr>
              <w:t>-</w:t>
            </w:r>
          </w:p>
        </w:tc>
      </w:tr>
    </w:tbl>
    <w:p w14:paraId="140864C6" w14:textId="77777777" w:rsidR="005B5D11" w:rsidRDefault="005B5D11" w:rsidP="005B5D11">
      <w:pPr>
        <w:ind w:firstLine="567"/>
        <w:jc w:val="both"/>
        <w:rPr>
          <w:szCs w:val="24"/>
          <w:lang w:eastAsia="lt-LT"/>
        </w:rPr>
      </w:pPr>
    </w:p>
    <w:p w14:paraId="7151C310" w14:textId="77777777" w:rsidR="0056410C" w:rsidRPr="004B5915" w:rsidRDefault="0056410C" w:rsidP="0056410C">
      <w:pPr>
        <w:ind w:firstLine="567"/>
        <w:jc w:val="both"/>
        <w:rPr>
          <w:b/>
        </w:rPr>
      </w:pPr>
      <w:r w:rsidRPr="004B5915">
        <w:rPr>
          <w:b/>
        </w:rPr>
        <w:t>9. Šiltnamio efektą sukeliančios dujos (ŠESD)</w:t>
      </w:r>
    </w:p>
    <w:p w14:paraId="68B53957" w14:textId="77777777" w:rsidR="0056410C" w:rsidRDefault="0056410C" w:rsidP="0056410C">
      <w:pPr>
        <w:pStyle w:val="BodyText1"/>
        <w:spacing w:line="280" w:lineRule="auto"/>
        <w:ind w:firstLine="567"/>
        <w:rPr>
          <w:rFonts w:ascii="Times New Roman" w:hAnsi="Times New Roman"/>
          <w:b/>
          <w:sz w:val="24"/>
          <w:szCs w:val="24"/>
          <w:lang w:val="lt-LT"/>
        </w:rPr>
      </w:pPr>
    </w:p>
    <w:p w14:paraId="0B65BA9E" w14:textId="77777777" w:rsidR="0056410C" w:rsidRPr="00531C44" w:rsidRDefault="0056410C" w:rsidP="0056410C">
      <w:pPr>
        <w:pStyle w:val="BodyText1"/>
        <w:spacing w:line="280" w:lineRule="auto"/>
        <w:ind w:firstLine="567"/>
        <w:rPr>
          <w:rFonts w:ascii="Times New Roman" w:hAnsi="Times New Roman"/>
          <w:b/>
          <w:sz w:val="24"/>
          <w:szCs w:val="24"/>
          <w:lang w:val="lt-LT"/>
        </w:rPr>
      </w:pPr>
      <w:r w:rsidRPr="00531C44">
        <w:rPr>
          <w:rFonts w:ascii="Times New Roman" w:hAnsi="Times New Roman"/>
          <w:b/>
          <w:sz w:val="24"/>
          <w:szCs w:val="24"/>
          <w:lang w:val="lt-LT"/>
        </w:rPr>
        <w:t>9 lentelė. Veiklos rūšys ir šaltiniai, iš kurių į atmosferą išmetamos ŠESD, nurodytos Lietuvos Respublikos klimato kaitos valdymo finansinių instrumentų įstatymo 1 priede</w:t>
      </w:r>
    </w:p>
    <w:p w14:paraId="58B4E41D" w14:textId="77777777" w:rsidR="0056410C" w:rsidRDefault="0056410C" w:rsidP="0056410C">
      <w:pPr>
        <w:shd w:val="clear" w:color="auto" w:fill="FFFFFF"/>
        <w:ind w:firstLine="709"/>
        <w:jc w:val="both"/>
      </w:pPr>
      <w:r w:rsidRPr="004B5915">
        <w:t>Pagal Šiltnamio dujų apyvartinių taršos leidimų išdavimo ir prekybos jais tvarkos aprašo 1 priedą veiklos</w:t>
      </w:r>
      <w:r>
        <w:t xml:space="preserve"> rūšys</w:t>
      </w:r>
      <w:r w:rsidRPr="004B5915">
        <w:t>, vykdomos įrenginyje, nepriskiriam</w:t>
      </w:r>
      <w:r>
        <w:t>os veiklos rūšims</w:t>
      </w:r>
      <w:r w:rsidRPr="004B5915">
        <w:t>, kurioms reikalingas leidimas išmesti šiltnamio dujas.</w:t>
      </w:r>
    </w:p>
    <w:p w14:paraId="53F7FC4F" w14:textId="77777777" w:rsidR="0011145C" w:rsidRDefault="0011145C" w:rsidP="0056410C">
      <w:pPr>
        <w:shd w:val="clear" w:color="auto" w:fill="FFFFFF"/>
        <w:ind w:firstLine="709"/>
        <w:jc w:val="both"/>
      </w:pPr>
    </w:p>
    <w:p w14:paraId="6B974A8C" w14:textId="77777777" w:rsidR="0011145C" w:rsidRPr="004B5915" w:rsidRDefault="0011145C" w:rsidP="0056410C">
      <w:pPr>
        <w:shd w:val="clear" w:color="auto" w:fill="FFFFFF"/>
        <w:ind w:firstLine="709"/>
        <w:jc w:val="both"/>
      </w:pPr>
    </w:p>
    <w:p w14:paraId="534A39CF" w14:textId="03C40873" w:rsidR="005B5D11" w:rsidRDefault="005B5D11" w:rsidP="005B5D11">
      <w:pPr>
        <w:ind w:firstLine="567"/>
        <w:jc w:val="both"/>
        <w:rPr>
          <w:b/>
          <w:szCs w:val="24"/>
          <w:lang w:eastAsia="lt-LT"/>
        </w:rPr>
      </w:pPr>
      <w:r w:rsidRPr="00871CAC">
        <w:rPr>
          <w:b/>
          <w:szCs w:val="24"/>
          <w:lang w:eastAsia="lt-LT"/>
        </w:rPr>
        <w:t>10. Teršalų išleidimas su nuotekomis į aplinką i</w:t>
      </w:r>
      <w:r w:rsidR="0056410C">
        <w:rPr>
          <w:b/>
          <w:szCs w:val="24"/>
          <w:lang w:eastAsia="lt-LT"/>
        </w:rPr>
        <w:t>r (arba) kanalizacijos tinklus.</w:t>
      </w:r>
    </w:p>
    <w:p w14:paraId="1AF3CE6F" w14:textId="41049B37" w:rsidR="00947B45" w:rsidRPr="00947B45" w:rsidRDefault="00947B45" w:rsidP="00947B45">
      <w:pPr>
        <w:ind w:firstLine="567"/>
        <w:rPr>
          <w:szCs w:val="24"/>
          <w:lang w:eastAsia="lt-LT"/>
        </w:rPr>
      </w:pPr>
      <w:r w:rsidRPr="00947B45">
        <w:rPr>
          <w:szCs w:val="24"/>
          <w:lang w:eastAsia="lt-LT"/>
        </w:rPr>
        <w:t xml:space="preserve">Gamybinės-buitinės nuotekos atiduodamos UAB </w:t>
      </w:r>
      <w:r w:rsidRPr="00947B45">
        <w:rPr>
          <w:szCs w:val="24"/>
          <w:lang w:val="en-US" w:eastAsia="lt-LT"/>
        </w:rPr>
        <w:t>,Utenos vandenys” pagal 2014-06-02 geriamojo vandens ir nuotekų šalinimo sutarties Nr. AB-5-403 2016-08-30 priedą Nr.1.</w:t>
      </w:r>
    </w:p>
    <w:p w14:paraId="16434B7F" w14:textId="77777777" w:rsidR="00947B45" w:rsidRPr="00947B45" w:rsidRDefault="00947B45" w:rsidP="00947B45">
      <w:pPr>
        <w:ind w:firstLine="567"/>
        <w:jc w:val="both"/>
        <w:rPr>
          <w:szCs w:val="24"/>
          <w:lang w:eastAsia="lt-LT"/>
        </w:rPr>
      </w:pPr>
      <w:r w:rsidRPr="00947B45">
        <w:rPr>
          <w:szCs w:val="24"/>
          <w:lang w:eastAsia="lt-LT"/>
        </w:rPr>
        <w:t>Paviršinės nuotekos atiduodamos į miesto lietaus nuotekų tinklus pagal 2010 m. kovo 24 d. sutartį su šiuos tinklus eksploatuojančia įmone UAB ,,Utenos komunalininkas“.Priedas Nr. 12</w:t>
      </w:r>
    </w:p>
    <w:p w14:paraId="1DA47697" w14:textId="77777777" w:rsidR="005E44F6" w:rsidRPr="00947B45" w:rsidRDefault="005E44F6" w:rsidP="0056410C">
      <w:pPr>
        <w:pStyle w:val="ISTATYMAS"/>
        <w:spacing w:after="40" w:line="240" w:lineRule="auto"/>
        <w:jc w:val="both"/>
        <w:rPr>
          <w:b/>
          <w:sz w:val="24"/>
          <w:szCs w:val="24"/>
          <w:lang w:eastAsia="lt-LT"/>
        </w:rPr>
      </w:pPr>
    </w:p>
    <w:p w14:paraId="60CE5077" w14:textId="18FB234D" w:rsidR="00596F6D" w:rsidRDefault="00596F6D" w:rsidP="005E44F6">
      <w:pPr>
        <w:ind w:right="247" w:firstLine="567"/>
        <w:jc w:val="both"/>
        <w:rPr>
          <w:b/>
          <w:szCs w:val="24"/>
        </w:rPr>
      </w:pPr>
      <w:r w:rsidRPr="00871CAC">
        <w:rPr>
          <w:b/>
          <w:szCs w:val="24"/>
        </w:rPr>
        <w:t>10 lentelė. Leid</w:t>
      </w:r>
      <w:r w:rsidR="005E44F6">
        <w:rPr>
          <w:b/>
          <w:szCs w:val="24"/>
        </w:rPr>
        <w:t>žiama nuotekų priimtuvo apkrova</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673"/>
        <w:gridCol w:w="2976"/>
        <w:gridCol w:w="1701"/>
        <w:gridCol w:w="2552"/>
        <w:gridCol w:w="1276"/>
        <w:gridCol w:w="1417"/>
      </w:tblGrid>
      <w:tr w:rsidR="005E44F6" w:rsidRPr="00C27076" w14:paraId="41264BED" w14:textId="77777777" w:rsidTr="00447BBF">
        <w:trPr>
          <w:cantSplit/>
          <w:trHeight w:hRule="exact" w:val="367"/>
        </w:trPr>
        <w:tc>
          <w:tcPr>
            <w:tcW w:w="609" w:type="dxa"/>
            <w:vMerge w:val="restart"/>
            <w:tcBorders>
              <w:top w:val="single" w:sz="4" w:space="0" w:color="auto"/>
              <w:left w:val="single" w:sz="4" w:space="0" w:color="auto"/>
              <w:bottom w:val="single" w:sz="4" w:space="0" w:color="auto"/>
              <w:right w:val="single" w:sz="4" w:space="0" w:color="auto"/>
            </w:tcBorders>
            <w:vAlign w:val="center"/>
          </w:tcPr>
          <w:p w14:paraId="4C7C49CF" w14:textId="77777777" w:rsidR="005E44F6" w:rsidRPr="00C27076" w:rsidRDefault="005E44F6" w:rsidP="005E44F6">
            <w:pPr>
              <w:jc w:val="center"/>
              <w:rPr>
                <w:vertAlign w:val="superscript"/>
              </w:rPr>
            </w:pPr>
            <w:r w:rsidRPr="00C27076">
              <w:t>Eil. Nr.</w:t>
            </w:r>
          </w:p>
        </w:tc>
        <w:tc>
          <w:tcPr>
            <w:tcW w:w="3673" w:type="dxa"/>
            <w:vMerge w:val="restart"/>
            <w:tcBorders>
              <w:top w:val="single" w:sz="4" w:space="0" w:color="auto"/>
              <w:left w:val="single" w:sz="4" w:space="0" w:color="auto"/>
              <w:bottom w:val="single" w:sz="4" w:space="0" w:color="auto"/>
              <w:right w:val="single" w:sz="4" w:space="0" w:color="auto"/>
            </w:tcBorders>
            <w:vAlign w:val="center"/>
          </w:tcPr>
          <w:p w14:paraId="57285CB2" w14:textId="77777777" w:rsidR="005E44F6" w:rsidRPr="00C27076" w:rsidRDefault="005E44F6" w:rsidP="005E44F6">
            <w:pPr>
              <w:jc w:val="center"/>
              <w:rPr>
                <w:vertAlign w:val="superscript"/>
              </w:rPr>
            </w:pPr>
            <w:r>
              <w:t>Nuotekų išleidimo vieta / priimtuvas, koordinatės</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14:paraId="4278F1FB" w14:textId="77777777" w:rsidR="005E44F6" w:rsidRPr="00C27076" w:rsidRDefault="005E44F6" w:rsidP="005E44F6">
            <w:pPr>
              <w:jc w:val="center"/>
              <w:rPr>
                <w:vertAlign w:val="superscript"/>
              </w:rPr>
            </w:pPr>
            <w:r>
              <w:t>Leidžiamų išleisti nuotekų rūšis</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34E7F171" w14:textId="77777777" w:rsidR="005E44F6" w:rsidRPr="00C27076" w:rsidRDefault="005E44F6" w:rsidP="005E44F6">
            <w:pPr>
              <w:keepNext/>
              <w:jc w:val="center"/>
              <w:outlineLvl w:val="3"/>
              <w:rPr>
                <w:vertAlign w:val="superscript"/>
              </w:rPr>
            </w:pPr>
            <w:r w:rsidRPr="00C27076">
              <w:t xml:space="preserve">Leistina priimtuvo apkrova </w:t>
            </w:r>
          </w:p>
        </w:tc>
      </w:tr>
      <w:tr w:rsidR="005E44F6" w:rsidRPr="00C27076" w14:paraId="0C06D6F9" w14:textId="77777777" w:rsidTr="00447BBF">
        <w:trPr>
          <w:cantSplit/>
          <w:trHeight w:hRule="exact" w:val="287"/>
        </w:trPr>
        <w:tc>
          <w:tcPr>
            <w:tcW w:w="609" w:type="dxa"/>
            <w:vMerge/>
            <w:tcBorders>
              <w:top w:val="single" w:sz="4" w:space="0" w:color="auto"/>
              <w:left w:val="single" w:sz="4" w:space="0" w:color="auto"/>
              <w:bottom w:val="single" w:sz="4" w:space="0" w:color="auto"/>
              <w:right w:val="single" w:sz="4" w:space="0" w:color="auto"/>
            </w:tcBorders>
            <w:vAlign w:val="center"/>
          </w:tcPr>
          <w:p w14:paraId="753B8EB3" w14:textId="77777777" w:rsidR="005E44F6" w:rsidRPr="00C27076" w:rsidRDefault="005E44F6" w:rsidP="00D615AA">
            <w:pPr>
              <w:jc w:val="center"/>
            </w:pPr>
          </w:p>
        </w:tc>
        <w:tc>
          <w:tcPr>
            <w:tcW w:w="3673" w:type="dxa"/>
            <w:vMerge/>
            <w:tcBorders>
              <w:top w:val="single" w:sz="4" w:space="0" w:color="auto"/>
              <w:left w:val="single" w:sz="4" w:space="0" w:color="auto"/>
              <w:bottom w:val="single" w:sz="4" w:space="0" w:color="auto"/>
              <w:right w:val="single" w:sz="4" w:space="0" w:color="auto"/>
            </w:tcBorders>
            <w:vAlign w:val="center"/>
          </w:tcPr>
          <w:p w14:paraId="08DE4D6F" w14:textId="77777777" w:rsidR="005E44F6" w:rsidRPr="00C27076" w:rsidRDefault="005E44F6" w:rsidP="00D615AA">
            <w:pPr>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14:paraId="534D5E16"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5A1F45C3" w14:textId="77777777" w:rsidR="005E44F6" w:rsidRPr="00C27076" w:rsidRDefault="005E44F6" w:rsidP="00D615AA">
            <w:pPr>
              <w:keepNext/>
              <w:jc w:val="center"/>
              <w:outlineLvl w:val="3"/>
            </w:pPr>
            <w:r w:rsidRPr="00C27076">
              <w:t>hidraulinė</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7CC42686" w14:textId="77777777" w:rsidR="005E44F6" w:rsidRPr="00C27076" w:rsidRDefault="005E44F6" w:rsidP="00D615AA">
            <w:pPr>
              <w:keepNext/>
              <w:jc w:val="center"/>
              <w:outlineLvl w:val="3"/>
            </w:pPr>
            <w:r w:rsidRPr="00C27076">
              <w:t>teršalais</w:t>
            </w:r>
          </w:p>
        </w:tc>
      </w:tr>
      <w:tr w:rsidR="005E44F6" w:rsidRPr="00C27076" w14:paraId="02129100" w14:textId="77777777" w:rsidTr="00447BBF">
        <w:trPr>
          <w:cantSplit/>
          <w:trHeight w:val="412"/>
        </w:trPr>
        <w:tc>
          <w:tcPr>
            <w:tcW w:w="609" w:type="dxa"/>
            <w:vMerge/>
            <w:tcBorders>
              <w:top w:val="single" w:sz="4" w:space="0" w:color="auto"/>
              <w:left w:val="single" w:sz="4" w:space="0" w:color="auto"/>
              <w:bottom w:val="single" w:sz="4" w:space="0" w:color="auto"/>
              <w:right w:val="single" w:sz="4" w:space="0" w:color="auto"/>
            </w:tcBorders>
            <w:vAlign w:val="center"/>
          </w:tcPr>
          <w:p w14:paraId="7D71BE55" w14:textId="77777777" w:rsidR="005E44F6" w:rsidRPr="00C27076" w:rsidRDefault="005E44F6" w:rsidP="00D615AA">
            <w:pPr>
              <w:jc w:val="center"/>
            </w:pPr>
          </w:p>
        </w:tc>
        <w:tc>
          <w:tcPr>
            <w:tcW w:w="3673" w:type="dxa"/>
            <w:vMerge/>
            <w:tcBorders>
              <w:top w:val="single" w:sz="4" w:space="0" w:color="auto"/>
              <w:left w:val="single" w:sz="4" w:space="0" w:color="auto"/>
              <w:bottom w:val="single" w:sz="4" w:space="0" w:color="auto"/>
              <w:right w:val="single" w:sz="4" w:space="0" w:color="auto"/>
            </w:tcBorders>
            <w:vAlign w:val="center"/>
          </w:tcPr>
          <w:p w14:paraId="0F9FC5B5" w14:textId="77777777" w:rsidR="005E44F6" w:rsidRPr="00C27076" w:rsidRDefault="005E44F6" w:rsidP="00D615AA">
            <w:pPr>
              <w:jc w:val="center"/>
            </w:pPr>
          </w:p>
        </w:tc>
        <w:tc>
          <w:tcPr>
            <w:tcW w:w="2976" w:type="dxa"/>
            <w:vMerge/>
            <w:tcBorders>
              <w:top w:val="single" w:sz="4" w:space="0" w:color="auto"/>
              <w:left w:val="single" w:sz="4" w:space="0" w:color="auto"/>
              <w:bottom w:val="single" w:sz="4" w:space="0" w:color="auto"/>
              <w:right w:val="single" w:sz="4" w:space="0" w:color="auto"/>
            </w:tcBorders>
            <w:vAlign w:val="center"/>
          </w:tcPr>
          <w:p w14:paraId="7F7069EC" w14:textId="77777777" w:rsidR="005E44F6" w:rsidRPr="00C27076" w:rsidRDefault="005E44F6" w:rsidP="00D615A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69C7348" w14:textId="77777777" w:rsidR="005E44F6" w:rsidRPr="00C27076" w:rsidRDefault="005E44F6" w:rsidP="00D615AA">
            <w:pPr>
              <w:jc w:val="center"/>
            </w:pPr>
            <w:r w:rsidRPr="00C27076">
              <w:t>m</w:t>
            </w:r>
            <w:r w:rsidRPr="00C27076">
              <w:rPr>
                <w:vertAlign w:val="superscript"/>
              </w:rPr>
              <w:t>3</w:t>
            </w:r>
            <w:r w:rsidRPr="00C27076">
              <w:t>/d</w:t>
            </w:r>
          </w:p>
        </w:tc>
        <w:tc>
          <w:tcPr>
            <w:tcW w:w="2552" w:type="dxa"/>
            <w:tcBorders>
              <w:top w:val="single" w:sz="4" w:space="0" w:color="auto"/>
              <w:left w:val="single" w:sz="4" w:space="0" w:color="auto"/>
              <w:bottom w:val="single" w:sz="4" w:space="0" w:color="auto"/>
              <w:right w:val="single" w:sz="4" w:space="0" w:color="auto"/>
            </w:tcBorders>
            <w:vAlign w:val="center"/>
          </w:tcPr>
          <w:p w14:paraId="0AFF3E0B" w14:textId="77777777" w:rsidR="005E44F6" w:rsidRPr="00C27076" w:rsidRDefault="005E44F6" w:rsidP="00D615AA">
            <w:pPr>
              <w:jc w:val="center"/>
              <w:rPr>
                <w:vertAlign w:val="superscript"/>
              </w:rPr>
            </w:pPr>
            <w:r w:rsidRPr="00C27076">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7CFBD7E7" w14:textId="77777777" w:rsidR="005E44F6" w:rsidRPr="00C27076" w:rsidRDefault="005E44F6" w:rsidP="00D615AA">
            <w:pPr>
              <w:jc w:val="center"/>
            </w:pPr>
            <w:r w:rsidRPr="00C27076">
              <w:t>mato vnt.</w:t>
            </w:r>
          </w:p>
        </w:tc>
        <w:tc>
          <w:tcPr>
            <w:tcW w:w="1417" w:type="dxa"/>
            <w:tcBorders>
              <w:top w:val="single" w:sz="4" w:space="0" w:color="auto"/>
              <w:left w:val="single" w:sz="4" w:space="0" w:color="auto"/>
              <w:bottom w:val="single" w:sz="4" w:space="0" w:color="auto"/>
              <w:right w:val="single" w:sz="4" w:space="0" w:color="auto"/>
            </w:tcBorders>
            <w:vAlign w:val="center"/>
          </w:tcPr>
          <w:p w14:paraId="6496A3B0" w14:textId="6E928AD7" w:rsidR="005E44F6" w:rsidRPr="00C27076" w:rsidRDefault="007D211C" w:rsidP="007D211C">
            <w:pPr>
              <w:ind w:right="317"/>
              <w:jc w:val="center"/>
            </w:pPr>
            <w:r>
              <w:t>reikšmė</w:t>
            </w:r>
          </w:p>
        </w:tc>
      </w:tr>
      <w:tr w:rsidR="00D615AA" w:rsidRPr="00C27076" w14:paraId="6B671F78" w14:textId="77777777" w:rsidTr="00447BBF">
        <w:trPr>
          <w:cantSplit/>
        </w:trPr>
        <w:tc>
          <w:tcPr>
            <w:tcW w:w="609" w:type="dxa"/>
            <w:vMerge w:val="restart"/>
            <w:tcBorders>
              <w:top w:val="single" w:sz="4" w:space="0" w:color="auto"/>
              <w:left w:val="single" w:sz="4" w:space="0" w:color="auto"/>
              <w:right w:val="single" w:sz="4" w:space="0" w:color="auto"/>
            </w:tcBorders>
            <w:vAlign w:val="center"/>
          </w:tcPr>
          <w:p w14:paraId="1D515C5B" w14:textId="77777777" w:rsidR="00D615AA" w:rsidRPr="00C27076" w:rsidRDefault="00D615AA" w:rsidP="00D615AA">
            <w:pPr>
              <w:jc w:val="center"/>
            </w:pPr>
            <w:r w:rsidRPr="00C27076">
              <w:t>1</w:t>
            </w:r>
          </w:p>
        </w:tc>
        <w:tc>
          <w:tcPr>
            <w:tcW w:w="3673" w:type="dxa"/>
            <w:vMerge w:val="restart"/>
            <w:tcBorders>
              <w:top w:val="single" w:sz="4" w:space="0" w:color="auto"/>
              <w:left w:val="single" w:sz="4" w:space="0" w:color="auto"/>
              <w:right w:val="single" w:sz="4" w:space="0" w:color="auto"/>
            </w:tcBorders>
            <w:vAlign w:val="center"/>
          </w:tcPr>
          <w:p w14:paraId="5550E11B" w14:textId="4FF68117" w:rsidR="00D615AA" w:rsidRDefault="005F2278" w:rsidP="00D615AA">
            <w:pPr>
              <w:jc w:val="center"/>
            </w:pPr>
            <w:r>
              <w:t>UAB „Utenos vandenys</w:t>
            </w:r>
            <w:r w:rsidR="00D615AA">
              <w:t>“</w:t>
            </w:r>
          </w:p>
          <w:p w14:paraId="1AD8B5AF" w14:textId="280CBB9F" w:rsidR="00D615AA" w:rsidRPr="0071392E" w:rsidRDefault="00D615AA" w:rsidP="005E44F6">
            <w:pPr>
              <w:jc w:val="center"/>
            </w:pPr>
            <w:r w:rsidRPr="0071392E">
              <w:t>kanalizacijos t</w:t>
            </w:r>
            <w:r>
              <w:t>inklai</w:t>
            </w:r>
          </w:p>
          <w:p w14:paraId="06BEAB22" w14:textId="5FF09642" w:rsidR="00D615AA" w:rsidRPr="0071392E" w:rsidRDefault="00D615AA" w:rsidP="00D615AA">
            <w:pPr>
              <w:jc w:val="center"/>
            </w:pPr>
            <w:r>
              <w:t xml:space="preserve">(priimtuvas Nr. </w:t>
            </w:r>
            <w:r w:rsidR="005F2278">
              <w:t>68</w:t>
            </w:r>
            <w:r w:rsidRPr="0071392E">
              <w:t>)</w:t>
            </w:r>
          </w:p>
          <w:p w14:paraId="5BB7DF70" w14:textId="1AFC8E5B" w:rsidR="00D615AA" w:rsidRPr="00C27076" w:rsidRDefault="005F2278" w:rsidP="00D615AA">
            <w:pPr>
              <w:jc w:val="center"/>
            </w:pPr>
            <w:r>
              <w:t>X-6153073,82; Y-603502,35</w:t>
            </w:r>
          </w:p>
        </w:tc>
        <w:tc>
          <w:tcPr>
            <w:tcW w:w="2976" w:type="dxa"/>
            <w:vMerge w:val="restart"/>
            <w:tcBorders>
              <w:top w:val="single" w:sz="4" w:space="0" w:color="auto"/>
              <w:left w:val="single" w:sz="4" w:space="0" w:color="auto"/>
              <w:right w:val="single" w:sz="4" w:space="0" w:color="auto"/>
            </w:tcBorders>
            <w:vAlign w:val="center"/>
          </w:tcPr>
          <w:p w14:paraId="3803AC59" w14:textId="6FB061D2" w:rsidR="00D615AA" w:rsidRPr="00C27076" w:rsidRDefault="00D615AA" w:rsidP="00D615AA">
            <w:pPr>
              <w:jc w:val="center"/>
            </w:pPr>
            <w:r>
              <w:t>Gamybinės-buitinės nuotekos</w:t>
            </w:r>
          </w:p>
        </w:tc>
        <w:tc>
          <w:tcPr>
            <w:tcW w:w="1701" w:type="dxa"/>
            <w:vMerge w:val="restart"/>
            <w:tcBorders>
              <w:top w:val="single" w:sz="4" w:space="0" w:color="auto"/>
              <w:left w:val="single" w:sz="4" w:space="0" w:color="auto"/>
              <w:right w:val="single" w:sz="4" w:space="0" w:color="auto"/>
            </w:tcBorders>
            <w:vAlign w:val="center"/>
          </w:tcPr>
          <w:p w14:paraId="7FF791F1" w14:textId="5F44D346" w:rsidR="00D615AA" w:rsidRPr="00C27076" w:rsidRDefault="005F2278" w:rsidP="00D615AA">
            <w:pPr>
              <w:jc w:val="center"/>
            </w:pPr>
            <w:r>
              <w:t>1800</w:t>
            </w:r>
          </w:p>
        </w:tc>
        <w:tc>
          <w:tcPr>
            <w:tcW w:w="2552" w:type="dxa"/>
            <w:tcBorders>
              <w:top w:val="single" w:sz="4" w:space="0" w:color="auto"/>
              <w:left w:val="single" w:sz="4" w:space="0" w:color="auto"/>
              <w:bottom w:val="single" w:sz="4" w:space="0" w:color="auto"/>
              <w:right w:val="single" w:sz="4" w:space="0" w:color="auto"/>
            </w:tcBorders>
            <w:vAlign w:val="center"/>
          </w:tcPr>
          <w:p w14:paraId="57A6D2EB" w14:textId="5501D65E" w:rsidR="00D615AA" w:rsidRPr="00C27076" w:rsidRDefault="005F2278" w:rsidP="000F7EE6">
            <w:pPr>
              <w:jc w:val="center"/>
            </w:pPr>
            <w:r>
              <w:t>BDS</w:t>
            </w:r>
            <w:r w:rsidRPr="005F2278">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35F671B1" w14:textId="4DB633B4" w:rsidR="00D615AA" w:rsidRPr="00C27076" w:rsidRDefault="005F2278" w:rsidP="000F7EE6">
            <w:pPr>
              <w:jc w:val="center"/>
            </w:pPr>
            <w:r w:rsidRPr="00C27076">
              <w:t>mgO</w:t>
            </w:r>
            <w:r w:rsidRPr="00C27076">
              <w:rPr>
                <w:vertAlign w:val="subscript"/>
              </w:rPr>
              <w:t>2</w:t>
            </w:r>
            <w:r w:rsidRPr="00C27076">
              <w:t>/l</w:t>
            </w:r>
          </w:p>
        </w:tc>
        <w:tc>
          <w:tcPr>
            <w:tcW w:w="1417" w:type="dxa"/>
            <w:tcBorders>
              <w:top w:val="single" w:sz="4" w:space="0" w:color="auto"/>
              <w:left w:val="single" w:sz="4" w:space="0" w:color="auto"/>
              <w:bottom w:val="single" w:sz="4" w:space="0" w:color="auto"/>
              <w:right w:val="single" w:sz="4" w:space="0" w:color="auto"/>
            </w:tcBorders>
            <w:vAlign w:val="center"/>
          </w:tcPr>
          <w:p w14:paraId="4A74517E" w14:textId="13E59D84" w:rsidR="00D615AA" w:rsidRPr="00C27076" w:rsidRDefault="005F2278" w:rsidP="000F7EE6">
            <w:pPr>
              <w:jc w:val="center"/>
            </w:pPr>
            <w:r>
              <w:t>1750</w:t>
            </w:r>
          </w:p>
        </w:tc>
      </w:tr>
      <w:tr w:rsidR="00D615AA" w:rsidRPr="00C27076" w14:paraId="51E586BC" w14:textId="77777777" w:rsidTr="00447BBF">
        <w:trPr>
          <w:cantSplit/>
        </w:trPr>
        <w:tc>
          <w:tcPr>
            <w:tcW w:w="609" w:type="dxa"/>
            <w:vMerge/>
            <w:tcBorders>
              <w:left w:val="single" w:sz="4" w:space="0" w:color="auto"/>
              <w:right w:val="single" w:sz="4" w:space="0" w:color="auto"/>
            </w:tcBorders>
            <w:vAlign w:val="center"/>
          </w:tcPr>
          <w:p w14:paraId="6E2F307B" w14:textId="77777777" w:rsidR="00D615AA" w:rsidRPr="00C27076" w:rsidRDefault="00D615AA" w:rsidP="000F7EE6">
            <w:pPr>
              <w:jc w:val="center"/>
            </w:pPr>
          </w:p>
        </w:tc>
        <w:tc>
          <w:tcPr>
            <w:tcW w:w="3673" w:type="dxa"/>
            <w:vMerge/>
            <w:tcBorders>
              <w:left w:val="single" w:sz="4" w:space="0" w:color="auto"/>
              <w:right w:val="single" w:sz="4" w:space="0" w:color="auto"/>
            </w:tcBorders>
            <w:vAlign w:val="center"/>
          </w:tcPr>
          <w:p w14:paraId="2363E27C" w14:textId="77777777" w:rsidR="00D615AA" w:rsidRPr="00C27076" w:rsidRDefault="00D615AA" w:rsidP="000F7EE6">
            <w:pPr>
              <w:jc w:val="center"/>
            </w:pPr>
          </w:p>
        </w:tc>
        <w:tc>
          <w:tcPr>
            <w:tcW w:w="2976" w:type="dxa"/>
            <w:vMerge/>
            <w:tcBorders>
              <w:left w:val="single" w:sz="4" w:space="0" w:color="auto"/>
              <w:right w:val="single" w:sz="4" w:space="0" w:color="auto"/>
            </w:tcBorders>
            <w:vAlign w:val="center"/>
          </w:tcPr>
          <w:p w14:paraId="49F47601" w14:textId="77777777" w:rsidR="00D615AA" w:rsidRPr="00C27076" w:rsidRDefault="00D615AA" w:rsidP="000F7EE6">
            <w:pPr>
              <w:jc w:val="center"/>
            </w:pPr>
          </w:p>
        </w:tc>
        <w:tc>
          <w:tcPr>
            <w:tcW w:w="1701" w:type="dxa"/>
            <w:vMerge/>
            <w:tcBorders>
              <w:left w:val="single" w:sz="4" w:space="0" w:color="auto"/>
              <w:right w:val="single" w:sz="4" w:space="0" w:color="auto"/>
            </w:tcBorders>
            <w:vAlign w:val="center"/>
          </w:tcPr>
          <w:p w14:paraId="425FDEBA" w14:textId="77777777" w:rsidR="00D615AA" w:rsidRPr="00C27076" w:rsidRDefault="00D615AA" w:rsidP="000F7EE6">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72F061A8" w14:textId="4289C1EB" w:rsidR="00D615AA" w:rsidRPr="00C27076" w:rsidRDefault="005F2278" w:rsidP="000F7EE6">
            <w:pPr>
              <w:jc w:val="center"/>
            </w:pPr>
            <w:r>
              <w:t>SM</w:t>
            </w:r>
          </w:p>
        </w:tc>
        <w:tc>
          <w:tcPr>
            <w:tcW w:w="1276" w:type="dxa"/>
            <w:tcBorders>
              <w:top w:val="single" w:sz="4" w:space="0" w:color="auto"/>
              <w:left w:val="single" w:sz="4" w:space="0" w:color="auto"/>
              <w:bottom w:val="single" w:sz="4" w:space="0" w:color="auto"/>
              <w:right w:val="single" w:sz="4" w:space="0" w:color="auto"/>
            </w:tcBorders>
            <w:vAlign w:val="center"/>
          </w:tcPr>
          <w:p w14:paraId="0ADF4CF1" w14:textId="18621E06" w:rsidR="00D615AA" w:rsidRPr="00C27076" w:rsidRDefault="005F2278" w:rsidP="000F7EE6">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33976409" w14:textId="6AD8870D" w:rsidR="00D615AA" w:rsidRPr="00C27076" w:rsidRDefault="005F2278" w:rsidP="000F7EE6">
            <w:pPr>
              <w:jc w:val="center"/>
            </w:pPr>
            <w:r>
              <w:t>700</w:t>
            </w:r>
          </w:p>
        </w:tc>
      </w:tr>
      <w:tr w:rsidR="00D615AA" w:rsidRPr="00C27076" w14:paraId="7C4FE00B" w14:textId="77777777" w:rsidTr="00447BBF">
        <w:trPr>
          <w:cantSplit/>
        </w:trPr>
        <w:tc>
          <w:tcPr>
            <w:tcW w:w="609" w:type="dxa"/>
            <w:vMerge/>
            <w:tcBorders>
              <w:left w:val="single" w:sz="4" w:space="0" w:color="auto"/>
              <w:right w:val="single" w:sz="4" w:space="0" w:color="auto"/>
            </w:tcBorders>
            <w:vAlign w:val="center"/>
          </w:tcPr>
          <w:p w14:paraId="6D6EAF7D" w14:textId="77777777" w:rsidR="00D615AA" w:rsidRPr="00C27076" w:rsidRDefault="00D615AA" w:rsidP="000F7EE6">
            <w:pPr>
              <w:jc w:val="center"/>
            </w:pPr>
          </w:p>
        </w:tc>
        <w:tc>
          <w:tcPr>
            <w:tcW w:w="3673" w:type="dxa"/>
            <w:vMerge/>
            <w:tcBorders>
              <w:left w:val="single" w:sz="4" w:space="0" w:color="auto"/>
              <w:right w:val="single" w:sz="4" w:space="0" w:color="auto"/>
            </w:tcBorders>
            <w:vAlign w:val="center"/>
          </w:tcPr>
          <w:p w14:paraId="4A4F3C68" w14:textId="77777777" w:rsidR="00D615AA" w:rsidRPr="00C27076" w:rsidRDefault="00D615AA" w:rsidP="000F7EE6">
            <w:pPr>
              <w:jc w:val="center"/>
            </w:pPr>
          </w:p>
        </w:tc>
        <w:tc>
          <w:tcPr>
            <w:tcW w:w="2976" w:type="dxa"/>
            <w:vMerge/>
            <w:tcBorders>
              <w:left w:val="single" w:sz="4" w:space="0" w:color="auto"/>
              <w:right w:val="single" w:sz="4" w:space="0" w:color="auto"/>
            </w:tcBorders>
            <w:vAlign w:val="center"/>
          </w:tcPr>
          <w:p w14:paraId="5CCD2E22" w14:textId="77777777" w:rsidR="00D615AA" w:rsidRPr="00C27076" w:rsidRDefault="00D615AA" w:rsidP="000F7EE6">
            <w:pPr>
              <w:jc w:val="center"/>
            </w:pPr>
          </w:p>
        </w:tc>
        <w:tc>
          <w:tcPr>
            <w:tcW w:w="1701" w:type="dxa"/>
            <w:vMerge/>
            <w:tcBorders>
              <w:left w:val="single" w:sz="4" w:space="0" w:color="auto"/>
              <w:right w:val="single" w:sz="4" w:space="0" w:color="auto"/>
            </w:tcBorders>
            <w:vAlign w:val="center"/>
          </w:tcPr>
          <w:p w14:paraId="466FABB6" w14:textId="77777777" w:rsidR="00D615AA" w:rsidRPr="00C27076" w:rsidRDefault="00D615AA" w:rsidP="000F7EE6">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51B4B65" w14:textId="39E1322F" w:rsidR="00D615AA" w:rsidRPr="00C27076" w:rsidRDefault="005F2278" w:rsidP="000F7EE6">
            <w:pPr>
              <w:jc w:val="center"/>
            </w:pPr>
            <w:r>
              <w:t>NP</w:t>
            </w:r>
          </w:p>
        </w:tc>
        <w:tc>
          <w:tcPr>
            <w:tcW w:w="1276" w:type="dxa"/>
            <w:tcBorders>
              <w:top w:val="single" w:sz="4" w:space="0" w:color="auto"/>
              <w:left w:val="single" w:sz="4" w:space="0" w:color="auto"/>
              <w:bottom w:val="single" w:sz="4" w:space="0" w:color="auto"/>
              <w:right w:val="single" w:sz="4" w:space="0" w:color="auto"/>
            </w:tcBorders>
            <w:vAlign w:val="center"/>
          </w:tcPr>
          <w:p w14:paraId="43283935" w14:textId="07268ECB" w:rsidR="00D615AA" w:rsidRPr="00C27076" w:rsidRDefault="005F2278" w:rsidP="000F7EE6">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79278616" w14:textId="3A70D73F" w:rsidR="00D615AA" w:rsidRPr="00C27076" w:rsidRDefault="00447BBF" w:rsidP="000F7EE6">
            <w:pPr>
              <w:jc w:val="center"/>
            </w:pPr>
            <w:r>
              <w:t>1</w:t>
            </w:r>
          </w:p>
        </w:tc>
      </w:tr>
      <w:tr w:rsidR="00D615AA" w:rsidRPr="00C27076" w14:paraId="7B622093" w14:textId="77777777" w:rsidTr="00447BBF">
        <w:trPr>
          <w:cantSplit/>
        </w:trPr>
        <w:tc>
          <w:tcPr>
            <w:tcW w:w="609" w:type="dxa"/>
            <w:vMerge/>
            <w:tcBorders>
              <w:left w:val="single" w:sz="4" w:space="0" w:color="auto"/>
              <w:right w:val="single" w:sz="4" w:space="0" w:color="auto"/>
            </w:tcBorders>
            <w:vAlign w:val="center"/>
          </w:tcPr>
          <w:p w14:paraId="1F52EF1F" w14:textId="77777777" w:rsidR="00D615AA" w:rsidRPr="00C27076" w:rsidRDefault="00D615AA" w:rsidP="000F7EE6">
            <w:pPr>
              <w:jc w:val="center"/>
            </w:pPr>
          </w:p>
        </w:tc>
        <w:tc>
          <w:tcPr>
            <w:tcW w:w="3673" w:type="dxa"/>
            <w:vMerge/>
            <w:tcBorders>
              <w:left w:val="single" w:sz="4" w:space="0" w:color="auto"/>
              <w:right w:val="single" w:sz="4" w:space="0" w:color="auto"/>
            </w:tcBorders>
            <w:vAlign w:val="center"/>
          </w:tcPr>
          <w:p w14:paraId="4BAC4C1B" w14:textId="77777777" w:rsidR="00D615AA" w:rsidRPr="00C27076" w:rsidRDefault="00D615AA" w:rsidP="000F7EE6">
            <w:pPr>
              <w:jc w:val="center"/>
            </w:pPr>
          </w:p>
        </w:tc>
        <w:tc>
          <w:tcPr>
            <w:tcW w:w="2976" w:type="dxa"/>
            <w:vMerge/>
            <w:tcBorders>
              <w:left w:val="single" w:sz="4" w:space="0" w:color="auto"/>
              <w:right w:val="single" w:sz="4" w:space="0" w:color="auto"/>
            </w:tcBorders>
            <w:vAlign w:val="center"/>
          </w:tcPr>
          <w:p w14:paraId="2BF08B77" w14:textId="77777777" w:rsidR="00D615AA" w:rsidRPr="00C27076" w:rsidRDefault="00D615AA" w:rsidP="000F7EE6">
            <w:pPr>
              <w:jc w:val="center"/>
            </w:pPr>
          </w:p>
        </w:tc>
        <w:tc>
          <w:tcPr>
            <w:tcW w:w="1701" w:type="dxa"/>
            <w:vMerge/>
            <w:tcBorders>
              <w:left w:val="single" w:sz="4" w:space="0" w:color="auto"/>
              <w:right w:val="single" w:sz="4" w:space="0" w:color="auto"/>
            </w:tcBorders>
            <w:vAlign w:val="center"/>
          </w:tcPr>
          <w:p w14:paraId="46231E09" w14:textId="77777777" w:rsidR="00D615AA" w:rsidRPr="00C27076" w:rsidRDefault="00D615AA" w:rsidP="000F7EE6">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C4415E3" w14:textId="0F4EF870" w:rsidR="00D615AA" w:rsidRPr="00C27076" w:rsidRDefault="005F2278" w:rsidP="000F7EE6">
            <w:pPr>
              <w:jc w:val="center"/>
            </w:pPr>
            <w:r>
              <w:t>Riebalai</w:t>
            </w:r>
          </w:p>
        </w:tc>
        <w:tc>
          <w:tcPr>
            <w:tcW w:w="1276" w:type="dxa"/>
            <w:tcBorders>
              <w:top w:val="single" w:sz="4" w:space="0" w:color="auto"/>
              <w:left w:val="single" w:sz="4" w:space="0" w:color="auto"/>
              <w:bottom w:val="single" w:sz="4" w:space="0" w:color="auto"/>
              <w:right w:val="single" w:sz="4" w:space="0" w:color="auto"/>
            </w:tcBorders>
            <w:vAlign w:val="center"/>
          </w:tcPr>
          <w:p w14:paraId="6B087E67" w14:textId="6D40C794" w:rsidR="00D615AA" w:rsidRPr="00C27076" w:rsidRDefault="005F2278" w:rsidP="000F7EE6">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3FE6268F" w14:textId="1B4C377E" w:rsidR="00D615AA" w:rsidRPr="00C27076" w:rsidRDefault="005F2278" w:rsidP="00D615AA">
            <w:pPr>
              <w:jc w:val="center"/>
            </w:pPr>
            <w:r>
              <w:t>100</w:t>
            </w:r>
          </w:p>
        </w:tc>
      </w:tr>
      <w:tr w:rsidR="00D615AA" w:rsidRPr="00C27076" w14:paraId="7C3BF5DD" w14:textId="77777777" w:rsidTr="00447BBF">
        <w:trPr>
          <w:cantSplit/>
        </w:trPr>
        <w:tc>
          <w:tcPr>
            <w:tcW w:w="609" w:type="dxa"/>
            <w:vMerge/>
            <w:tcBorders>
              <w:left w:val="single" w:sz="4" w:space="0" w:color="auto"/>
              <w:right w:val="single" w:sz="4" w:space="0" w:color="auto"/>
            </w:tcBorders>
            <w:vAlign w:val="center"/>
          </w:tcPr>
          <w:p w14:paraId="26CD4FF9"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2D81C698"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66AC85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038914AE"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CEB00A6" w14:textId="639D9F7A" w:rsidR="00D615AA" w:rsidRPr="00C27076" w:rsidRDefault="005F2278" w:rsidP="00D615AA">
            <w:pPr>
              <w:jc w:val="center"/>
            </w:pPr>
            <w:r>
              <w:t>N</w:t>
            </w:r>
            <w:r w:rsidRPr="005F2278">
              <w:rPr>
                <w:vertAlign w:val="subscript"/>
              </w:rPr>
              <w:t>b</w:t>
            </w:r>
          </w:p>
        </w:tc>
        <w:tc>
          <w:tcPr>
            <w:tcW w:w="1276" w:type="dxa"/>
            <w:tcBorders>
              <w:top w:val="single" w:sz="4" w:space="0" w:color="auto"/>
              <w:left w:val="single" w:sz="4" w:space="0" w:color="auto"/>
              <w:bottom w:val="single" w:sz="4" w:space="0" w:color="auto"/>
              <w:right w:val="single" w:sz="4" w:space="0" w:color="auto"/>
            </w:tcBorders>
            <w:vAlign w:val="center"/>
          </w:tcPr>
          <w:p w14:paraId="1E84A4F1" w14:textId="69355DB1" w:rsidR="00D615AA" w:rsidRPr="00C27076" w:rsidRDefault="005F2278"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61B873B6" w14:textId="55F998B7" w:rsidR="00D615AA" w:rsidRPr="00C27076" w:rsidRDefault="005F2278" w:rsidP="00D615AA">
            <w:pPr>
              <w:jc w:val="center"/>
            </w:pPr>
            <w:r>
              <w:t>50</w:t>
            </w:r>
          </w:p>
        </w:tc>
      </w:tr>
      <w:tr w:rsidR="00D615AA" w:rsidRPr="00C27076" w14:paraId="1D2436A3" w14:textId="77777777" w:rsidTr="00447BBF">
        <w:trPr>
          <w:cantSplit/>
        </w:trPr>
        <w:tc>
          <w:tcPr>
            <w:tcW w:w="609" w:type="dxa"/>
            <w:vMerge/>
            <w:tcBorders>
              <w:left w:val="single" w:sz="4" w:space="0" w:color="auto"/>
              <w:right w:val="single" w:sz="4" w:space="0" w:color="auto"/>
            </w:tcBorders>
            <w:vAlign w:val="center"/>
          </w:tcPr>
          <w:p w14:paraId="7F5A6EA1"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4B530934"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4B94ED53"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2B617666"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5507FA73" w14:textId="30FBED67" w:rsidR="00D615AA" w:rsidRPr="00C27076" w:rsidRDefault="005F2278" w:rsidP="00D615AA">
            <w:pPr>
              <w:jc w:val="center"/>
            </w:pPr>
            <w:r>
              <w:t>P</w:t>
            </w:r>
            <w:r w:rsidRPr="005F2278">
              <w:rPr>
                <w:vertAlign w:val="subscript"/>
              </w:rPr>
              <w:t>b</w:t>
            </w:r>
          </w:p>
        </w:tc>
        <w:tc>
          <w:tcPr>
            <w:tcW w:w="1276" w:type="dxa"/>
            <w:tcBorders>
              <w:top w:val="single" w:sz="4" w:space="0" w:color="auto"/>
              <w:left w:val="single" w:sz="4" w:space="0" w:color="auto"/>
              <w:bottom w:val="single" w:sz="4" w:space="0" w:color="auto"/>
              <w:right w:val="single" w:sz="4" w:space="0" w:color="auto"/>
            </w:tcBorders>
            <w:vAlign w:val="center"/>
          </w:tcPr>
          <w:p w14:paraId="2E1FEDFD" w14:textId="3F5842EA" w:rsidR="00D615AA" w:rsidRPr="00C27076" w:rsidRDefault="005F2278"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19F9BF15" w14:textId="63648A4E" w:rsidR="00D615AA" w:rsidRPr="00C27076" w:rsidRDefault="005F2278" w:rsidP="00D615AA">
            <w:pPr>
              <w:jc w:val="center"/>
            </w:pPr>
            <w:r>
              <w:t>20</w:t>
            </w:r>
          </w:p>
        </w:tc>
      </w:tr>
      <w:tr w:rsidR="00D615AA" w:rsidRPr="00C27076" w14:paraId="704AACC7" w14:textId="77777777" w:rsidTr="00447BBF">
        <w:trPr>
          <w:cantSplit/>
        </w:trPr>
        <w:tc>
          <w:tcPr>
            <w:tcW w:w="609" w:type="dxa"/>
            <w:vMerge/>
            <w:tcBorders>
              <w:left w:val="single" w:sz="4" w:space="0" w:color="auto"/>
              <w:right w:val="single" w:sz="4" w:space="0" w:color="auto"/>
            </w:tcBorders>
            <w:vAlign w:val="center"/>
          </w:tcPr>
          <w:p w14:paraId="0C70D22B" w14:textId="77777777" w:rsidR="00D615AA" w:rsidRPr="00C27076" w:rsidRDefault="00D615AA" w:rsidP="00D615AA">
            <w:pPr>
              <w:jc w:val="center"/>
            </w:pPr>
          </w:p>
        </w:tc>
        <w:tc>
          <w:tcPr>
            <w:tcW w:w="3673" w:type="dxa"/>
            <w:vMerge/>
            <w:tcBorders>
              <w:left w:val="single" w:sz="4" w:space="0" w:color="auto"/>
              <w:right w:val="single" w:sz="4" w:space="0" w:color="auto"/>
            </w:tcBorders>
            <w:vAlign w:val="center"/>
          </w:tcPr>
          <w:p w14:paraId="5F3B6727" w14:textId="77777777" w:rsidR="00D615AA" w:rsidRPr="00C27076" w:rsidRDefault="00D615AA" w:rsidP="00D615AA">
            <w:pPr>
              <w:jc w:val="center"/>
            </w:pPr>
          </w:p>
        </w:tc>
        <w:tc>
          <w:tcPr>
            <w:tcW w:w="2976" w:type="dxa"/>
            <w:vMerge/>
            <w:tcBorders>
              <w:left w:val="single" w:sz="4" w:space="0" w:color="auto"/>
              <w:right w:val="single" w:sz="4" w:space="0" w:color="auto"/>
            </w:tcBorders>
            <w:vAlign w:val="center"/>
          </w:tcPr>
          <w:p w14:paraId="04F13177" w14:textId="77777777" w:rsidR="00D615AA" w:rsidRPr="00C27076" w:rsidRDefault="00D615AA" w:rsidP="00D615AA">
            <w:pPr>
              <w:jc w:val="center"/>
            </w:pPr>
          </w:p>
        </w:tc>
        <w:tc>
          <w:tcPr>
            <w:tcW w:w="1701" w:type="dxa"/>
            <w:vMerge/>
            <w:tcBorders>
              <w:left w:val="single" w:sz="4" w:space="0" w:color="auto"/>
              <w:right w:val="single" w:sz="4" w:space="0" w:color="auto"/>
            </w:tcBorders>
            <w:vAlign w:val="center"/>
          </w:tcPr>
          <w:p w14:paraId="34036418" w14:textId="77777777" w:rsidR="00D615AA" w:rsidRPr="00C27076" w:rsidRDefault="00D615AA"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0123B999" w14:textId="10D81ECD" w:rsidR="00D615AA" w:rsidRPr="00C27076" w:rsidRDefault="005F2278" w:rsidP="00D615AA">
            <w:pPr>
              <w:jc w:val="center"/>
            </w:pPr>
            <w:r>
              <w:t>pH</w:t>
            </w:r>
          </w:p>
        </w:tc>
        <w:tc>
          <w:tcPr>
            <w:tcW w:w="1276" w:type="dxa"/>
            <w:tcBorders>
              <w:top w:val="single" w:sz="4" w:space="0" w:color="auto"/>
              <w:left w:val="single" w:sz="4" w:space="0" w:color="auto"/>
              <w:bottom w:val="single" w:sz="4" w:space="0" w:color="auto"/>
              <w:right w:val="single" w:sz="4" w:space="0" w:color="auto"/>
            </w:tcBorders>
            <w:vAlign w:val="center"/>
          </w:tcPr>
          <w:p w14:paraId="5293E3FE" w14:textId="4E224609" w:rsidR="00D615AA" w:rsidRPr="00C27076" w:rsidRDefault="005F2278" w:rsidP="00D615AA">
            <w:pPr>
              <w:jc w:val="center"/>
            </w:pPr>
            <w:r>
              <w:t>-</w:t>
            </w:r>
          </w:p>
        </w:tc>
        <w:tc>
          <w:tcPr>
            <w:tcW w:w="1417" w:type="dxa"/>
            <w:tcBorders>
              <w:top w:val="single" w:sz="4" w:space="0" w:color="auto"/>
              <w:left w:val="single" w:sz="4" w:space="0" w:color="auto"/>
              <w:bottom w:val="single" w:sz="4" w:space="0" w:color="auto"/>
              <w:right w:val="single" w:sz="4" w:space="0" w:color="auto"/>
            </w:tcBorders>
            <w:vAlign w:val="center"/>
          </w:tcPr>
          <w:p w14:paraId="0E9E7712" w14:textId="231ACCC5" w:rsidR="00D615AA" w:rsidRPr="00C27076" w:rsidRDefault="005F2278" w:rsidP="00D615AA">
            <w:pPr>
              <w:jc w:val="center"/>
            </w:pPr>
            <w:r>
              <w:t>6,5-9,5</w:t>
            </w:r>
          </w:p>
        </w:tc>
      </w:tr>
      <w:tr w:rsidR="005E44F6" w:rsidRPr="00C27076" w14:paraId="1071CD21" w14:textId="77777777" w:rsidTr="00447BBF">
        <w:trPr>
          <w:cantSplit/>
        </w:trPr>
        <w:tc>
          <w:tcPr>
            <w:tcW w:w="609" w:type="dxa"/>
            <w:vMerge w:val="restart"/>
            <w:tcBorders>
              <w:top w:val="single" w:sz="4" w:space="0" w:color="auto"/>
              <w:left w:val="single" w:sz="4" w:space="0" w:color="auto"/>
              <w:right w:val="single" w:sz="4" w:space="0" w:color="auto"/>
            </w:tcBorders>
            <w:vAlign w:val="center"/>
          </w:tcPr>
          <w:p w14:paraId="7E88A56E" w14:textId="77777777" w:rsidR="005E44F6" w:rsidRPr="00C27076" w:rsidRDefault="005E44F6" w:rsidP="00D615AA">
            <w:pPr>
              <w:jc w:val="center"/>
            </w:pPr>
            <w:r w:rsidRPr="00C27076">
              <w:t>2</w:t>
            </w:r>
          </w:p>
        </w:tc>
        <w:tc>
          <w:tcPr>
            <w:tcW w:w="3673" w:type="dxa"/>
            <w:vMerge w:val="restart"/>
            <w:tcBorders>
              <w:top w:val="single" w:sz="4" w:space="0" w:color="auto"/>
              <w:left w:val="single" w:sz="4" w:space="0" w:color="auto"/>
              <w:right w:val="single" w:sz="4" w:space="0" w:color="auto"/>
            </w:tcBorders>
            <w:vAlign w:val="center"/>
          </w:tcPr>
          <w:p w14:paraId="288E5590" w14:textId="19CA06D4" w:rsidR="005E44F6" w:rsidRDefault="00447BBF" w:rsidP="00D615AA">
            <w:pPr>
              <w:jc w:val="center"/>
            </w:pPr>
            <w:r>
              <w:t>UAB „Utenos komunalininkas“</w:t>
            </w:r>
          </w:p>
          <w:p w14:paraId="1CE2AD97" w14:textId="0EB1C97D" w:rsidR="00447BBF" w:rsidRPr="0071392E" w:rsidRDefault="00447BBF" w:rsidP="00D615AA">
            <w:pPr>
              <w:jc w:val="center"/>
            </w:pPr>
            <w:r>
              <w:t>Kanalizacijos tinklai</w:t>
            </w:r>
          </w:p>
          <w:p w14:paraId="77753765" w14:textId="644DE197" w:rsidR="005E44F6" w:rsidRPr="0071392E" w:rsidRDefault="00447BBF" w:rsidP="00D615AA">
            <w:pPr>
              <w:jc w:val="center"/>
            </w:pPr>
            <w:r>
              <w:t>(priimtuvas Nr. 64</w:t>
            </w:r>
            <w:r w:rsidR="005E44F6" w:rsidRPr="0071392E">
              <w:t>)</w:t>
            </w:r>
          </w:p>
          <w:p w14:paraId="66DB25D6" w14:textId="1CF09D3B" w:rsidR="005E44F6" w:rsidRPr="00C27076" w:rsidRDefault="00447BBF" w:rsidP="00D615AA">
            <w:pPr>
              <w:jc w:val="center"/>
            </w:pPr>
            <w:r>
              <w:t>X-6152916,58; Y-603863,02</w:t>
            </w:r>
          </w:p>
        </w:tc>
        <w:tc>
          <w:tcPr>
            <w:tcW w:w="2976" w:type="dxa"/>
            <w:vMerge w:val="restart"/>
            <w:tcBorders>
              <w:top w:val="single" w:sz="4" w:space="0" w:color="auto"/>
              <w:left w:val="single" w:sz="4" w:space="0" w:color="auto"/>
              <w:right w:val="single" w:sz="4" w:space="0" w:color="auto"/>
            </w:tcBorders>
            <w:vAlign w:val="center"/>
          </w:tcPr>
          <w:p w14:paraId="00475E3C" w14:textId="00E34A24" w:rsidR="00A17792" w:rsidRPr="00C27076" w:rsidRDefault="00A17792" w:rsidP="00A17792">
            <w:pPr>
              <w:jc w:val="center"/>
            </w:pPr>
            <w:r>
              <w:t>Paviršinės-lietaus nuotekos</w:t>
            </w:r>
          </w:p>
          <w:p w14:paraId="4CF6CEF5" w14:textId="7CB8BF83" w:rsidR="005E44F6" w:rsidRPr="00C27076" w:rsidRDefault="005E44F6" w:rsidP="00D615AA">
            <w:pPr>
              <w:jc w:val="center"/>
            </w:pPr>
          </w:p>
        </w:tc>
        <w:tc>
          <w:tcPr>
            <w:tcW w:w="1701" w:type="dxa"/>
            <w:vMerge w:val="restart"/>
            <w:tcBorders>
              <w:top w:val="single" w:sz="4" w:space="0" w:color="auto"/>
              <w:left w:val="single" w:sz="4" w:space="0" w:color="auto"/>
              <w:right w:val="single" w:sz="4" w:space="0" w:color="auto"/>
            </w:tcBorders>
            <w:vAlign w:val="center"/>
          </w:tcPr>
          <w:p w14:paraId="336E5876" w14:textId="77777777" w:rsidR="005E44F6" w:rsidRPr="00C27076" w:rsidRDefault="005E44F6" w:rsidP="00D615AA">
            <w:pPr>
              <w:jc w:val="center"/>
            </w:pPr>
            <w:r w:rsidRPr="00C27076">
              <w:t>-</w:t>
            </w:r>
          </w:p>
        </w:tc>
        <w:tc>
          <w:tcPr>
            <w:tcW w:w="2552" w:type="dxa"/>
            <w:tcBorders>
              <w:top w:val="single" w:sz="4" w:space="0" w:color="auto"/>
              <w:left w:val="single" w:sz="4" w:space="0" w:color="auto"/>
              <w:bottom w:val="single" w:sz="4" w:space="0" w:color="auto"/>
              <w:right w:val="single" w:sz="4" w:space="0" w:color="auto"/>
            </w:tcBorders>
            <w:vAlign w:val="center"/>
          </w:tcPr>
          <w:p w14:paraId="2B44655C" w14:textId="77777777" w:rsidR="005E44F6" w:rsidRPr="00C27076" w:rsidRDefault="005E44F6" w:rsidP="00D615AA">
            <w:pPr>
              <w:jc w:val="center"/>
            </w:pPr>
            <w:r w:rsidRPr="00C27076">
              <w:t>BDS</w:t>
            </w:r>
            <w:r w:rsidRPr="00C27076">
              <w:rPr>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79F140A0" w14:textId="77777777" w:rsidR="005E44F6" w:rsidRPr="00C27076" w:rsidRDefault="005E44F6" w:rsidP="00D615AA">
            <w:pPr>
              <w:jc w:val="center"/>
            </w:pPr>
            <w:r w:rsidRPr="00C27076">
              <w:t>mgO</w:t>
            </w:r>
            <w:r w:rsidRPr="00C27076">
              <w:rPr>
                <w:vertAlign w:val="subscript"/>
              </w:rPr>
              <w:t>2</w:t>
            </w:r>
            <w:r w:rsidRPr="00C27076">
              <w:t>/l</w:t>
            </w:r>
          </w:p>
        </w:tc>
        <w:tc>
          <w:tcPr>
            <w:tcW w:w="1417" w:type="dxa"/>
            <w:tcBorders>
              <w:top w:val="single" w:sz="4" w:space="0" w:color="auto"/>
              <w:left w:val="single" w:sz="4" w:space="0" w:color="auto"/>
              <w:bottom w:val="single" w:sz="4" w:space="0" w:color="auto"/>
              <w:right w:val="single" w:sz="4" w:space="0" w:color="auto"/>
            </w:tcBorders>
            <w:vAlign w:val="center"/>
          </w:tcPr>
          <w:p w14:paraId="374941E5" w14:textId="5CDBF35E" w:rsidR="005E44F6" w:rsidRPr="00C27076" w:rsidRDefault="00447BBF" w:rsidP="00D615AA">
            <w:pPr>
              <w:jc w:val="center"/>
            </w:pPr>
            <w:r>
              <w:t>29</w:t>
            </w:r>
          </w:p>
        </w:tc>
      </w:tr>
      <w:tr w:rsidR="005E44F6" w:rsidRPr="00C27076" w14:paraId="10DC75FD" w14:textId="77777777" w:rsidTr="00447BBF">
        <w:trPr>
          <w:cantSplit/>
          <w:trHeight w:val="345"/>
        </w:trPr>
        <w:tc>
          <w:tcPr>
            <w:tcW w:w="609" w:type="dxa"/>
            <w:vMerge/>
            <w:tcBorders>
              <w:left w:val="single" w:sz="4" w:space="0" w:color="auto"/>
              <w:right w:val="single" w:sz="4" w:space="0" w:color="auto"/>
            </w:tcBorders>
            <w:vAlign w:val="center"/>
          </w:tcPr>
          <w:p w14:paraId="78D723C8" w14:textId="77777777" w:rsidR="005E44F6" w:rsidRPr="00C27076" w:rsidRDefault="005E44F6" w:rsidP="00D615AA">
            <w:pPr>
              <w:jc w:val="center"/>
            </w:pPr>
          </w:p>
        </w:tc>
        <w:tc>
          <w:tcPr>
            <w:tcW w:w="3673" w:type="dxa"/>
            <w:vMerge/>
            <w:tcBorders>
              <w:left w:val="single" w:sz="4" w:space="0" w:color="auto"/>
              <w:right w:val="single" w:sz="4" w:space="0" w:color="auto"/>
            </w:tcBorders>
            <w:vAlign w:val="center"/>
          </w:tcPr>
          <w:p w14:paraId="7084A3B8" w14:textId="77777777" w:rsidR="005E44F6" w:rsidRPr="00C27076" w:rsidRDefault="005E44F6" w:rsidP="00D615AA"/>
        </w:tc>
        <w:tc>
          <w:tcPr>
            <w:tcW w:w="2976" w:type="dxa"/>
            <w:vMerge/>
            <w:tcBorders>
              <w:left w:val="single" w:sz="4" w:space="0" w:color="auto"/>
              <w:right w:val="single" w:sz="4" w:space="0" w:color="auto"/>
            </w:tcBorders>
            <w:vAlign w:val="center"/>
          </w:tcPr>
          <w:p w14:paraId="2B89B19F" w14:textId="77777777" w:rsidR="005E44F6" w:rsidRPr="00C27076" w:rsidRDefault="005E44F6" w:rsidP="00D615AA">
            <w:pPr>
              <w:jc w:val="center"/>
            </w:pPr>
          </w:p>
        </w:tc>
        <w:tc>
          <w:tcPr>
            <w:tcW w:w="1701" w:type="dxa"/>
            <w:vMerge/>
            <w:tcBorders>
              <w:left w:val="single" w:sz="4" w:space="0" w:color="auto"/>
              <w:right w:val="single" w:sz="4" w:space="0" w:color="auto"/>
            </w:tcBorders>
            <w:vAlign w:val="center"/>
          </w:tcPr>
          <w:p w14:paraId="5C6FEA44" w14:textId="77777777" w:rsidR="005E44F6" w:rsidRPr="00C27076" w:rsidRDefault="005E44F6"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4C7B13CF" w14:textId="77777777" w:rsidR="005E44F6" w:rsidRPr="00C27076" w:rsidRDefault="005E44F6" w:rsidP="00D615AA">
            <w:pPr>
              <w:jc w:val="center"/>
            </w:pPr>
            <w:r w:rsidRPr="00C27076">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28B3D5A0" w14:textId="77777777" w:rsidR="005E44F6" w:rsidRPr="00C27076" w:rsidRDefault="005E44F6"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16172468" w14:textId="7D144F56" w:rsidR="005E44F6" w:rsidRPr="00C27076" w:rsidRDefault="005E44F6" w:rsidP="00D615AA">
            <w:pPr>
              <w:jc w:val="center"/>
            </w:pPr>
            <w:r>
              <w:t>30</w:t>
            </w:r>
          </w:p>
        </w:tc>
      </w:tr>
      <w:tr w:rsidR="005E44F6" w:rsidRPr="00C27076" w14:paraId="11699720" w14:textId="77777777" w:rsidTr="00447BBF">
        <w:trPr>
          <w:cantSplit/>
          <w:trHeight w:val="405"/>
        </w:trPr>
        <w:tc>
          <w:tcPr>
            <w:tcW w:w="609" w:type="dxa"/>
            <w:vMerge/>
            <w:tcBorders>
              <w:left w:val="single" w:sz="4" w:space="0" w:color="auto"/>
              <w:bottom w:val="single" w:sz="4" w:space="0" w:color="auto"/>
              <w:right w:val="single" w:sz="4" w:space="0" w:color="auto"/>
            </w:tcBorders>
            <w:vAlign w:val="center"/>
          </w:tcPr>
          <w:p w14:paraId="74A713F8" w14:textId="77777777" w:rsidR="005E44F6" w:rsidRPr="00C27076" w:rsidRDefault="005E44F6" w:rsidP="00D615AA">
            <w:pPr>
              <w:jc w:val="center"/>
            </w:pPr>
          </w:p>
        </w:tc>
        <w:tc>
          <w:tcPr>
            <w:tcW w:w="3673" w:type="dxa"/>
            <w:vMerge/>
            <w:tcBorders>
              <w:left w:val="single" w:sz="4" w:space="0" w:color="auto"/>
              <w:bottom w:val="single" w:sz="4" w:space="0" w:color="auto"/>
              <w:right w:val="single" w:sz="4" w:space="0" w:color="auto"/>
            </w:tcBorders>
            <w:vAlign w:val="center"/>
          </w:tcPr>
          <w:p w14:paraId="48B5FF9D" w14:textId="77777777" w:rsidR="005E44F6" w:rsidRPr="00C27076" w:rsidRDefault="005E44F6" w:rsidP="00D615AA"/>
        </w:tc>
        <w:tc>
          <w:tcPr>
            <w:tcW w:w="2976" w:type="dxa"/>
            <w:vMerge/>
            <w:tcBorders>
              <w:left w:val="single" w:sz="4" w:space="0" w:color="auto"/>
              <w:bottom w:val="single" w:sz="4" w:space="0" w:color="auto"/>
              <w:right w:val="single" w:sz="4" w:space="0" w:color="auto"/>
            </w:tcBorders>
            <w:vAlign w:val="center"/>
          </w:tcPr>
          <w:p w14:paraId="091C00E1" w14:textId="77777777" w:rsidR="005E44F6" w:rsidRPr="00C27076" w:rsidRDefault="005E44F6" w:rsidP="00D615AA">
            <w:pPr>
              <w:jc w:val="center"/>
            </w:pPr>
          </w:p>
        </w:tc>
        <w:tc>
          <w:tcPr>
            <w:tcW w:w="1701" w:type="dxa"/>
            <w:vMerge/>
            <w:tcBorders>
              <w:left w:val="single" w:sz="4" w:space="0" w:color="auto"/>
              <w:bottom w:val="single" w:sz="4" w:space="0" w:color="auto"/>
              <w:right w:val="single" w:sz="4" w:space="0" w:color="auto"/>
            </w:tcBorders>
            <w:vAlign w:val="center"/>
          </w:tcPr>
          <w:p w14:paraId="125A7F39" w14:textId="77777777" w:rsidR="005E44F6" w:rsidRPr="00C27076" w:rsidRDefault="005E44F6" w:rsidP="00D615AA">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4CF6C20" w14:textId="77777777" w:rsidR="005E44F6" w:rsidRPr="00C27076" w:rsidRDefault="005E44F6" w:rsidP="00D615AA">
            <w:pPr>
              <w:jc w:val="center"/>
            </w:pPr>
            <w:r w:rsidRPr="00C27076">
              <w:t>Naftos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1473C6DE" w14:textId="77777777" w:rsidR="005E44F6" w:rsidRPr="00C27076" w:rsidRDefault="005E44F6" w:rsidP="00D615AA">
            <w:pPr>
              <w:jc w:val="center"/>
            </w:pPr>
            <w:r w:rsidRPr="00C27076">
              <w:t>mg/l</w:t>
            </w:r>
          </w:p>
        </w:tc>
        <w:tc>
          <w:tcPr>
            <w:tcW w:w="1417" w:type="dxa"/>
            <w:tcBorders>
              <w:top w:val="single" w:sz="4" w:space="0" w:color="auto"/>
              <w:left w:val="single" w:sz="4" w:space="0" w:color="auto"/>
              <w:bottom w:val="single" w:sz="4" w:space="0" w:color="auto"/>
              <w:right w:val="single" w:sz="4" w:space="0" w:color="auto"/>
            </w:tcBorders>
            <w:vAlign w:val="center"/>
          </w:tcPr>
          <w:p w14:paraId="38A0F1D0" w14:textId="6E73F10E" w:rsidR="005E44F6" w:rsidRPr="00C27076" w:rsidRDefault="005E44F6" w:rsidP="00D615AA">
            <w:pPr>
              <w:jc w:val="center"/>
            </w:pPr>
            <w:r>
              <w:t>5</w:t>
            </w:r>
          </w:p>
        </w:tc>
      </w:tr>
    </w:tbl>
    <w:p w14:paraId="2C34BCDE" w14:textId="0B8FA9D8" w:rsidR="00914CA3" w:rsidRPr="006310D4" w:rsidRDefault="00914CA3" w:rsidP="00914CA3">
      <w:pPr>
        <w:ind w:firstLine="567"/>
        <w:jc w:val="both"/>
        <w:rPr>
          <w:sz w:val="20"/>
        </w:rPr>
      </w:pPr>
    </w:p>
    <w:p w14:paraId="40810A43" w14:textId="4BC36E25" w:rsidR="00FD7B8E" w:rsidRPr="00871CAC" w:rsidRDefault="00FD7B8E" w:rsidP="003A1DED">
      <w:pPr>
        <w:ind w:firstLine="567"/>
        <w:rPr>
          <w:b/>
          <w:szCs w:val="24"/>
        </w:rPr>
      </w:pPr>
      <w:r w:rsidRPr="00871CAC">
        <w:rPr>
          <w:b/>
          <w:szCs w:val="24"/>
        </w:rPr>
        <w:t xml:space="preserve">11 lentelė. </w:t>
      </w:r>
      <w:r w:rsidR="005E21F4" w:rsidRPr="00871CAC">
        <w:rPr>
          <w:b/>
          <w:szCs w:val="24"/>
        </w:rPr>
        <w:t>Į gamtinę aplinką l</w:t>
      </w:r>
      <w:r w:rsidRPr="00871CAC">
        <w:rPr>
          <w:b/>
          <w:szCs w:val="24"/>
        </w:rPr>
        <w:t>eidžiamų išleisti nuotekų užterštumas</w:t>
      </w:r>
    </w:p>
    <w:p w14:paraId="0219D62D" w14:textId="75D575F6" w:rsidR="00AD4AFE" w:rsidRDefault="003A1DED" w:rsidP="003A1DED">
      <w:pPr>
        <w:jc w:val="both"/>
        <w:rPr>
          <w:szCs w:val="24"/>
          <w:lang w:val="pl-PL"/>
        </w:rPr>
      </w:pPr>
      <w:r>
        <w:rPr>
          <w:szCs w:val="24"/>
          <w:lang w:val="pl-PL"/>
        </w:rPr>
        <w:t xml:space="preserve">         Lentelė nepildoma, nuotekos į gamtinę aplinką neišleidžiamos.</w:t>
      </w:r>
    </w:p>
    <w:p w14:paraId="1518DCA6" w14:textId="77777777" w:rsidR="003A1DED" w:rsidRPr="003A1DED" w:rsidRDefault="003A1DED" w:rsidP="003A1DED">
      <w:pPr>
        <w:jc w:val="both"/>
        <w:rPr>
          <w:szCs w:val="24"/>
          <w:lang w:val="pl-PL"/>
        </w:rPr>
      </w:pPr>
    </w:p>
    <w:p w14:paraId="36F06756" w14:textId="77777777" w:rsidR="005B5D11" w:rsidRPr="00871CAC" w:rsidRDefault="005B5D11" w:rsidP="005B5D11">
      <w:pPr>
        <w:ind w:firstLine="567"/>
        <w:jc w:val="both"/>
        <w:rPr>
          <w:b/>
          <w:szCs w:val="24"/>
          <w:lang w:eastAsia="lt-LT"/>
        </w:rPr>
      </w:pPr>
      <w:r w:rsidRPr="00871CAC">
        <w:rPr>
          <w:b/>
          <w:szCs w:val="24"/>
          <w:lang w:eastAsia="lt-LT"/>
        </w:rPr>
        <w:t xml:space="preserve">11. Dirvožemio apsauga. Reikalavimai, kuriais siekiama užkirsti kelią teršalų išleidimui į dirvožemį. </w:t>
      </w:r>
    </w:p>
    <w:p w14:paraId="446BF189" w14:textId="77777777" w:rsidR="00947B45" w:rsidRDefault="00947B45" w:rsidP="00947B45">
      <w:pPr>
        <w:ind w:firstLine="567"/>
        <w:rPr>
          <w:szCs w:val="24"/>
        </w:rPr>
      </w:pPr>
      <w:r>
        <w:rPr>
          <w:szCs w:val="24"/>
        </w:rPr>
        <w:t>Laikytis bendrų dirvožemio apsaugos reikalavimų bei užtikrinti, kad dirvos užteršimo rizika būtų apribota tiek, kiek įmanoma.</w:t>
      </w:r>
    </w:p>
    <w:p w14:paraId="07D898E3" w14:textId="77777777" w:rsidR="00E753A1" w:rsidRDefault="00E753A1" w:rsidP="00F37439">
      <w:pPr>
        <w:spacing w:after="60"/>
        <w:jc w:val="both"/>
        <w:rPr>
          <w:color w:val="000000"/>
          <w:szCs w:val="24"/>
        </w:rPr>
      </w:pPr>
    </w:p>
    <w:p w14:paraId="167392FE" w14:textId="77777777" w:rsidR="00F37439" w:rsidRDefault="00F37439" w:rsidP="00D85CB2">
      <w:pPr>
        <w:rPr>
          <w:b/>
          <w:szCs w:val="24"/>
          <w:lang w:eastAsia="lt-LT"/>
        </w:rPr>
      </w:pPr>
    </w:p>
    <w:p w14:paraId="6ADAE50D" w14:textId="77777777" w:rsidR="00F37439" w:rsidRDefault="00F37439" w:rsidP="00D85CB2">
      <w:pPr>
        <w:rPr>
          <w:b/>
          <w:szCs w:val="24"/>
          <w:lang w:eastAsia="lt-LT"/>
        </w:rPr>
      </w:pPr>
    </w:p>
    <w:p w14:paraId="7751DD71" w14:textId="77777777" w:rsidR="00E753A1" w:rsidRDefault="00E753A1" w:rsidP="00D85CB2">
      <w:pPr>
        <w:rPr>
          <w:b/>
          <w:szCs w:val="24"/>
          <w:lang w:eastAsia="lt-LT"/>
        </w:rPr>
      </w:pPr>
    </w:p>
    <w:p w14:paraId="7C1DE83C" w14:textId="77777777" w:rsidR="00947B45" w:rsidRDefault="00947B45" w:rsidP="00D85CB2">
      <w:pPr>
        <w:rPr>
          <w:b/>
          <w:szCs w:val="24"/>
          <w:lang w:eastAsia="lt-LT"/>
        </w:rPr>
      </w:pPr>
    </w:p>
    <w:p w14:paraId="22635357" w14:textId="77777777" w:rsidR="00947B45" w:rsidRDefault="00947B45" w:rsidP="00D85CB2">
      <w:pPr>
        <w:rPr>
          <w:b/>
          <w:szCs w:val="24"/>
          <w:lang w:eastAsia="lt-LT"/>
        </w:rPr>
      </w:pPr>
    </w:p>
    <w:p w14:paraId="5780E8BA" w14:textId="77777777" w:rsidR="00947B45" w:rsidRDefault="00947B45" w:rsidP="00D85CB2">
      <w:pPr>
        <w:rPr>
          <w:b/>
          <w:szCs w:val="24"/>
          <w:lang w:eastAsia="lt-LT"/>
        </w:rPr>
      </w:pPr>
    </w:p>
    <w:p w14:paraId="0C31FA02" w14:textId="77777777" w:rsidR="005B5D11" w:rsidRPr="00871CAC" w:rsidRDefault="005B5D11" w:rsidP="00D85CB2">
      <w:pPr>
        <w:rPr>
          <w:b/>
          <w:szCs w:val="24"/>
          <w:lang w:eastAsia="lt-LT"/>
        </w:rPr>
      </w:pPr>
      <w:r w:rsidRPr="00871CAC">
        <w:rPr>
          <w:b/>
          <w:szCs w:val="24"/>
          <w:lang w:eastAsia="lt-LT"/>
        </w:rPr>
        <w:t>12. Atliekų susidarymas, naudojimas ir (ar) šalinimas:</w:t>
      </w:r>
    </w:p>
    <w:p w14:paraId="7450E4B5" w14:textId="77777777" w:rsidR="005B5D11" w:rsidRPr="00871CAC" w:rsidRDefault="00766EDB" w:rsidP="005262C5">
      <w:pPr>
        <w:tabs>
          <w:tab w:val="left" w:pos="0"/>
          <w:tab w:val="left" w:pos="426"/>
          <w:tab w:val="left" w:pos="1985"/>
          <w:tab w:val="left" w:pos="2835"/>
          <w:tab w:val="left" w:pos="3828"/>
          <w:tab w:val="left" w:pos="5245"/>
          <w:tab w:val="left" w:pos="6946"/>
        </w:tabs>
        <w:ind w:firstLine="567"/>
        <w:jc w:val="both"/>
        <w:rPr>
          <w:b/>
          <w:bCs/>
          <w:szCs w:val="24"/>
          <w:lang w:eastAsia="lt-LT"/>
        </w:rPr>
      </w:pPr>
      <w:r w:rsidRPr="00871CAC">
        <w:rPr>
          <w:b/>
          <w:szCs w:val="24"/>
          <w:lang w:eastAsia="lt-LT"/>
        </w:rPr>
        <w:t>12 lentelė.</w:t>
      </w:r>
      <w:r w:rsidRPr="00871CAC">
        <w:rPr>
          <w:b/>
          <w:bCs/>
          <w:szCs w:val="24"/>
          <w:lang w:eastAsia="lt-LT"/>
        </w:rPr>
        <w:t xml:space="preserve"> Susidarančios atliekos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1824"/>
        <w:gridCol w:w="2287"/>
        <w:gridCol w:w="2126"/>
        <w:gridCol w:w="1840"/>
        <w:gridCol w:w="1705"/>
      </w:tblGrid>
      <w:tr w:rsidR="00947B45" w14:paraId="31257866"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1100DEB0"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vertAlign w:val="superscript"/>
                <w:lang w:eastAsia="lt-LT"/>
              </w:rPr>
            </w:pPr>
            <w:r w:rsidRPr="005D610C">
              <w:rPr>
                <w:szCs w:val="24"/>
                <w:lang w:eastAsia="lt-LT"/>
              </w:rPr>
              <w:t>Kodas</w:t>
            </w:r>
          </w:p>
        </w:tc>
        <w:tc>
          <w:tcPr>
            <w:tcW w:w="2268" w:type="dxa"/>
            <w:tcBorders>
              <w:top w:val="single" w:sz="4" w:space="0" w:color="auto"/>
              <w:left w:val="single" w:sz="4" w:space="0" w:color="auto"/>
              <w:bottom w:val="single" w:sz="4" w:space="0" w:color="auto"/>
              <w:right w:val="single" w:sz="4" w:space="0" w:color="auto"/>
            </w:tcBorders>
            <w:vAlign w:val="center"/>
          </w:tcPr>
          <w:p w14:paraId="696BB3F1"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14:paraId="63E3129E"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Patikslintas apibūdinimas</w:t>
            </w:r>
          </w:p>
        </w:tc>
        <w:tc>
          <w:tcPr>
            <w:tcW w:w="2287" w:type="dxa"/>
            <w:tcBorders>
              <w:top w:val="single" w:sz="4" w:space="0" w:color="auto"/>
              <w:left w:val="single" w:sz="4" w:space="0" w:color="auto"/>
              <w:bottom w:val="single" w:sz="4" w:space="0" w:color="auto"/>
              <w:right w:val="single" w:sz="4" w:space="0" w:color="auto"/>
            </w:tcBorders>
            <w:vAlign w:val="center"/>
          </w:tcPr>
          <w:p w14:paraId="194E3116" w14:textId="77777777" w:rsidR="00947B45" w:rsidRPr="005D610C" w:rsidRDefault="00947B45" w:rsidP="00947B45">
            <w:pPr>
              <w:tabs>
                <w:tab w:val="left" w:pos="0"/>
                <w:tab w:val="left" w:pos="426"/>
                <w:tab w:val="left" w:pos="1985"/>
                <w:tab w:val="left" w:pos="2835"/>
                <w:tab w:val="left" w:pos="3828"/>
                <w:tab w:val="left" w:pos="5245"/>
                <w:tab w:val="left" w:pos="6946"/>
              </w:tabs>
              <w:jc w:val="center"/>
              <w:rPr>
                <w:szCs w:val="24"/>
                <w:vertAlign w:val="superscript"/>
                <w:lang w:eastAsia="lt-LT"/>
              </w:rPr>
            </w:pPr>
            <w:r w:rsidRPr="005D610C">
              <w:rPr>
                <w:szCs w:val="24"/>
                <w:lang w:eastAsia="lt-LT"/>
              </w:rPr>
              <w:t>Pavojingumas</w:t>
            </w:r>
          </w:p>
        </w:tc>
        <w:tc>
          <w:tcPr>
            <w:tcW w:w="2126" w:type="dxa"/>
            <w:tcBorders>
              <w:top w:val="single" w:sz="4" w:space="0" w:color="auto"/>
              <w:left w:val="single" w:sz="4" w:space="0" w:color="auto"/>
              <w:bottom w:val="single" w:sz="4" w:space="0" w:color="auto"/>
              <w:right w:val="single" w:sz="4" w:space="0" w:color="auto"/>
            </w:tcBorders>
            <w:vAlign w:val="center"/>
          </w:tcPr>
          <w:p w14:paraId="67BDCBDE" w14:textId="495D4101" w:rsidR="00947B45" w:rsidRPr="005D610C" w:rsidRDefault="005D610C"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Atliekų susidarymo šaltinis technologiniame procese</w:t>
            </w:r>
          </w:p>
        </w:tc>
        <w:tc>
          <w:tcPr>
            <w:tcW w:w="1840" w:type="dxa"/>
            <w:tcBorders>
              <w:top w:val="single" w:sz="4" w:space="0" w:color="auto"/>
              <w:left w:val="single" w:sz="4" w:space="0" w:color="auto"/>
              <w:bottom w:val="single" w:sz="4" w:space="0" w:color="auto"/>
              <w:right w:val="single" w:sz="4" w:space="0" w:color="auto"/>
            </w:tcBorders>
            <w:vAlign w:val="center"/>
          </w:tcPr>
          <w:p w14:paraId="5167B8C9" w14:textId="24B7CFF5" w:rsidR="005D610C" w:rsidRPr="005D610C" w:rsidRDefault="005D610C" w:rsidP="005D610C">
            <w:pPr>
              <w:tabs>
                <w:tab w:val="left" w:pos="0"/>
                <w:tab w:val="left" w:pos="426"/>
                <w:tab w:val="left" w:pos="1985"/>
                <w:tab w:val="left" w:pos="2835"/>
                <w:tab w:val="left" w:pos="3828"/>
                <w:tab w:val="left" w:pos="5245"/>
                <w:tab w:val="left" w:pos="6946"/>
              </w:tabs>
              <w:jc w:val="center"/>
              <w:rPr>
                <w:szCs w:val="24"/>
              </w:rPr>
            </w:pPr>
            <w:r w:rsidRPr="005D610C">
              <w:rPr>
                <w:szCs w:val="24"/>
              </w:rPr>
              <w:t>Didžiausias leidžiamas susidaryti kiekis, t/m.</w:t>
            </w:r>
          </w:p>
          <w:p w14:paraId="7742EA4C" w14:textId="482BBFBE"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14:paraId="5D235FF7" w14:textId="4B74A389" w:rsidR="00947B45" w:rsidRPr="005D610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5D610C">
              <w:rPr>
                <w:szCs w:val="24"/>
                <w:lang w:eastAsia="lt-LT"/>
              </w:rPr>
              <w:t>Atliekų tvarkymo būdas</w:t>
            </w:r>
            <w:r w:rsidR="005D610C">
              <w:rPr>
                <w:szCs w:val="24"/>
                <w:lang w:eastAsia="lt-LT"/>
              </w:rPr>
              <w:t xml:space="preserve"> (-ai)</w:t>
            </w:r>
          </w:p>
        </w:tc>
      </w:tr>
      <w:tr w:rsidR="00947B45" w14:paraId="643203D3"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588A997"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66DEB2BC"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14:paraId="087BCEEF"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2287" w:type="dxa"/>
            <w:tcBorders>
              <w:top w:val="single" w:sz="4" w:space="0" w:color="auto"/>
              <w:left w:val="single" w:sz="4" w:space="0" w:color="auto"/>
              <w:bottom w:val="single" w:sz="4" w:space="0" w:color="auto"/>
              <w:right w:val="single" w:sz="4" w:space="0" w:color="auto"/>
            </w:tcBorders>
            <w:vAlign w:val="center"/>
          </w:tcPr>
          <w:p w14:paraId="10BE6B3D"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14:paraId="7424B06A"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1840" w:type="dxa"/>
            <w:tcBorders>
              <w:top w:val="single" w:sz="4" w:space="0" w:color="auto"/>
              <w:left w:val="single" w:sz="4" w:space="0" w:color="auto"/>
              <w:bottom w:val="single" w:sz="4" w:space="0" w:color="auto"/>
              <w:right w:val="single" w:sz="4" w:space="0" w:color="auto"/>
            </w:tcBorders>
            <w:vAlign w:val="center"/>
          </w:tcPr>
          <w:p w14:paraId="3E90C79F"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5346F501"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947B45" w:rsidRPr="007B2E0F" w14:paraId="2E48D121"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6DC99509" w14:textId="77777777" w:rsidR="00947B45" w:rsidRPr="007B2E0F" w:rsidRDefault="00947B45" w:rsidP="00947B45">
            <w:r w:rsidRPr="007B2E0F">
              <w:t>02 05 01</w:t>
            </w:r>
          </w:p>
        </w:tc>
        <w:tc>
          <w:tcPr>
            <w:tcW w:w="2268" w:type="dxa"/>
            <w:tcBorders>
              <w:top w:val="single" w:sz="4" w:space="0" w:color="auto"/>
              <w:left w:val="single" w:sz="4" w:space="0" w:color="auto"/>
              <w:bottom w:val="single" w:sz="4" w:space="0" w:color="auto"/>
              <w:right w:val="single" w:sz="4" w:space="0" w:color="auto"/>
            </w:tcBorders>
            <w:vAlign w:val="center"/>
          </w:tcPr>
          <w:p w14:paraId="69675CDF" w14:textId="77777777" w:rsidR="00947B45" w:rsidRPr="007B2E0F" w:rsidRDefault="00947B45" w:rsidP="00947B45">
            <w:r w:rsidRPr="007B2E0F">
              <w:t>Pieno perdirbimo atliekos</w:t>
            </w:r>
          </w:p>
        </w:tc>
        <w:tc>
          <w:tcPr>
            <w:tcW w:w="1824" w:type="dxa"/>
            <w:tcBorders>
              <w:top w:val="single" w:sz="4" w:space="0" w:color="auto"/>
              <w:left w:val="single" w:sz="4" w:space="0" w:color="auto"/>
              <w:bottom w:val="single" w:sz="4" w:space="0" w:color="auto"/>
              <w:right w:val="single" w:sz="4" w:space="0" w:color="auto"/>
            </w:tcBorders>
          </w:tcPr>
          <w:p w14:paraId="3D62D8B7" w14:textId="77777777" w:rsidR="00947B45" w:rsidRPr="0062184C" w:rsidRDefault="00947B45" w:rsidP="00947B45">
            <w:pPr>
              <w:tabs>
                <w:tab w:val="left" w:pos="0"/>
                <w:tab w:val="left" w:pos="426"/>
                <w:tab w:val="left" w:pos="1985"/>
                <w:tab w:val="left" w:pos="2835"/>
                <w:tab w:val="left" w:pos="3828"/>
                <w:tab w:val="left" w:pos="5245"/>
                <w:tab w:val="left" w:pos="6946"/>
              </w:tabs>
              <w:jc w:val="center"/>
              <w:rPr>
                <w:szCs w:val="24"/>
                <w:lang w:eastAsia="lt-LT"/>
              </w:rPr>
            </w:pPr>
            <w:r w:rsidRPr="0062184C">
              <w:rPr>
                <w:szCs w:val="24"/>
                <w:lang w:eastAsia="lt-LT"/>
              </w:rPr>
              <w:t>Gamybos brokas</w:t>
            </w:r>
          </w:p>
        </w:tc>
        <w:tc>
          <w:tcPr>
            <w:tcW w:w="2287" w:type="dxa"/>
            <w:tcBorders>
              <w:top w:val="single" w:sz="4" w:space="0" w:color="auto"/>
              <w:left w:val="single" w:sz="4" w:space="0" w:color="auto"/>
              <w:bottom w:val="single" w:sz="4" w:space="0" w:color="auto"/>
              <w:right w:val="single" w:sz="4" w:space="0" w:color="auto"/>
            </w:tcBorders>
            <w:vAlign w:val="center"/>
          </w:tcPr>
          <w:p w14:paraId="1420A812"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3DC67DF" w14:textId="77777777" w:rsidR="00947B45" w:rsidRPr="007B2E0F" w:rsidRDefault="00947B45" w:rsidP="00947B45">
            <w:r w:rsidRPr="007B2E0F">
              <w:t xml:space="preserve">Gamybos </w:t>
            </w:r>
            <w:r>
              <w:t>procesas</w:t>
            </w:r>
          </w:p>
        </w:tc>
        <w:tc>
          <w:tcPr>
            <w:tcW w:w="1840" w:type="dxa"/>
            <w:tcBorders>
              <w:top w:val="single" w:sz="4" w:space="0" w:color="auto"/>
              <w:left w:val="single" w:sz="4" w:space="0" w:color="auto"/>
              <w:bottom w:val="single" w:sz="4" w:space="0" w:color="auto"/>
              <w:right w:val="single" w:sz="4" w:space="0" w:color="auto"/>
            </w:tcBorders>
            <w:vAlign w:val="center"/>
          </w:tcPr>
          <w:p w14:paraId="7989ABBA"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15000</w:t>
            </w:r>
          </w:p>
        </w:tc>
        <w:tc>
          <w:tcPr>
            <w:tcW w:w="1705" w:type="dxa"/>
            <w:tcBorders>
              <w:top w:val="single" w:sz="4" w:space="0" w:color="auto"/>
              <w:left w:val="single" w:sz="4" w:space="0" w:color="auto"/>
              <w:bottom w:val="single" w:sz="4" w:space="0" w:color="auto"/>
              <w:right w:val="single" w:sz="4" w:space="0" w:color="auto"/>
            </w:tcBorders>
            <w:vAlign w:val="center"/>
          </w:tcPr>
          <w:p w14:paraId="318DF6FB" w14:textId="68133D75" w:rsidR="00947B45" w:rsidRPr="007B2E0F" w:rsidRDefault="005F6650" w:rsidP="005F6650">
            <w:pPr>
              <w:jc w:val="center"/>
            </w:pPr>
            <w:r>
              <w:t>S1;</w:t>
            </w:r>
            <w:r w:rsidR="00055BAF">
              <w:t>S6</w:t>
            </w:r>
          </w:p>
        </w:tc>
      </w:tr>
      <w:tr w:rsidR="00947B45" w:rsidRPr="007B2E0F" w14:paraId="53CD1FB6"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3A8B9F94" w14:textId="77777777" w:rsidR="00947B45" w:rsidRPr="007B2E0F" w:rsidRDefault="00947B45" w:rsidP="00947B45">
            <w:r w:rsidRPr="007B2E0F">
              <w:t>03 01 05</w:t>
            </w:r>
          </w:p>
        </w:tc>
        <w:tc>
          <w:tcPr>
            <w:tcW w:w="2268" w:type="dxa"/>
            <w:tcBorders>
              <w:top w:val="single" w:sz="4" w:space="0" w:color="auto"/>
              <w:left w:val="single" w:sz="4" w:space="0" w:color="auto"/>
              <w:bottom w:val="single" w:sz="4" w:space="0" w:color="auto"/>
              <w:right w:val="single" w:sz="4" w:space="0" w:color="auto"/>
            </w:tcBorders>
            <w:vAlign w:val="center"/>
          </w:tcPr>
          <w:p w14:paraId="1975BA46" w14:textId="77777777" w:rsidR="00947B45" w:rsidRPr="007B2E0F" w:rsidRDefault="00947B45" w:rsidP="00947B45">
            <w:r w:rsidRPr="007B2E0F">
              <w:t>Medienos pjuvenos, atraižos</w:t>
            </w:r>
          </w:p>
        </w:tc>
        <w:tc>
          <w:tcPr>
            <w:tcW w:w="1824" w:type="dxa"/>
            <w:tcBorders>
              <w:top w:val="single" w:sz="4" w:space="0" w:color="auto"/>
              <w:left w:val="single" w:sz="4" w:space="0" w:color="auto"/>
              <w:bottom w:val="single" w:sz="4" w:space="0" w:color="auto"/>
              <w:right w:val="single" w:sz="4" w:space="0" w:color="auto"/>
            </w:tcBorders>
          </w:tcPr>
          <w:p w14:paraId="5477CA2C" w14:textId="77777777" w:rsidR="00947B45" w:rsidRDefault="00947B45" w:rsidP="00947B45">
            <w:pPr>
              <w:tabs>
                <w:tab w:val="left" w:pos="0"/>
                <w:tab w:val="left" w:pos="426"/>
                <w:tab w:val="left" w:pos="1985"/>
                <w:tab w:val="left" w:pos="2835"/>
                <w:tab w:val="left" w:pos="3828"/>
                <w:tab w:val="left" w:pos="5245"/>
                <w:tab w:val="left" w:pos="6946"/>
              </w:tabs>
              <w:jc w:val="center"/>
              <w:rPr>
                <w:sz w:val="18"/>
                <w:szCs w:val="24"/>
                <w:lang w:eastAsia="lt-LT"/>
              </w:rPr>
            </w:pPr>
            <w:r w:rsidRPr="007B2E0F">
              <w:t>Medienos pjuvenos, atraižos</w:t>
            </w:r>
          </w:p>
        </w:tc>
        <w:tc>
          <w:tcPr>
            <w:tcW w:w="2287" w:type="dxa"/>
            <w:tcBorders>
              <w:top w:val="single" w:sz="4" w:space="0" w:color="auto"/>
              <w:left w:val="single" w:sz="4" w:space="0" w:color="auto"/>
              <w:bottom w:val="single" w:sz="4" w:space="0" w:color="auto"/>
              <w:right w:val="single" w:sz="4" w:space="0" w:color="auto"/>
            </w:tcBorders>
            <w:vAlign w:val="center"/>
          </w:tcPr>
          <w:p w14:paraId="1293E369"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E87FC6D" w14:textId="77777777" w:rsidR="00947B45" w:rsidRPr="007B2E0F" w:rsidRDefault="00947B45" w:rsidP="00947B45">
            <w:r w:rsidRPr="007B2E0F">
              <w:t>Statybos ir remonto sk</w:t>
            </w:r>
          </w:p>
        </w:tc>
        <w:tc>
          <w:tcPr>
            <w:tcW w:w="1840" w:type="dxa"/>
            <w:tcBorders>
              <w:top w:val="single" w:sz="4" w:space="0" w:color="auto"/>
              <w:left w:val="single" w:sz="4" w:space="0" w:color="auto"/>
              <w:bottom w:val="single" w:sz="4" w:space="0" w:color="auto"/>
              <w:right w:val="single" w:sz="4" w:space="0" w:color="auto"/>
            </w:tcBorders>
            <w:vAlign w:val="center"/>
          </w:tcPr>
          <w:p w14:paraId="51EBADCD"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597760E5" w14:textId="4104CD07" w:rsidR="00947B45" w:rsidRPr="007B2E0F" w:rsidRDefault="00A65107" w:rsidP="005F6650">
            <w:pPr>
              <w:jc w:val="center"/>
            </w:pPr>
            <w:r>
              <w:t>S1;</w:t>
            </w:r>
            <w:r w:rsidR="005F6650">
              <w:t>R1</w:t>
            </w:r>
          </w:p>
        </w:tc>
      </w:tr>
      <w:tr w:rsidR="00947B45" w:rsidRPr="007B2E0F" w14:paraId="032EAAF4"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F465FE1" w14:textId="77777777" w:rsidR="00947B45" w:rsidRPr="007B2E0F" w:rsidRDefault="00947B45" w:rsidP="00947B45">
            <w:r w:rsidRPr="007B2E0F">
              <w:t>13 02 08</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49D947FA" w14:textId="77777777" w:rsidR="00947B45" w:rsidRPr="007B2E0F" w:rsidRDefault="00947B45" w:rsidP="00947B45">
            <w:r w:rsidRPr="007B2E0F">
              <w:t>Naftos produktų atliekos</w:t>
            </w:r>
          </w:p>
        </w:tc>
        <w:tc>
          <w:tcPr>
            <w:tcW w:w="1824" w:type="dxa"/>
            <w:tcBorders>
              <w:top w:val="single" w:sz="4" w:space="0" w:color="auto"/>
              <w:left w:val="single" w:sz="4" w:space="0" w:color="auto"/>
              <w:bottom w:val="single" w:sz="4" w:space="0" w:color="auto"/>
              <w:right w:val="single" w:sz="4" w:space="0" w:color="auto"/>
            </w:tcBorders>
          </w:tcPr>
          <w:p w14:paraId="2FAB2ACC"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Atidirbti tepalai</w:t>
            </w:r>
          </w:p>
        </w:tc>
        <w:tc>
          <w:tcPr>
            <w:tcW w:w="2287" w:type="dxa"/>
            <w:tcBorders>
              <w:top w:val="single" w:sz="4" w:space="0" w:color="auto"/>
              <w:left w:val="single" w:sz="4" w:space="0" w:color="auto"/>
              <w:bottom w:val="single" w:sz="4" w:space="0" w:color="auto"/>
              <w:right w:val="single" w:sz="4" w:space="0" w:color="auto"/>
            </w:tcBorders>
            <w:vAlign w:val="center"/>
          </w:tcPr>
          <w:p w14:paraId="549599F1" w14:textId="2BEFD45E" w:rsidR="00947B45" w:rsidRPr="007B2E0F" w:rsidRDefault="005F6650"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0A3F977C" w14:textId="77777777" w:rsidR="00947B45" w:rsidRPr="007B2E0F" w:rsidRDefault="00947B45" w:rsidP="00947B45">
            <w:r w:rsidRPr="007B2E0F">
              <w:t xml:space="preserve">Logistikos sk. </w:t>
            </w:r>
          </w:p>
          <w:p w14:paraId="44A316DC" w14:textId="77777777" w:rsidR="00947B45" w:rsidRPr="007B2E0F" w:rsidRDefault="00947B45" w:rsidP="00947B45"/>
        </w:tc>
        <w:tc>
          <w:tcPr>
            <w:tcW w:w="1840" w:type="dxa"/>
            <w:tcBorders>
              <w:top w:val="single" w:sz="4" w:space="0" w:color="auto"/>
              <w:left w:val="single" w:sz="4" w:space="0" w:color="auto"/>
              <w:bottom w:val="single" w:sz="4" w:space="0" w:color="auto"/>
              <w:right w:val="single" w:sz="4" w:space="0" w:color="auto"/>
            </w:tcBorders>
            <w:vAlign w:val="center"/>
          </w:tcPr>
          <w:p w14:paraId="3FB0D335"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7DA3778F" w14:textId="18781D89" w:rsidR="00947B45" w:rsidRPr="007B2E0F" w:rsidRDefault="00A65107" w:rsidP="005F6650">
            <w:pPr>
              <w:jc w:val="center"/>
            </w:pPr>
            <w:r>
              <w:t>S1;</w:t>
            </w:r>
            <w:r w:rsidR="005F6650">
              <w:t>R9</w:t>
            </w:r>
          </w:p>
        </w:tc>
      </w:tr>
      <w:tr w:rsidR="00947B45" w:rsidRPr="007B2E0F" w14:paraId="3B12994E"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30610BD0" w14:textId="77777777" w:rsidR="00947B45" w:rsidRPr="007B2E0F" w:rsidRDefault="00947B45" w:rsidP="00947B45">
            <w:r>
              <w:t>13 05 08*</w:t>
            </w:r>
          </w:p>
        </w:tc>
        <w:tc>
          <w:tcPr>
            <w:tcW w:w="2268" w:type="dxa"/>
            <w:tcBorders>
              <w:top w:val="single" w:sz="4" w:space="0" w:color="auto"/>
              <w:left w:val="single" w:sz="4" w:space="0" w:color="auto"/>
              <w:bottom w:val="single" w:sz="4" w:space="0" w:color="auto"/>
              <w:right w:val="single" w:sz="4" w:space="0" w:color="auto"/>
            </w:tcBorders>
            <w:vAlign w:val="center"/>
          </w:tcPr>
          <w:p w14:paraId="160EF4BF" w14:textId="77777777" w:rsidR="00947B45" w:rsidRPr="007B2E0F" w:rsidRDefault="00947B45" w:rsidP="00947B45">
            <w:r>
              <w:t>Žvyro gaudyklės ir naftos produktų / vandens separatorių atliekų mišiniai</w:t>
            </w:r>
          </w:p>
        </w:tc>
        <w:tc>
          <w:tcPr>
            <w:tcW w:w="1824" w:type="dxa"/>
            <w:tcBorders>
              <w:top w:val="single" w:sz="4" w:space="0" w:color="auto"/>
              <w:left w:val="single" w:sz="4" w:space="0" w:color="auto"/>
              <w:bottom w:val="single" w:sz="4" w:space="0" w:color="auto"/>
              <w:right w:val="single" w:sz="4" w:space="0" w:color="auto"/>
            </w:tcBorders>
          </w:tcPr>
          <w:p w14:paraId="56D0071F"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Naftos produktai</w:t>
            </w:r>
          </w:p>
        </w:tc>
        <w:tc>
          <w:tcPr>
            <w:tcW w:w="2287" w:type="dxa"/>
            <w:tcBorders>
              <w:top w:val="single" w:sz="4" w:space="0" w:color="auto"/>
              <w:left w:val="single" w:sz="4" w:space="0" w:color="auto"/>
              <w:bottom w:val="single" w:sz="4" w:space="0" w:color="auto"/>
              <w:right w:val="single" w:sz="4" w:space="0" w:color="auto"/>
            </w:tcBorders>
            <w:vAlign w:val="center"/>
          </w:tcPr>
          <w:p w14:paraId="05AE11E6" w14:textId="2DABC991" w:rsidR="00947B45" w:rsidRPr="007B2E0F" w:rsidRDefault="005F6650"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01F14BAC" w14:textId="77777777" w:rsidR="00947B45" w:rsidRPr="007B2E0F" w:rsidRDefault="00947B45" w:rsidP="00947B45">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14:paraId="20F0B1EB"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4</w:t>
            </w:r>
          </w:p>
        </w:tc>
        <w:tc>
          <w:tcPr>
            <w:tcW w:w="1705" w:type="dxa"/>
            <w:tcBorders>
              <w:top w:val="single" w:sz="4" w:space="0" w:color="auto"/>
              <w:left w:val="single" w:sz="4" w:space="0" w:color="auto"/>
              <w:bottom w:val="single" w:sz="4" w:space="0" w:color="auto"/>
              <w:right w:val="single" w:sz="4" w:space="0" w:color="auto"/>
            </w:tcBorders>
            <w:vAlign w:val="center"/>
          </w:tcPr>
          <w:p w14:paraId="4CE65333" w14:textId="5311C85E" w:rsidR="00947B45" w:rsidRPr="007B2E0F" w:rsidRDefault="00A65107" w:rsidP="005F6650">
            <w:pPr>
              <w:jc w:val="center"/>
            </w:pPr>
            <w:r>
              <w:t>S1;</w:t>
            </w:r>
            <w:r w:rsidR="005F6650">
              <w:t>R3</w:t>
            </w:r>
          </w:p>
        </w:tc>
      </w:tr>
      <w:tr w:rsidR="00947B45" w:rsidRPr="007B2E0F" w14:paraId="5D8D8F17"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53900DA4" w14:textId="77777777" w:rsidR="00947B45" w:rsidRDefault="00947B45" w:rsidP="00947B45">
            <w:r>
              <w:t>13 05 07*</w:t>
            </w:r>
          </w:p>
        </w:tc>
        <w:tc>
          <w:tcPr>
            <w:tcW w:w="2268" w:type="dxa"/>
            <w:tcBorders>
              <w:top w:val="single" w:sz="4" w:space="0" w:color="auto"/>
              <w:left w:val="single" w:sz="4" w:space="0" w:color="auto"/>
              <w:bottom w:val="single" w:sz="4" w:space="0" w:color="auto"/>
              <w:right w:val="single" w:sz="4" w:space="0" w:color="auto"/>
            </w:tcBorders>
            <w:vAlign w:val="center"/>
          </w:tcPr>
          <w:p w14:paraId="58683148" w14:textId="77777777" w:rsidR="00947B45" w:rsidRPr="007B2E0F" w:rsidRDefault="00947B45" w:rsidP="00947B45">
            <w:r>
              <w:t>Naftos produktų/ vandens separatorių tepaluotas vanduo</w:t>
            </w:r>
          </w:p>
        </w:tc>
        <w:tc>
          <w:tcPr>
            <w:tcW w:w="1824" w:type="dxa"/>
            <w:tcBorders>
              <w:top w:val="single" w:sz="4" w:space="0" w:color="auto"/>
              <w:left w:val="single" w:sz="4" w:space="0" w:color="auto"/>
              <w:bottom w:val="single" w:sz="4" w:space="0" w:color="auto"/>
              <w:right w:val="single" w:sz="4" w:space="0" w:color="auto"/>
            </w:tcBorders>
          </w:tcPr>
          <w:p w14:paraId="303775CB"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t>tepaluotas vanduo</w:t>
            </w:r>
          </w:p>
        </w:tc>
        <w:tc>
          <w:tcPr>
            <w:tcW w:w="2287" w:type="dxa"/>
            <w:tcBorders>
              <w:top w:val="single" w:sz="4" w:space="0" w:color="auto"/>
              <w:left w:val="single" w:sz="4" w:space="0" w:color="auto"/>
              <w:bottom w:val="single" w:sz="4" w:space="0" w:color="auto"/>
              <w:right w:val="single" w:sz="4" w:space="0" w:color="auto"/>
            </w:tcBorders>
            <w:vAlign w:val="center"/>
          </w:tcPr>
          <w:p w14:paraId="5AAEB008" w14:textId="3DB7BC98" w:rsidR="00947B45" w:rsidRDefault="005F6650"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7AA40116" w14:textId="77777777" w:rsidR="00947B45" w:rsidRPr="007B2E0F" w:rsidRDefault="00947B45" w:rsidP="00947B45">
            <w:r w:rsidRPr="007B2E0F">
              <w:t>Logistikos sk.</w:t>
            </w:r>
          </w:p>
        </w:tc>
        <w:tc>
          <w:tcPr>
            <w:tcW w:w="1840" w:type="dxa"/>
            <w:tcBorders>
              <w:top w:val="single" w:sz="4" w:space="0" w:color="auto"/>
              <w:left w:val="single" w:sz="4" w:space="0" w:color="auto"/>
              <w:bottom w:val="single" w:sz="4" w:space="0" w:color="auto"/>
              <w:right w:val="single" w:sz="4" w:space="0" w:color="auto"/>
            </w:tcBorders>
            <w:vAlign w:val="center"/>
          </w:tcPr>
          <w:p w14:paraId="00CAB590" w14:textId="77777777" w:rsidR="00947B45"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14:paraId="7BA3FF7E" w14:textId="6C408F71" w:rsidR="00947B45" w:rsidRPr="007B2E0F" w:rsidRDefault="00A65107" w:rsidP="005F6650">
            <w:pPr>
              <w:jc w:val="center"/>
            </w:pPr>
            <w:r>
              <w:t>S1;</w:t>
            </w:r>
            <w:r w:rsidR="005F6650">
              <w:t>R3</w:t>
            </w:r>
          </w:p>
        </w:tc>
      </w:tr>
      <w:tr w:rsidR="00947B45" w:rsidRPr="007B2E0F" w14:paraId="1BDCD448"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1AB75693" w14:textId="77777777" w:rsidR="00947B45" w:rsidRPr="007B2E0F" w:rsidRDefault="00947B45" w:rsidP="00947B45">
            <w:r>
              <w:t>13 07 01*</w:t>
            </w:r>
          </w:p>
        </w:tc>
        <w:tc>
          <w:tcPr>
            <w:tcW w:w="2268" w:type="dxa"/>
            <w:tcBorders>
              <w:top w:val="single" w:sz="4" w:space="0" w:color="auto"/>
              <w:left w:val="single" w:sz="4" w:space="0" w:color="auto"/>
              <w:bottom w:val="single" w:sz="4" w:space="0" w:color="auto"/>
              <w:right w:val="single" w:sz="4" w:space="0" w:color="auto"/>
            </w:tcBorders>
            <w:vAlign w:val="center"/>
          </w:tcPr>
          <w:p w14:paraId="06810A7D" w14:textId="77777777" w:rsidR="00947B45" w:rsidRPr="007B2E0F" w:rsidRDefault="00947B45" w:rsidP="00947B45">
            <w:r>
              <w:t>Mazutas ir dyzelinis kuras</w:t>
            </w:r>
          </w:p>
        </w:tc>
        <w:tc>
          <w:tcPr>
            <w:tcW w:w="1824" w:type="dxa"/>
            <w:tcBorders>
              <w:top w:val="single" w:sz="4" w:space="0" w:color="auto"/>
              <w:left w:val="single" w:sz="4" w:space="0" w:color="auto"/>
              <w:bottom w:val="single" w:sz="4" w:space="0" w:color="auto"/>
              <w:right w:val="single" w:sz="4" w:space="0" w:color="auto"/>
            </w:tcBorders>
          </w:tcPr>
          <w:p w14:paraId="1F7C2305"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t>kuras</w:t>
            </w:r>
          </w:p>
        </w:tc>
        <w:tc>
          <w:tcPr>
            <w:tcW w:w="2287" w:type="dxa"/>
            <w:tcBorders>
              <w:top w:val="single" w:sz="4" w:space="0" w:color="auto"/>
              <w:left w:val="single" w:sz="4" w:space="0" w:color="auto"/>
              <w:bottom w:val="single" w:sz="4" w:space="0" w:color="auto"/>
              <w:right w:val="single" w:sz="4" w:space="0" w:color="auto"/>
            </w:tcBorders>
            <w:vAlign w:val="center"/>
          </w:tcPr>
          <w:p w14:paraId="785846D6" w14:textId="4F503A02" w:rsidR="00947B45" w:rsidRPr="007B2E0F" w:rsidRDefault="00CD49C9" w:rsidP="00947B45">
            <w:r>
              <w:t>HP</w:t>
            </w:r>
            <w:r w:rsidR="00947B45">
              <w:t>4</w:t>
            </w:r>
          </w:p>
        </w:tc>
        <w:tc>
          <w:tcPr>
            <w:tcW w:w="2126" w:type="dxa"/>
            <w:tcBorders>
              <w:top w:val="single" w:sz="4" w:space="0" w:color="auto"/>
              <w:left w:val="single" w:sz="4" w:space="0" w:color="auto"/>
              <w:bottom w:val="single" w:sz="4" w:space="0" w:color="auto"/>
              <w:right w:val="single" w:sz="4" w:space="0" w:color="auto"/>
            </w:tcBorders>
            <w:vAlign w:val="center"/>
          </w:tcPr>
          <w:p w14:paraId="6DA27FA4" w14:textId="77777777" w:rsidR="00947B45" w:rsidRPr="007B2E0F" w:rsidRDefault="00947B45" w:rsidP="00947B45">
            <w:r w:rsidRPr="00E244F0">
              <w:t xml:space="preserve">Energetinio sk. </w:t>
            </w:r>
          </w:p>
        </w:tc>
        <w:tc>
          <w:tcPr>
            <w:tcW w:w="1840" w:type="dxa"/>
            <w:tcBorders>
              <w:top w:val="single" w:sz="4" w:space="0" w:color="auto"/>
              <w:left w:val="single" w:sz="4" w:space="0" w:color="auto"/>
              <w:bottom w:val="single" w:sz="4" w:space="0" w:color="auto"/>
              <w:right w:val="single" w:sz="4" w:space="0" w:color="auto"/>
            </w:tcBorders>
            <w:vAlign w:val="center"/>
          </w:tcPr>
          <w:p w14:paraId="0E07B92E"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5957E443" w14:textId="03CBE554" w:rsidR="00947B45" w:rsidRPr="007B2E0F" w:rsidRDefault="00A65107" w:rsidP="005F6650">
            <w:pPr>
              <w:jc w:val="center"/>
            </w:pPr>
            <w:r>
              <w:t>S1;</w:t>
            </w:r>
            <w:r w:rsidR="005F6650">
              <w:t>R1</w:t>
            </w:r>
          </w:p>
        </w:tc>
      </w:tr>
      <w:tr w:rsidR="00947B45" w:rsidRPr="007B2E0F" w14:paraId="12EEF1E0"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1C87DE4" w14:textId="77777777" w:rsidR="00947B45" w:rsidRPr="007B2E0F" w:rsidRDefault="00947B45" w:rsidP="00947B45">
            <w:r>
              <w:t>15 01 01</w:t>
            </w:r>
          </w:p>
        </w:tc>
        <w:tc>
          <w:tcPr>
            <w:tcW w:w="2268" w:type="dxa"/>
            <w:tcBorders>
              <w:top w:val="single" w:sz="4" w:space="0" w:color="auto"/>
              <w:left w:val="single" w:sz="4" w:space="0" w:color="auto"/>
              <w:bottom w:val="single" w:sz="4" w:space="0" w:color="auto"/>
              <w:right w:val="single" w:sz="4" w:space="0" w:color="auto"/>
            </w:tcBorders>
            <w:vAlign w:val="center"/>
          </w:tcPr>
          <w:p w14:paraId="03923BFE" w14:textId="77777777" w:rsidR="00947B45" w:rsidRPr="007B2E0F" w:rsidRDefault="00947B45" w:rsidP="00947B45">
            <w:r w:rsidRPr="007B2E0F">
              <w:t>Popierius ir karton</w:t>
            </w:r>
            <w:r>
              <w:t>o pakuotės</w:t>
            </w:r>
          </w:p>
        </w:tc>
        <w:tc>
          <w:tcPr>
            <w:tcW w:w="1824" w:type="dxa"/>
            <w:tcBorders>
              <w:top w:val="single" w:sz="4" w:space="0" w:color="auto"/>
              <w:left w:val="single" w:sz="4" w:space="0" w:color="auto"/>
              <w:bottom w:val="single" w:sz="4" w:space="0" w:color="auto"/>
              <w:right w:val="single" w:sz="4" w:space="0" w:color="auto"/>
            </w:tcBorders>
          </w:tcPr>
          <w:p w14:paraId="1C14408A"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7B2E0F">
              <w:t>Popierius ir karton</w:t>
            </w:r>
            <w:r>
              <w:t>o pakuotės</w:t>
            </w:r>
          </w:p>
        </w:tc>
        <w:tc>
          <w:tcPr>
            <w:tcW w:w="2287" w:type="dxa"/>
            <w:tcBorders>
              <w:top w:val="single" w:sz="4" w:space="0" w:color="auto"/>
              <w:left w:val="single" w:sz="4" w:space="0" w:color="auto"/>
              <w:bottom w:val="single" w:sz="4" w:space="0" w:color="auto"/>
              <w:right w:val="single" w:sz="4" w:space="0" w:color="auto"/>
            </w:tcBorders>
            <w:vAlign w:val="center"/>
          </w:tcPr>
          <w:p w14:paraId="4FFCC09E"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2E765DD4" w14:textId="77777777" w:rsidR="00947B45" w:rsidRPr="007B2E0F" w:rsidRDefault="00947B45" w:rsidP="00947B45">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14:paraId="0DFA69E2"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90</w:t>
            </w:r>
          </w:p>
        </w:tc>
        <w:tc>
          <w:tcPr>
            <w:tcW w:w="1705" w:type="dxa"/>
            <w:tcBorders>
              <w:top w:val="single" w:sz="4" w:space="0" w:color="auto"/>
              <w:left w:val="single" w:sz="4" w:space="0" w:color="auto"/>
              <w:bottom w:val="single" w:sz="4" w:space="0" w:color="auto"/>
              <w:right w:val="single" w:sz="4" w:space="0" w:color="auto"/>
            </w:tcBorders>
            <w:vAlign w:val="center"/>
          </w:tcPr>
          <w:p w14:paraId="5ABCAABD" w14:textId="402983FC" w:rsidR="00947B45" w:rsidRPr="007B2E0F" w:rsidRDefault="00A65107" w:rsidP="00A2323B">
            <w:pPr>
              <w:jc w:val="center"/>
            </w:pPr>
            <w:r>
              <w:t>S1;</w:t>
            </w:r>
            <w:r w:rsidR="00A2323B">
              <w:t>R3</w:t>
            </w:r>
          </w:p>
        </w:tc>
      </w:tr>
      <w:tr w:rsidR="00947B45" w:rsidRPr="007B2E0F" w14:paraId="165958CB"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3C1D059" w14:textId="77777777" w:rsidR="00947B45" w:rsidRPr="007B2E0F" w:rsidRDefault="00947B45" w:rsidP="00947B45">
            <w:r w:rsidRPr="007B2E0F">
              <w:t>15 01 02</w:t>
            </w:r>
          </w:p>
        </w:tc>
        <w:tc>
          <w:tcPr>
            <w:tcW w:w="2268" w:type="dxa"/>
            <w:tcBorders>
              <w:top w:val="single" w:sz="4" w:space="0" w:color="auto"/>
              <w:left w:val="single" w:sz="4" w:space="0" w:color="auto"/>
              <w:bottom w:val="single" w:sz="4" w:space="0" w:color="auto"/>
              <w:right w:val="single" w:sz="4" w:space="0" w:color="auto"/>
            </w:tcBorders>
            <w:vAlign w:val="center"/>
          </w:tcPr>
          <w:p w14:paraId="6D62EC74" w14:textId="77777777" w:rsidR="00947B45" w:rsidRPr="007B2E0F" w:rsidRDefault="00947B45" w:rsidP="00947B45">
            <w:r w:rsidRPr="007B2E0F">
              <w:t>Plastikinės pakuotės</w:t>
            </w:r>
          </w:p>
        </w:tc>
        <w:tc>
          <w:tcPr>
            <w:tcW w:w="1824" w:type="dxa"/>
            <w:tcBorders>
              <w:top w:val="single" w:sz="4" w:space="0" w:color="auto"/>
              <w:left w:val="single" w:sz="4" w:space="0" w:color="auto"/>
              <w:bottom w:val="single" w:sz="4" w:space="0" w:color="auto"/>
              <w:right w:val="single" w:sz="4" w:space="0" w:color="auto"/>
            </w:tcBorders>
          </w:tcPr>
          <w:p w14:paraId="0715FD61"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7B2E0F">
              <w:t>Plastikinės pakuotės</w:t>
            </w:r>
          </w:p>
        </w:tc>
        <w:tc>
          <w:tcPr>
            <w:tcW w:w="2287" w:type="dxa"/>
            <w:tcBorders>
              <w:top w:val="single" w:sz="4" w:space="0" w:color="auto"/>
              <w:left w:val="single" w:sz="4" w:space="0" w:color="auto"/>
              <w:bottom w:val="single" w:sz="4" w:space="0" w:color="auto"/>
              <w:right w:val="single" w:sz="4" w:space="0" w:color="auto"/>
            </w:tcBorders>
            <w:vAlign w:val="center"/>
          </w:tcPr>
          <w:p w14:paraId="71A6209E"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0D3E37F3" w14:textId="61AA50DA" w:rsidR="00947B45" w:rsidRPr="007B2E0F" w:rsidRDefault="0011145C" w:rsidP="00947B45">
            <w:r>
              <w:t>P</w:t>
            </w:r>
            <w:r w:rsidR="00947B45" w:rsidRPr="007B2E0F">
              <w:t xml:space="preserve">irkimų sk. </w:t>
            </w:r>
          </w:p>
        </w:tc>
        <w:tc>
          <w:tcPr>
            <w:tcW w:w="1840" w:type="dxa"/>
            <w:tcBorders>
              <w:top w:val="single" w:sz="4" w:space="0" w:color="auto"/>
              <w:left w:val="single" w:sz="4" w:space="0" w:color="auto"/>
              <w:bottom w:val="single" w:sz="4" w:space="0" w:color="auto"/>
              <w:right w:val="single" w:sz="4" w:space="0" w:color="auto"/>
            </w:tcBorders>
            <w:vAlign w:val="center"/>
          </w:tcPr>
          <w:p w14:paraId="26F52425"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20</w:t>
            </w:r>
          </w:p>
        </w:tc>
        <w:tc>
          <w:tcPr>
            <w:tcW w:w="1705" w:type="dxa"/>
            <w:tcBorders>
              <w:top w:val="single" w:sz="4" w:space="0" w:color="auto"/>
              <w:left w:val="single" w:sz="4" w:space="0" w:color="auto"/>
              <w:bottom w:val="single" w:sz="4" w:space="0" w:color="auto"/>
              <w:right w:val="single" w:sz="4" w:space="0" w:color="auto"/>
            </w:tcBorders>
            <w:vAlign w:val="center"/>
          </w:tcPr>
          <w:p w14:paraId="25786221" w14:textId="13B9246E" w:rsidR="00947B45" w:rsidRPr="007B2E0F" w:rsidRDefault="00A65107" w:rsidP="00A2323B">
            <w:pPr>
              <w:jc w:val="center"/>
            </w:pPr>
            <w:r>
              <w:t>S1;</w:t>
            </w:r>
            <w:r w:rsidR="00A2323B">
              <w:t>R3</w:t>
            </w:r>
          </w:p>
        </w:tc>
      </w:tr>
      <w:tr w:rsidR="00947B45" w:rsidRPr="007B2E0F" w14:paraId="3624C0D6"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CB01E30" w14:textId="77777777" w:rsidR="00947B45" w:rsidRPr="007B2E0F" w:rsidRDefault="00947B45" w:rsidP="00947B45">
            <w:r w:rsidRPr="007B2E0F">
              <w:t>15 01 10</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0B830B5B" w14:textId="77777777" w:rsidR="00947B45" w:rsidRPr="007B2E0F" w:rsidRDefault="00947B45" w:rsidP="00947B45">
            <w:r w:rsidRPr="007B2E0F">
              <w:t>Pakuotės, kuriose yra pavojingų medžiagų likučių arba kurios yra jomis užt</w:t>
            </w:r>
            <w:r>
              <w:t>e</w:t>
            </w:r>
            <w:r w:rsidRPr="007B2E0F">
              <w:t>rštos</w:t>
            </w:r>
          </w:p>
        </w:tc>
        <w:tc>
          <w:tcPr>
            <w:tcW w:w="1824" w:type="dxa"/>
            <w:tcBorders>
              <w:top w:val="single" w:sz="4" w:space="0" w:color="auto"/>
              <w:left w:val="single" w:sz="4" w:space="0" w:color="auto"/>
              <w:bottom w:val="single" w:sz="4" w:space="0" w:color="auto"/>
              <w:right w:val="single" w:sz="4" w:space="0" w:color="auto"/>
            </w:tcBorders>
            <w:vAlign w:val="center"/>
          </w:tcPr>
          <w:p w14:paraId="3D575589" w14:textId="77777777" w:rsidR="00947B45" w:rsidRPr="007B2E0F" w:rsidRDefault="00947B45" w:rsidP="00947B45">
            <w:r w:rsidRPr="007B2E0F">
              <w:t>Pakuotės, kuriose yra pavojingų medžiagų likučių arba kurios yra jomis užt</w:t>
            </w:r>
            <w:r>
              <w:t>e</w:t>
            </w:r>
            <w:r w:rsidRPr="007B2E0F">
              <w:t>rštos</w:t>
            </w:r>
          </w:p>
        </w:tc>
        <w:tc>
          <w:tcPr>
            <w:tcW w:w="2287" w:type="dxa"/>
            <w:tcBorders>
              <w:top w:val="single" w:sz="4" w:space="0" w:color="auto"/>
              <w:left w:val="single" w:sz="4" w:space="0" w:color="auto"/>
              <w:bottom w:val="single" w:sz="4" w:space="0" w:color="auto"/>
              <w:right w:val="single" w:sz="4" w:space="0" w:color="auto"/>
            </w:tcBorders>
            <w:vAlign w:val="center"/>
          </w:tcPr>
          <w:p w14:paraId="5A793A71" w14:textId="2A655874" w:rsidR="00947B45" w:rsidRPr="007B2E0F" w:rsidRDefault="00CD49C9" w:rsidP="00947B45">
            <w:r>
              <w:t>HP</w:t>
            </w:r>
            <w:r w:rsidR="00947B45">
              <w:t>5</w:t>
            </w:r>
          </w:p>
        </w:tc>
        <w:tc>
          <w:tcPr>
            <w:tcW w:w="2126" w:type="dxa"/>
            <w:tcBorders>
              <w:top w:val="single" w:sz="4" w:space="0" w:color="auto"/>
              <w:left w:val="single" w:sz="4" w:space="0" w:color="auto"/>
              <w:bottom w:val="single" w:sz="4" w:space="0" w:color="auto"/>
              <w:right w:val="single" w:sz="4" w:space="0" w:color="auto"/>
            </w:tcBorders>
            <w:vAlign w:val="center"/>
          </w:tcPr>
          <w:p w14:paraId="77C3DA70" w14:textId="77777777" w:rsidR="00947B45" w:rsidRPr="007B2E0F" w:rsidRDefault="00947B45" w:rsidP="00947B45">
            <w:r w:rsidRPr="007B2E0F">
              <w:t>Pirkimų sk</w:t>
            </w:r>
          </w:p>
        </w:tc>
        <w:tc>
          <w:tcPr>
            <w:tcW w:w="1840" w:type="dxa"/>
            <w:tcBorders>
              <w:top w:val="single" w:sz="4" w:space="0" w:color="auto"/>
              <w:left w:val="single" w:sz="4" w:space="0" w:color="auto"/>
              <w:bottom w:val="single" w:sz="4" w:space="0" w:color="auto"/>
              <w:right w:val="single" w:sz="4" w:space="0" w:color="auto"/>
            </w:tcBorders>
            <w:vAlign w:val="center"/>
          </w:tcPr>
          <w:p w14:paraId="2F9FEF47"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14:paraId="25AB428C" w14:textId="5716F027" w:rsidR="00947B45" w:rsidRPr="007B2E0F" w:rsidRDefault="005B4AD7" w:rsidP="005B4AD7">
            <w:pPr>
              <w:jc w:val="center"/>
            </w:pPr>
            <w:r>
              <w:t>R1;R2</w:t>
            </w:r>
          </w:p>
        </w:tc>
      </w:tr>
      <w:tr w:rsidR="00947B45" w:rsidRPr="007B2E0F" w14:paraId="51EEA612"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3B06B2A0" w14:textId="77777777" w:rsidR="00947B45" w:rsidRPr="007B2E0F" w:rsidRDefault="00947B45" w:rsidP="00947B45">
            <w:r w:rsidRPr="007B2E0F">
              <w:t>15 02 02</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0AFF78A6" w14:textId="77777777" w:rsidR="00947B45" w:rsidRPr="007B2E0F" w:rsidRDefault="00947B45" w:rsidP="00947B45">
            <w:r w:rsidRPr="007B2E0F">
              <w:t>Absorbentai, filtrų medžiagos apsauginiai drabužiai</w:t>
            </w:r>
          </w:p>
        </w:tc>
        <w:tc>
          <w:tcPr>
            <w:tcW w:w="1824" w:type="dxa"/>
            <w:tcBorders>
              <w:top w:val="single" w:sz="4" w:space="0" w:color="auto"/>
              <w:left w:val="single" w:sz="4" w:space="0" w:color="auto"/>
              <w:bottom w:val="single" w:sz="4" w:space="0" w:color="auto"/>
              <w:right w:val="single" w:sz="4" w:space="0" w:color="auto"/>
            </w:tcBorders>
            <w:vAlign w:val="center"/>
          </w:tcPr>
          <w:p w14:paraId="05C42797" w14:textId="77777777" w:rsidR="00947B45" w:rsidRPr="007B2E0F" w:rsidRDefault="00947B45" w:rsidP="00947B45">
            <w:r w:rsidRPr="007B2E0F">
              <w:t>Absorbentai, filtrų medžiagos apsauginiai drabužiai</w:t>
            </w:r>
          </w:p>
        </w:tc>
        <w:tc>
          <w:tcPr>
            <w:tcW w:w="2287" w:type="dxa"/>
            <w:tcBorders>
              <w:top w:val="single" w:sz="4" w:space="0" w:color="auto"/>
              <w:left w:val="single" w:sz="4" w:space="0" w:color="auto"/>
              <w:bottom w:val="single" w:sz="4" w:space="0" w:color="auto"/>
              <w:right w:val="single" w:sz="4" w:space="0" w:color="auto"/>
            </w:tcBorders>
            <w:vAlign w:val="center"/>
          </w:tcPr>
          <w:p w14:paraId="512F7092" w14:textId="30557117" w:rsidR="00947B45" w:rsidRPr="007B2E0F" w:rsidRDefault="00CD49C9"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23FE6B08" w14:textId="77777777" w:rsidR="00947B45" w:rsidRPr="007B2E0F" w:rsidRDefault="00947B45" w:rsidP="00947B45">
            <w:r w:rsidRPr="007B2E0F">
              <w:t xml:space="preserve">Logistikos sk. </w:t>
            </w:r>
          </w:p>
          <w:p w14:paraId="725CCB26" w14:textId="77777777" w:rsidR="00947B45" w:rsidRPr="007B2E0F" w:rsidRDefault="00947B45" w:rsidP="00947B45"/>
        </w:tc>
        <w:tc>
          <w:tcPr>
            <w:tcW w:w="1840" w:type="dxa"/>
            <w:tcBorders>
              <w:top w:val="single" w:sz="4" w:space="0" w:color="auto"/>
              <w:left w:val="single" w:sz="4" w:space="0" w:color="auto"/>
              <w:bottom w:val="single" w:sz="4" w:space="0" w:color="auto"/>
              <w:right w:val="single" w:sz="4" w:space="0" w:color="auto"/>
            </w:tcBorders>
            <w:vAlign w:val="center"/>
          </w:tcPr>
          <w:p w14:paraId="6CEA6850"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14:paraId="77B0BA79" w14:textId="3BFD33A5" w:rsidR="00947B45" w:rsidRPr="007B2E0F" w:rsidRDefault="00396889" w:rsidP="00396889">
            <w:pPr>
              <w:jc w:val="center"/>
            </w:pPr>
            <w:r>
              <w:t>R3, D1, D10</w:t>
            </w:r>
          </w:p>
        </w:tc>
      </w:tr>
      <w:tr w:rsidR="00947B45" w:rsidRPr="007B2E0F" w14:paraId="5D449524"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4B65F2F4" w14:textId="77777777" w:rsidR="00947B45" w:rsidRPr="007B2E0F" w:rsidRDefault="00947B45" w:rsidP="00947B45">
            <w:r w:rsidRPr="007B2E0F">
              <w:t>15 02 03</w:t>
            </w:r>
          </w:p>
        </w:tc>
        <w:tc>
          <w:tcPr>
            <w:tcW w:w="2268" w:type="dxa"/>
            <w:tcBorders>
              <w:top w:val="single" w:sz="4" w:space="0" w:color="auto"/>
              <w:left w:val="single" w:sz="4" w:space="0" w:color="auto"/>
              <w:bottom w:val="single" w:sz="4" w:space="0" w:color="auto"/>
              <w:right w:val="single" w:sz="4" w:space="0" w:color="auto"/>
            </w:tcBorders>
            <w:vAlign w:val="center"/>
          </w:tcPr>
          <w:p w14:paraId="2126627E" w14:textId="77777777" w:rsidR="00947B45" w:rsidRPr="007B2E0F" w:rsidRDefault="00947B45" w:rsidP="00947B45">
            <w:r w:rsidRPr="007B2E0F">
              <w:t>Absorbentai, filtrų medžiagos apsauginiai drabužiai</w:t>
            </w:r>
          </w:p>
        </w:tc>
        <w:tc>
          <w:tcPr>
            <w:tcW w:w="1824" w:type="dxa"/>
            <w:tcBorders>
              <w:top w:val="single" w:sz="4" w:space="0" w:color="auto"/>
              <w:left w:val="single" w:sz="4" w:space="0" w:color="auto"/>
              <w:bottom w:val="single" w:sz="4" w:space="0" w:color="auto"/>
              <w:right w:val="single" w:sz="4" w:space="0" w:color="auto"/>
            </w:tcBorders>
            <w:vAlign w:val="center"/>
          </w:tcPr>
          <w:p w14:paraId="589D4C2C" w14:textId="77777777" w:rsidR="00947B45" w:rsidRPr="007B2E0F" w:rsidRDefault="00947B45" w:rsidP="00947B45">
            <w:r w:rsidRPr="007B2E0F">
              <w:t>Absorbentai, filtrų medžiagos apsauginiai drabužiai</w:t>
            </w:r>
          </w:p>
        </w:tc>
        <w:tc>
          <w:tcPr>
            <w:tcW w:w="2287" w:type="dxa"/>
            <w:tcBorders>
              <w:top w:val="single" w:sz="4" w:space="0" w:color="auto"/>
              <w:left w:val="single" w:sz="4" w:space="0" w:color="auto"/>
              <w:bottom w:val="single" w:sz="4" w:space="0" w:color="auto"/>
              <w:right w:val="single" w:sz="4" w:space="0" w:color="auto"/>
            </w:tcBorders>
            <w:vAlign w:val="center"/>
          </w:tcPr>
          <w:p w14:paraId="25800A01"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C0C8FEC" w14:textId="77777777" w:rsidR="00947B45" w:rsidRPr="007B2E0F" w:rsidRDefault="00947B45" w:rsidP="00947B45">
            <w:r w:rsidRPr="007B2E0F">
              <w:t xml:space="preserve">SPPGC </w:t>
            </w:r>
          </w:p>
        </w:tc>
        <w:tc>
          <w:tcPr>
            <w:tcW w:w="1840" w:type="dxa"/>
            <w:tcBorders>
              <w:top w:val="single" w:sz="4" w:space="0" w:color="auto"/>
              <w:left w:val="single" w:sz="4" w:space="0" w:color="auto"/>
              <w:bottom w:val="single" w:sz="4" w:space="0" w:color="auto"/>
              <w:right w:val="single" w:sz="4" w:space="0" w:color="auto"/>
            </w:tcBorders>
            <w:vAlign w:val="center"/>
          </w:tcPr>
          <w:p w14:paraId="48FA161E"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c>
          <w:tcPr>
            <w:tcW w:w="1705" w:type="dxa"/>
            <w:tcBorders>
              <w:top w:val="single" w:sz="4" w:space="0" w:color="auto"/>
              <w:left w:val="single" w:sz="4" w:space="0" w:color="auto"/>
              <w:bottom w:val="single" w:sz="4" w:space="0" w:color="auto"/>
              <w:right w:val="single" w:sz="4" w:space="0" w:color="auto"/>
            </w:tcBorders>
            <w:vAlign w:val="center"/>
          </w:tcPr>
          <w:p w14:paraId="3D2F5E61" w14:textId="10DBAC09" w:rsidR="00947B45" w:rsidRPr="007B2E0F" w:rsidRDefault="00E15B16" w:rsidP="00947B45">
            <w:r>
              <w:t>D1;R1</w:t>
            </w:r>
          </w:p>
        </w:tc>
      </w:tr>
      <w:tr w:rsidR="00947B45" w:rsidRPr="007B2E0F" w14:paraId="502E5F74"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2B1A611E" w14:textId="77777777" w:rsidR="00947B45" w:rsidRPr="007B2E0F" w:rsidRDefault="00947B45" w:rsidP="00947B45">
            <w:r w:rsidRPr="007B2E0F">
              <w:t>16 01 03</w:t>
            </w:r>
          </w:p>
        </w:tc>
        <w:tc>
          <w:tcPr>
            <w:tcW w:w="2268" w:type="dxa"/>
            <w:tcBorders>
              <w:top w:val="single" w:sz="4" w:space="0" w:color="auto"/>
              <w:left w:val="single" w:sz="4" w:space="0" w:color="auto"/>
              <w:bottom w:val="single" w:sz="4" w:space="0" w:color="auto"/>
              <w:right w:val="single" w:sz="4" w:space="0" w:color="auto"/>
            </w:tcBorders>
            <w:vAlign w:val="center"/>
          </w:tcPr>
          <w:p w14:paraId="2E0C89FA" w14:textId="77777777" w:rsidR="00947B45" w:rsidRPr="007B2E0F" w:rsidRDefault="00947B45" w:rsidP="00947B45">
            <w:r w:rsidRPr="007B2E0F">
              <w:t>Naudotos padangos</w:t>
            </w:r>
          </w:p>
        </w:tc>
        <w:tc>
          <w:tcPr>
            <w:tcW w:w="1824" w:type="dxa"/>
            <w:tcBorders>
              <w:top w:val="single" w:sz="4" w:space="0" w:color="auto"/>
              <w:left w:val="single" w:sz="4" w:space="0" w:color="auto"/>
              <w:bottom w:val="single" w:sz="4" w:space="0" w:color="auto"/>
              <w:right w:val="single" w:sz="4" w:space="0" w:color="auto"/>
            </w:tcBorders>
            <w:vAlign w:val="center"/>
          </w:tcPr>
          <w:p w14:paraId="3215F9A3" w14:textId="77777777" w:rsidR="00947B45" w:rsidRPr="007B2E0F" w:rsidRDefault="00947B45" w:rsidP="00947B45">
            <w:r w:rsidRPr="007B2E0F">
              <w:t>Naudotos padangos</w:t>
            </w:r>
          </w:p>
        </w:tc>
        <w:tc>
          <w:tcPr>
            <w:tcW w:w="2287" w:type="dxa"/>
            <w:tcBorders>
              <w:top w:val="single" w:sz="4" w:space="0" w:color="auto"/>
              <w:left w:val="single" w:sz="4" w:space="0" w:color="auto"/>
              <w:bottom w:val="single" w:sz="4" w:space="0" w:color="auto"/>
              <w:right w:val="single" w:sz="4" w:space="0" w:color="auto"/>
            </w:tcBorders>
            <w:vAlign w:val="center"/>
          </w:tcPr>
          <w:p w14:paraId="1016B670"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5261A075" w14:textId="77777777" w:rsidR="00947B45" w:rsidRPr="007B2E0F" w:rsidRDefault="00947B45" w:rsidP="00947B45">
            <w:r w:rsidRPr="007B2E0F">
              <w:t>Logistikos sk</w:t>
            </w:r>
          </w:p>
        </w:tc>
        <w:tc>
          <w:tcPr>
            <w:tcW w:w="1840" w:type="dxa"/>
            <w:tcBorders>
              <w:top w:val="single" w:sz="4" w:space="0" w:color="auto"/>
              <w:left w:val="single" w:sz="4" w:space="0" w:color="auto"/>
              <w:bottom w:val="single" w:sz="4" w:space="0" w:color="auto"/>
              <w:right w:val="single" w:sz="4" w:space="0" w:color="auto"/>
            </w:tcBorders>
            <w:vAlign w:val="center"/>
          </w:tcPr>
          <w:p w14:paraId="06558412"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6,0</w:t>
            </w:r>
          </w:p>
        </w:tc>
        <w:tc>
          <w:tcPr>
            <w:tcW w:w="1705" w:type="dxa"/>
            <w:tcBorders>
              <w:top w:val="single" w:sz="4" w:space="0" w:color="auto"/>
              <w:left w:val="single" w:sz="4" w:space="0" w:color="auto"/>
              <w:bottom w:val="single" w:sz="4" w:space="0" w:color="auto"/>
              <w:right w:val="single" w:sz="4" w:space="0" w:color="auto"/>
            </w:tcBorders>
            <w:vAlign w:val="center"/>
          </w:tcPr>
          <w:p w14:paraId="19B858AB" w14:textId="7EAB5E8A" w:rsidR="00947B45" w:rsidRPr="007B2E0F" w:rsidRDefault="00E15B16" w:rsidP="00947B45">
            <w:r>
              <w:t>D1;D10;R1;R7</w:t>
            </w:r>
          </w:p>
        </w:tc>
      </w:tr>
      <w:tr w:rsidR="00947B45" w:rsidRPr="007B2E0F" w14:paraId="6A1CC685"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1E10BBFC" w14:textId="77777777" w:rsidR="00947B45" w:rsidRPr="007B2E0F" w:rsidRDefault="00947B45" w:rsidP="00947B45">
            <w:r w:rsidRPr="007B2E0F">
              <w:t>16 01 07</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03087A08" w14:textId="77777777" w:rsidR="00947B45" w:rsidRPr="007B2E0F" w:rsidRDefault="00947B45" w:rsidP="00947B45">
            <w:r w:rsidRPr="007B2E0F">
              <w:t>Tepalų filtrai</w:t>
            </w:r>
          </w:p>
        </w:tc>
        <w:tc>
          <w:tcPr>
            <w:tcW w:w="1824" w:type="dxa"/>
            <w:tcBorders>
              <w:top w:val="single" w:sz="4" w:space="0" w:color="auto"/>
              <w:left w:val="single" w:sz="4" w:space="0" w:color="auto"/>
              <w:bottom w:val="single" w:sz="4" w:space="0" w:color="auto"/>
              <w:right w:val="single" w:sz="4" w:space="0" w:color="auto"/>
            </w:tcBorders>
          </w:tcPr>
          <w:p w14:paraId="773E4352"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7B2E0F">
              <w:t>Tepalų filtrai</w:t>
            </w:r>
          </w:p>
        </w:tc>
        <w:tc>
          <w:tcPr>
            <w:tcW w:w="2287" w:type="dxa"/>
            <w:tcBorders>
              <w:top w:val="single" w:sz="4" w:space="0" w:color="auto"/>
              <w:left w:val="single" w:sz="4" w:space="0" w:color="auto"/>
              <w:bottom w:val="single" w:sz="4" w:space="0" w:color="auto"/>
              <w:right w:val="single" w:sz="4" w:space="0" w:color="auto"/>
            </w:tcBorders>
            <w:vAlign w:val="center"/>
          </w:tcPr>
          <w:p w14:paraId="2AA98665" w14:textId="2D1EDAA3" w:rsidR="00947B45" w:rsidRPr="007B2E0F" w:rsidRDefault="00CD49C9"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4495A6EF" w14:textId="77777777" w:rsidR="00947B45" w:rsidRPr="007B2E0F" w:rsidRDefault="00947B45" w:rsidP="00947B45">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14:paraId="3C31FB49"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0,2</w:t>
            </w:r>
          </w:p>
        </w:tc>
        <w:tc>
          <w:tcPr>
            <w:tcW w:w="1705" w:type="dxa"/>
            <w:tcBorders>
              <w:top w:val="single" w:sz="4" w:space="0" w:color="auto"/>
              <w:left w:val="single" w:sz="4" w:space="0" w:color="auto"/>
              <w:bottom w:val="single" w:sz="4" w:space="0" w:color="auto"/>
              <w:right w:val="single" w:sz="4" w:space="0" w:color="auto"/>
            </w:tcBorders>
            <w:vAlign w:val="center"/>
          </w:tcPr>
          <w:p w14:paraId="6481FEE7" w14:textId="4B2173FB" w:rsidR="00947B45" w:rsidRPr="007B2E0F" w:rsidRDefault="00396889" w:rsidP="00396889">
            <w:pPr>
              <w:jc w:val="center"/>
            </w:pPr>
            <w:r>
              <w:t>R4</w:t>
            </w:r>
          </w:p>
        </w:tc>
      </w:tr>
      <w:tr w:rsidR="00947B45" w:rsidRPr="007B2E0F" w14:paraId="13ED5798"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6CF8DE04" w14:textId="77777777" w:rsidR="00947B45" w:rsidRPr="007B2E0F" w:rsidRDefault="00947B45" w:rsidP="00947B45">
            <w:r>
              <w:t>0</w:t>
            </w:r>
            <w:r w:rsidRPr="007B2E0F">
              <w:t>6 0</w:t>
            </w:r>
            <w:r>
              <w:t>4</w:t>
            </w:r>
            <w:r w:rsidRPr="007B2E0F">
              <w:t xml:space="preserve"> 0</w:t>
            </w:r>
            <w:r>
              <w:t>4*</w:t>
            </w:r>
          </w:p>
        </w:tc>
        <w:tc>
          <w:tcPr>
            <w:tcW w:w="2268" w:type="dxa"/>
            <w:tcBorders>
              <w:top w:val="single" w:sz="4" w:space="0" w:color="auto"/>
              <w:left w:val="single" w:sz="4" w:space="0" w:color="auto"/>
              <w:bottom w:val="single" w:sz="4" w:space="0" w:color="auto"/>
              <w:right w:val="single" w:sz="4" w:space="0" w:color="auto"/>
            </w:tcBorders>
            <w:vAlign w:val="center"/>
          </w:tcPr>
          <w:p w14:paraId="226A2967" w14:textId="77777777" w:rsidR="00947B45" w:rsidRPr="007B2E0F" w:rsidRDefault="00947B45" w:rsidP="00947B45">
            <w:r w:rsidRPr="007B2E0F">
              <w:t>Sudeda</w:t>
            </w:r>
            <w:r>
              <w:t>mosios dalys, kuriose yra gyvsid</w:t>
            </w:r>
            <w:r w:rsidRPr="007B2E0F">
              <w:t>abrio</w:t>
            </w:r>
          </w:p>
        </w:tc>
        <w:tc>
          <w:tcPr>
            <w:tcW w:w="1824" w:type="dxa"/>
            <w:tcBorders>
              <w:top w:val="single" w:sz="4" w:space="0" w:color="auto"/>
              <w:left w:val="single" w:sz="4" w:space="0" w:color="auto"/>
              <w:bottom w:val="single" w:sz="4" w:space="0" w:color="auto"/>
              <w:right w:val="single" w:sz="4" w:space="0" w:color="auto"/>
            </w:tcBorders>
          </w:tcPr>
          <w:p w14:paraId="5DC32843"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E16ECA">
              <w:rPr>
                <w:sz w:val="22"/>
                <w:szCs w:val="22"/>
                <w:lang w:eastAsia="lt-LT"/>
              </w:rPr>
              <w:t>Panaudoti termometrai</w:t>
            </w:r>
          </w:p>
        </w:tc>
        <w:tc>
          <w:tcPr>
            <w:tcW w:w="2287" w:type="dxa"/>
            <w:tcBorders>
              <w:top w:val="single" w:sz="4" w:space="0" w:color="auto"/>
              <w:left w:val="single" w:sz="4" w:space="0" w:color="auto"/>
              <w:bottom w:val="single" w:sz="4" w:space="0" w:color="auto"/>
              <w:right w:val="single" w:sz="4" w:space="0" w:color="auto"/>
            </w:tcBorders>
            <w:vAlign w:val="center"/>
          </w:tcPr>
          <w:p w14:paraId="22EC75FF" w14:textId="5871B53A" w:rsidR="00947B45" w:rsidRPr="007B2E0F" w:rsidRDefault="00CD49C9" w:rsidP="00947B45">
            <w:r>
              <w:t>HP</w:t>
            </w:r>
            <w:r w:rsidR="00947B45">
              <w:t>5</w:t>
            </w:r>
          </w:p>
        </w:tc>
        <w:tc>
          <w:tcPr>
            <w:tcW w:w="2126" w:type="dxa"/>
            <w:tcBorders>
              <w:top w:val="single" w:sz="4" w:space="0" w:color="auto"/>
              <w:left w:val="single" w:sz="4" w:space="0" w:color="auto"/>
              <w:bottom w:val="single" w:sz="4" w:space="0" w:color="auto"/>
              <w:right w:val="single" w:sz="4" w:space="0" w:color="auto"/>
            </w:tcBorders>
            <w:vAlign w:val="center"/>
          </w:tcPr>
          <w:p w14:paraId="64778170" w14:textId="77777777" w:rsidR="00947B45" w:rsidRPr="007B2E0F" w:rsidRDefault="00947B45" w:rsidP="00947B45">
            <w:r w:rsidRPr="007B2E0F">
              <w:t>Laboratorij</w:t>
            </w:r>
            <w:r>
              <w:t>a</w:t>
            </w:r>
          </w:p>
        </w:tc>
        <w:tc>
          <w:tcPr>
            <w:tcW w:w="1840" w:type="dxa"/>
            <w:tcBorders>
              <w:top w:val="single" w:sz="4" w:space="0" w:color="auto"/>
              <w:left w:val="single" w:sz="4" w:space="0" w:color="auto"/>
              <w:bottom w:val="single" w:sz="4" w:space="0" w:color="auto"/>
              <w:right w:val="single" w:sz="4" w:space="0" w:color="auto"/>
            </w:tcBorders>
            <w:vAlign w:val="center"/>
          </w:tcPr>
          <w:p w14:paraId="57ADA2AB"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0,001</w:t>
            </w:r>
          </w:p>
        </w:tc>
        <w:tc>
          <w:tcPr>
            <w:tcW w:w="1705" w:type="dxa"/>
            <w:tcBorders>
              <w:top w:val="single" w:sz="4" w:space="0" w:color="auto"/>
              <w:left w:val="single" w:sz="4" w:space="0" w:color="auto"/>
              <w:bottom w:val="single" w:sz="4" w:space="0" w:color="auto"/>
              <w:right w:val="single" w:sz="4" w:space="0" w:color="auto"/>
            </w:tcBorders>
            <w:vAlign w:val="center"/>
          </w:tcPr>
          <w:p w14:paraId="3B465310" w14:textId="3C0F376C" w:rsidR="00947B45" w:rsidRPr="007B2E0F" w:rsidRDefault="00924C76" w:rsidP="00E15B16">
            <w:pPr>
              <w:jc w:val="center"/>
            </w:pPr>
            <w:r>
              <w:t>S4</w:t>
            </w:r>
          </w:p>
        </w:tc>
      </w:tr>
      <w:tr w:rsidR="00947B45" w:rsidRPr="007B2E0F" w14:paraId="0D13CE17"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13462056" w14:textId="77777777" w:rsidR="00947B45" w:rsidRPr="007B2E0F" w:rsidRDefault="00947B45" w:rsidP="00947B45">
            <w:r w:rsidRPr="007B2E0F">
              <w:t>16 06 01</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04534CFA" w14:textId="77777777" w:rsidR="00947B45" w:rsidRPr="007B2E0F" w:rsidRDefault="00947B45" w:rsidP="00947B45">
            <w:r w:rsidRPr="007B2E0F">
              <w:t>Akumuliatoriai</w:t>
            </w:r>
          </w:p>
        </w:tc>
        <w:tc>
          <w:tcPr>
            <w:tcW w:w="1824" w:type="dxa"/>
            <w:tcBorders>
              <w:top w:val="single" w:sz="4" w:space="0" w:color="auto"/>
              <w:left w:val="single" w:sz="4" w:space="0" w:color="auto"/>
              <w:bottom w:val="single" w:sz="4" w:space="0" w:color="auto"/>
              <w:right w:val="single" w:sz="4" w:space="0" w:color="auto"/>
            </w:tcBorders>
            <w:vAlign w:val="center"/>
          </w:tcPr>
          <w:p w14:paraId="0ABCBC1C" w14:textId="77777777" w:rsidR="00947B45" w:rsidRPr="007B2E0F" w:rsidRDefault="00947B45" w:rsidP="00947B45">
            <w:r w:rsidRPr="007B2E0F">
              <w:t>Akumuliatoriai</w:t>
            </w:r>
          </w:p>
        </w:tc>
        <w:tc>
          <w:tcPr>
            <w:tcW w:w="2287" w:type="dxa"/>
            <w:tcBorders>
              <w:top w:val="single" w:sz="4" w:space="0" w:color="auto"/>
              <w:left w:val="single" w:sz="4" w:space="0" w:color="auto"/>
              <w:bottom w:val="single" w:sz="4" w:space="0" w:color="auto"/>
              <w:right w:val="single" w:sz="4" w:space="0" w:color="auto"/>
            </w:tcBorders>
            <w:vAlign w:val="center"/>
          </w:tcPr>
          <w:p w14:paraId="058934E0" w14:textId="125E8738" w:rsidR="00947B45" w:rsidRPr="007B2E0F" w:rsidRDefault="00CD49C9" w:rsidP="00947B45">
            <w:r>
              <w:t>HP</w:t>
            </w:r>
            <w:r w:rsidR="00947B45">
              <w:t>14</w:t>
            </w:r>
          </w:p>
        </w:tc>
        <w:tc>
          <w:tcPr>
            <w:tcW w:w="2126" w:type="dxa"/>
            <w:tcBorders>
              <w:top w:val="single" w:sz="4" w:space="0" w:color="auto"/>
              <w:left w:val="single" w:sz="4" w:space="0" w:color="auto"/>
              <w:bottom w:val="single" w:sz="4" w:space="0" w:color="auto"/>
              <w:right w:val="single" w:sz="4" w:space="0" w:color="auto"/>
            </w:tcBorders>
            <w:vAlign w:val="center"/>
          </w:tcPr>
          <w:p w14:paraId="7BBE196A" w14:textId="77777777" w:rsidR="00947B45" w:rsidRPr="007B2E0F" w:rsidRDefault="00947B45" w:rsidP="00947B45">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14:paraId="46E1DF82"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w:t>
            </w:r>
          </w:p>
        </w:tc>
        <w:tc>
          <w:tcPr>
            <w:tcW w:w="1705" w:type="dxa"/>
            <w:tcBorders>
              <w:top w:val="single" w:sz="4" w:space="0" w:color="auto"/>
              <w:left w:val="single" w:sz="4" w:space="0" w:color="auto"/>
              <w:bottom w:val="single" w:sz="4" w:space="0" w:color="auto"/>
              <w:right w:val="single" w:sz="4" w:space="0" w:color="auto"/>
            </w:tcBorders>
            <w:vAlign w:val="center"/>
          </w:tcPr>
          <w:p w14:paraId="62485C8F" w14:textId="4591BF4A" w:rsidR="00947B45" w:rsidRPr="007B2E0F" w:rsidRDefault="00CD49C9" w:rsidP="00CD49C9">
            <w:pPr>
              <w:jc w:val="center"/>
            </w:pPr>
            <w:r>
              <w:t>S1;R13</w:t>
            </w:r>
          </w:p>
        </w:tc>
      </w:tr>
      <w:tr w:rsidR="00947B45" w:rsidRPr="007B2E0F" w14:paraId="2C5B30DF"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4BD610A9" w14:textId="77777777" w:rsidR="00947B45" w:rsidRPr="007B2E0F" w:rsidRDefault="00947B45" w:rsidP="00947B45">
            <w:r w:rsidRPr="007B2E0F">
              <w:t>17 04 01</w:t>
            </w:r>
          </w:p>
        </w:tc>
        <w:tc>
          <w:tcPr>
            <w:tcW w:w="2268" w:type="dxa"/>
            <w:tcBorders>
              <w:top w:val="single" w:sz="4" w:space="0" w:color="auto"/>
              <w:left w:val="single" w:sz="4" w:space="0" w:color="auto"/>
              <w:bottom w:val="single" w:sz="4" w:space="0" w:color="auto"/>
              <w:right w:val="single" w:sz="4" w:space="0" w:color="auto"/>
            </w:tcBorders>
            <w:vAlign w:val="center"/>
          </w:tcPr>
          <w:p w14:paraId="6E4A0818" w14:textId="77777777" w:rsidR="00947B45" w:rsidRPr="007B2E0F" w:rsidRDefault="00947B45" w:rsidP="00947B45">
            <w:r w:rsidRPr="007B2E0F">
              <w:t>Spalvotojų metalų laužas</w:t>
            </w:r>
          </w:p>
        </w:tc>
        <w:tc>
          <w:tcPr>
            <w:tcW w:w="1824" w:type="dxa"/>
            <w:tcBorders>
              <w:top w:val="single" w:sz="4" w:space="0" w:color="auto"/>
              <w:left w:val="single" w:sz="4" w:space="0" w:color="auto"/>
              <w:bottom w:val="single" w:sz="4" w:space="0" w:color="auto"/>
              <w:right w:val="single" w:sz="4" w:space="0" w:color="auto"/>
            </w:tcBorders>
            <w:vAlign w:val="center"/>
          </w:tcPr>
          <w:p w14:paraId="292585B8" w14:textId="77777777" w:rsidR="00947B45" w:rsidRPr="007B2E0F" w:rsidRDefault="00947B45" w:rsidP="00947B45">
            <w:r w:rsidRPr="007B2E0F">
              <w:t>Spalvotojų metalų laužas</w:t>
            </w:r>
          </w:p>
        </w:tc>
        <w:tc>
          <w:tcPr>
            <w:tcW w:w="2287" w:type="dxa"/>
            <w:tcBorders>
              <w:top w:val="single" w:sz="4" w:space="0" w:color="auto"/>
              <w:left w:val="single" w:sz="4" w:space="0" w:color="auto"/>
              <w:bottom w:val="single" w:sz="4" w:space="0" w:color="auto"/>
              <w:right w:val="single" w:sz="4" w:space="0" w:color="auto"/>
            </w:tcBorders>
            <w:vAlign w:val="center"/>
          </w:tcPr>
          <w:p w14:paraId="1F87A735"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2265B0C" w14:textId="77777777" w:rsidR="00947B45" w:rsidRPr="007B2E0F" w:rsidRDefault="00947B45" w:rsidP="00947B45">
            <w:r w:rsidRPr="007B2E0F">
              <w:t xml:space="preserve">Logistikos sk. </w:t>
            </w:r>
          </w:p>
        </w:tc>
        <w:tc>
          <w:tcPr>
            <w:tcW w:w="1840" w:type="dxa"/>
            <w:tcBorders>
              <w:top w:val="single" w:sz="4" w:space="0" w:color="auto"/>
              <w:left w:val="single" w:sz="4" w:space="0" w:color="auto"/>
              <w:bottom w:val="single" w:sz="4" w:space="0" w:color="auto"/>
              <w:right w:val="single" w:sz="4" w:space="0" w:color="auto"/>
            </w:tcBorders>
            <w:vAlign w:val="center"/>
          </w:tcPr>
          <w:p w14:paraId="047F9715"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5</w:t>
            </w:r>
          </w:p>
        </w:tc>
        <w:tc>
          <w:tcPr>
            <w:tcW w:w="1705" w:type="dxa"/>
            <w:tcBorders>
              <w:top w:val="single" w:sz="4" w:space="0" w:color="auto"/>
              <w:left w:val="single" w:sz="4" w:space="0" w:color="auto"/>
              <w:bottom w:val="single" w:sz="4" w:space="0" w:color="auto"/>
              <w:right w:val="single" w:sz="4" w:space="0" w:color="auto"/>
            </w:tcBorders>
            <w:vAlign w:val="center"/>
          </w:tcPr>
          <w:p w14:paraId="2DD3AB31" w14:textId="10DDE715" w:rsidR="00947B45" w:rsidRPr="007B2E0F" w:rsidRDefault="00CD49C9" w:rsidP="00CD49C9">
            <w:pPr>
              <w:jc w:val="center"/>
            </w:pPr>
            <w:r>
              <w:t>R4</w:t>
            </w:r>
          </w:p>
        </w:tc>
      </w:tr>
      <w:tr w:rsidR="00947B45" w:rsidRPr="007B2E0F" w14:paraId="6AAA4149"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416EAC16" w14:textId="77777777" w:rsidR="00947B45" w:rsidRPr="007B2E0F" w:rsidRDefault="00947B45" w:rsidP="00947B45">
            <w:r w:rsidRPr="007B2E0F">
              <w:t>17 04 05</w:t>
            </w:r>
          </w:p>
        </w:tc>
        <w:tc>
          <w:tcPr>
            <w:tcW w:w="2268" w:type="dxa"/>
            <w:tcBorders>
              <w:top w:val="single" w:sz="4" w:space="0" w:color="auto"/>
              <w:left w:val="single" w:sz="4" w:space="0" w:color="auto"/>
              <w:bottom w:val="single" w:sz="4" w:space="0" w:color="auto"/>
              <w:right w:val="single" w:sz="4" w:space="0" w:color="auto"/>
            </w:tcBorders>
            <w:vAlign w:val="center"/>
          </w:tcPr>
          <w:p w14:paraId="4DCC8FFF" w14:textId="77777777" w:rsidR="00947B45" w:rsidRPr="007B2E0F" w:rsidRDefault="00947B45" w:rsidP="00947B45">
            <w:r w:rsidRPr="007B2E0F">
              <w:t>Metalo laužas</w:t>
            </w:r>
          </w:p>
        </w:tc>
        <w:tc>
          <w:tcPr>
            <w:tcW w:w="1824" w:type="dxa"/>
            <w:tcBorders>
              <w:top w:val="single" w:sz="4" w:space="0" w:color="auto"/>
              <w:left w:val="single" w:sz="4" w:space="0" w:color="auto"/>
              <w:bottom w:val="single" w:sz="4" w:space="0" w:color="auto"/>
              <w:right w:val="single" w:sz="4" w:space="0" w:color="auto"/>
            </w:tcBorders>
            <w:vAlign w:val="center"/>
          </w:tcPr>
          <w:p w14:paraId="3BBD18D5" w14:textId="77777777" w:rsidR="00947B45" w:rsidRPr="007B2E0F" w:rsidRDefault="00947B45" w:rsidP="00947B45">
            <w:r w:rsidRPr="007B2E0F">
              <w:t>Metalo laužas</w:t>
            </w:r>
          </w:p>
        </w:tc>
        <w:tc>
          <w:tcPr>
            <w:tcW w:w="2287" w:type="dxa"/>
            <w:tcBorders>
              <w:top w:val="single" w:sz="4" w:space="0" w:color="auto"/>
              <w:left w:val="single" w:sz="4" w:space="0" w:color="auto"/>
              <w:bottom w:val="single" w:sz="4" w:space="0" w:color="auto"/>
              <w:right w:val="single" w:sz="4" w:space="0" w:color="auto"/>
            </w:tcBorders>
            <w:vAlign w:val="center"/>
          </w:tcPr>
          <w:p w14:paraId="606E6C22"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07373C81" w14:textId="77777777" w:rsidR="00947B45" w:rsidRPr="007B2E0F" w:rsidRDefault="00947B45" w:rsidP="00947B45">
            <w:r w:rsidRPr="007B2E0F">
              <w:t xml:space="preserve">Logistikos sk.; remonto – mech. sk. </w:t>
            </w:r>
          </w:p>
        </w:tc>
        <w:tc>
          <w:tcPr>
            <w:tcW w:w="1840" w:type="dxa"/>
            <w:tcBorders>
              <w:top w:val="single" w:sz="4" w:space="0" w:color="auto"/>
              <w:left w:val="single" w:sz="4" w:space="0" w:color="auto"/>
              <w:bottom w:val="single" w:sz="4" w:space="0" w:color="auto"/>
              <w:right w:val="single" w:sz="4" w:space="0" w:color="auto"/>
            </w:tcBorders>
            <w:vAlign w:val="center"/>
          </w:tcPr>
          <w:p w14:paraId="6D18E6C5"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14:paraId="6F59FF76" w14:textId="37BF2F99" w:rsidR="00947B45" w:rsidRPr="007B2E0F" w:rsidRDefault="00CD49C9" w:rsidP="00CD49C9">
            <w:pPr>
              <w:jc w:val="center"/>
            </w:pPr>
            <w:r>
              <w:t>R4</w:t>
            </w:r>
          </w:p>
        </w:tc>
      </w:tr>
      <w:tr w:rsidR="00947B45" w:rsidRPr="007B2E0F" w14:paraId="6F110378"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20976B42" w14:textId="77777777" w:rsidR="00947B45" w:rsidRPr="007B2E0F" w:rsidRDefault="00947B45" w:rsidP="00947B45">
            <w:r w:rsidRPr="007B2E0F">
              <w:t>17 06 04</w:t>
            </w:r>
          </w:p>
        </w:tc>
        <w:tc>
          <w:tcPr>
            <w:tcW w:w="2268" w:type="dxa"/>
            <w:tcBorders>
              <w:top w:val="single" w:sz="4" w:space="0" w:color="auto"/>
              <w:left w:val="single" w:sz="4" w:space="0" w:color="auto"/>
              <w:bottom w:val="single" w:sz="4" w:space="0" w:color="auto"/>
              <w:right w:val="single" w:sz="4" w:space="0" w:color="auto"/>
            </w:tcBorders>
            <w:vAlign w:val="center"/>
          </w:tcPr>
          <w:p w14:paraId="6BFA7F5E" w14:textId="77777777" w:rsidR="00947B45" w:rsidRPr="007B2E0F" w:rsidRDefault="00947B45" w:rsidP="00947B45">
            <w:r w:rsidRPr="007B2E0F">
              <w:t>Izoliacinės medžiagos</w:t>
            </w:r>
          </w:p>
        </w:tc>
        <w:tc>
          <w:tcPr>
            <w:tcW w:w="1824" w:type="dxa"/>
            <w:tcBorders>
              <w:top w:val="single" w:sz="4" w:space="0" w:color="auto"/>
              <w:left w:val="single" w:sz="4" w:space="0" w:color="auto"/>
              <w:bottom w:val="single" w:sz="4" w:space="0" w:color="auto"/>
              <w:right w:val="single" w:sz="4" w:space="0" w:color="auto"/>
            </w:tcBorders>
            <w:vAlign w:val="center"/>
          </w:tcPr>
          <w:p w14:paraId="03F5226D" w14:textId="77777777" w:rsidR="00947B45" w:rsidRPr="007B2E0F" w:rsidRDefault="00947B45" w:rsidP="00947B45">
            <w:r w:rsidRPr="007B2E0F">
              <w:t>Izoliacinės medžiagos</w:t>
            </w:r>
          </w:p>
        </w:tc>
        <w:tc>
          <w:tcPr>
            <w:tcW w:w="2287" w:type="dxa"/>
            <w:tcBorders>
              <w:top w:val="single" w:sz="4" w:space="0" w:color="auto"/>
              <w:left w:val="single" w:sz="4" w:space="0" w:color="auto"/>
              <w:bottom w:val="single" w:sz="4" w:space="0" w:color="auto"/>
              <w:right w:val="single" w:sz="4" w:space="0" w:color="auto"/>
            </w:tcBorders>
            <w:vAlign w:val="center"/>
          </w:tcPr>
          <w:p w14:paraId="6E366B03"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8B453DE" w14:textId="77777777" w:rsidR="00947B45" w:rsidRPr="007B2E0F" w:rsidRDefault="00947B45" w:rsidP="00947B45">
            <w:r w:rsidRPr="007B2E0F">
              <w:t>Kompresorinė</w:t>
            </w:r>
          </w:p>
        </w:tc>
        <w:tc>
          <w:tcPr>
            <w:tcW w:w="1840" w:type="dxa"/>
            <w:tcBorders>
              <w:top w:val="single" w:sz="4" w:space="0" w:color="auto"/>
              <w:left w:val="single" w:sz="4" w:space="0" w:color="auto"/>
              <w:bottom w:val="single" w:sz="4" w:space="0" w:color="auto"/>
              <w:right w:val="single" w:sz="4" w:space="0" w:color="auto"/>
            </w:tcBorders>
            <w:vAlign w:val="center"/>
          </w:tcPr>
          <w:p w14:paraId="79023633"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14:paraId="64E63876" w14:textId="418F3D41" w:rsidR="00947B45" w:rsidRPr="007B2E0F" w:rsidRDefault="00CD49C9" w:rsidP="00CD49C9">
            <w:pPr>
              <w:jc w:val="center"/>
            </w:pPr>
            <w:r>
              <w:t>D1</w:t>
            </w:r>
          </w:p>
        </w:tc>
      </w:tr>
      <w:tr w:rsidR="00947B45" w:rsidRPr="007B2E0F" w14:paraId="761E13A9"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ABF156A" w14:textId="77777777" w:rsidR="00947B45" w:rsidRPr="007B2E0F" w:rsidRDefault="00947B45" w:rsidP="00947B45">
            <w:r w:rsidRPr="007B2E0F">
              <w:t>17 09 04</w:t>
            </w:r>
          </w:p>
        </w:tc>
        <w:tc>
          <w:tcPr>
            <w:tcW w:w="2268" w:type="dxa"/>
            <w:tcBorders>
              <w:top w:val="single" w:sz="4" w:space="0" w:color="auto"/>
              <w:left w:val="single" w:sz="4" w:space="0" w:color="auto"/>
              <w:bottom w:val="single" w:sz="4" w:space="0" w:color="auto"/>
              <w:right w:val="single" w:sz="4" w:space="0" w:color="auto"/>
            </w:tcBorders>
            <w:vAlign w:val="center"/>
          </w:tcPr>
          <w:p w14:paraId="0FA58968" w14:textId="77777777" w:rsidR="00947B45" w:rsidRPr="007B2E0F" w:rsidRDefault="00947B45" w:rsidP="00947B45">
            <w:r w:rsidRPr="007B2E0F">
              <w:t>Mišrios statybinės ir griovimo atliekos</w:t>
            </w:r>
          </w:p>
        </w:tc>
        <w:tc>
          <w:tcPr>
            <w:tcW w:w="1824" w:type="dxa"/>
            <w:tcBorders>
              <w:top w:val="single" w:sz="4" w:space="0" w:color="auto"/>
              <w:left w:val="single" w:sz="4" w:space="0" w:color="auto"/>
              <w:bottom w:val="single" w:sz="4" w:space="0" w:color="auto"/>
              <w:right w:val="single" w:sz="4" w:space="0" w:color="auto"/>
            </w:tcBorders>
            <w:vAlign w:val="center"/>
          </w:tcPr>
          <w:p w14:paraId="5C952509" w14:textId="77777777" w:rsidR="00947B45" w:rsidRPr="007B2E0F" w:rsidRDefault="00947B45" w:rsidP="00947B45">
            <w:r w:rsidRPr="007B2E0F">
              <w:t>Mišrios statybinės ir griovimo atliekos</w:t>
            </w:r>
          </w:p>
        </w:tc>
        <w:tc>
          <w:tcPr>
            <w:tcW w:w="2287" w:type="dxa"/>
            <w:tcBorders>
              <w:top w:val="single" w:sz="4" w:space="0" w:color="auto"/>
              <w:left w:val="single" w:sz="4" w:space="0" w:color="auto"/>
              <w:bottom w:val="single" w:sz="4" w:space="0" w:color="auto"/>
              <w:right w:val="single" w:sz="4" w:space="0" w:color="auto"/>
            </w:tcBorders>
            <w:vAlign w:val="center"/>
          </w:tcPr>
          <w:p w14:paraId="60BAA455"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733F3774" w14:textId="77777777" w:rsidR="00947B45" w:rsidRPr="007B2E0F" w:rsidRDefault="00947B45" w:rsidP="00947B45">
            <w:r w:rsidRPr="007B2E0F">
              <w:t xml:space="preserve">Statybos – remonto sk. </w:t>
            </w:r>
          </w:p>
        </w:tc>
        <w:tc>
          <w:tcPr>
            <w:tcW w:w="1840" w:type="dxa"/>
            <w:tcBorders>
              <w:top w:val="single" w:sz="4" w:space="0" w:color="auto"/>
              <w:left w:val="single" w:sz="4" w:space="0" w:color="auto"/>
              <w:bottom w:val="single" w:sz="4" w:space="0" w:color="auto"/>
              <w:right w:val="single" w:sz="4" w:space="0" w:color="auto"/>
            </w:tcBorders>
            <w:vAlign w:val="center"/>
          </w:tcPr>
          <w:p w14:paraId="5B3F5087"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25,0</w:t>
            </w:r>
          </w:p>
        </w:tc>
        <w:tc>
          <w:tcPr>
            <w:tcW w:w="1705" w:type="dxa"/>
            <w:tcBorders>
              <w:top w:val="single" w:sz="4" w:space="0" w:color="auto"/>
              <w:left w:val="single" w:sz="4" w:space="0" w:color="auto"/>
              <w:bottom w:val="single" w:sz="4" w:space="0" w:color="auto"/>
              <w:right w:val="single" w:sz="4" w:space="0" w:color="auto"/>
            </w:tcBorders>
            <w:vAlign w:val="center"/>
          </w:tcPr>
          <w:p w14:paraId="270140C2" w14:textId="06D5CF7E" w:rsidR="00947B45" w:rsidRPr="007B2E0F" w:rsidRDefault="00CD49C9" w:rsidP="00CD49C9">
            <w:pPr>
              <w:jc w:val="center"/>
            </w:pPr>
            <w:r>
              <w:t>D1</w:t>
            </w:r>
          </w:p>
        </w:tc>
      </w:tr>
      <w:tr w:rsidR="00947B45" w:rsidRPr="007B2E0F" w14:paraId="57AF6AAE"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AE53BA4" w14:textId="77777777" w:rsidR="00947B45" w:rsidRPr="007B2E0F" w:rsidRDefault="00947B45" w:rsidP="00947B45">
            <w:r w:rsidRPr="007B2E0F">
              <w:t>19 01 15</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472E0F85" w14:textId="77777777" w:rsidR="00947B45" w:rsidRPr="007B2E0F" w:rsidRDefault="00947B45" w:rsidP="00947B45">
            <w:r w:rsidRPr="007B2E0F">
              <w:t>Garo katilų dulkės, kuriose yra cheminių medžiagų</w:t>
            </w:r>
          </w:p>
        </w:tc>
        <w:tc>
          <w:tcPr>
            <w:tcW w:w="1824" w:type="dxa"/>
            <w:tcBorders>
              <w:top w:val="single" w:sz="4" w:space="0" w:color="auto"/>
              <w:left w:val="single" w:sz="4" w:space="0" w:color="auto"/>
              <w:bottom w:val="single" w:sz="4" w:space="0" w:color="auto"/>
              <w:right w:val="single" w:sz="4" w:space="0" w:color="auto"/>
            </w:tcBorders>
          </w:tcPr>
          <w:p w14:paraId="4D162E6B"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sidRPr="007B2E0F">
              <w:t>Garo katilų dulkės</w:t>
            </w:r>
          </w:p>
        </w:tc>
        <w:tc>
          <w:tcPr>
            <w:tcW w:w="2287" w:type="dxa"/>
            <w:tcBorders>
              <w:top w:val="single" w:sz="4" w:space="0" w:color="auto"/>
              <w:left w:val="single" w:sz="4" w:space="0" w:color="auto"/>
              <w:bottom w:val="single" w:sz="4" w:space="0" w:color="auto"/>
              <w:right w:val="single" w:sz="4" w:space="0" w:color="auto"/>
            </w:tcBorders>
            <w:vAlign w:val="center"/>
          </w:tcPr>
          <w:p w14:paraId="66FF9530" w14:textId="328CC2ED" w:rsidR="00947B45" w:rsidRPr="007B2E0F" w:rsidRDefault="005D610C" w:rsidP="00947B45">
            <w:r>
              <w:t>HP</w:t>
            </w:r>
            <w:r w:rsidR="00947B45">
              <w:t>5</w:t>
            </w:r>
          </w:p>
        </w:tc>
        <w:tc>
          <w:tcPr>
            <w:tcW w:w="2126" w:type="dxa"/>
            <w:tcBorders>
              <w:top w:val="single" w:sz="4" w:space="0" w:color="auto"/>
              <w:left w:val="single" w:sz="4" w:space="0" w:color="auto"/>
              <w:bottom w:val="single" w:sz="4" w:space="0" w:color="auto"/>
              <w:right w:val="single" w:sz="4" w:space="0" w:color="auto"/>
            </w:tcBorders>
            <w:vAlign w:val="center"/>
          </w:tcPr>
          <w:p w14:paraId="760B35DD" w14:textId="77777777" w:rsidR="00947B45" w:rsidRPr="007B2E0F" w:rsidRDefault="00947B45" w:rsidP="00947B45">
            <w:r>
              <w:t>Energetinis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14:paraId="271E60EA"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w:t>
            </w:r>
          </w:p>
        </w:tc>
        <w:tc>
          <w:tcPr>
            <w:tcW w:w="1705" w:type="dxa"/>
            <w:tcBorders>
              <w:top w:val="single" w:sz="4" w:space="0" w:color="auto"/>
              <w:left w:val="single" w:sz="4" w:space="0" w:color="auto"/>
              <w:bottom w:val="single" w:sz="4" w:space="0" w:color="auto"/>
              <w:right w:val="single" w:sz="4" w:space="0" w:color="auto"/>
            </w:tcBorders>
            <w:vAlign w:val="center"/>
          </w:tcPr>
          <w:p w14:paraId="5378ADC6" w14:textId="193FD655" w:rsidR="00947B45" w:rsidRPr="007B2E0F" w:rsidRDefault="00A45314" w:rsidP="00A45314">
            <w:pPr>
              <w:jc w:val="center"/>
            </w:pPr>
            <w:r>
              <w:t>D5</w:t>
            </w:r>
          </w:p>
        </w:tc>
      </w:tr>
      <w:tr w:rsidR="00947B45" w:rsidRPr="007B2E0F" w14:paraId="0113F095"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F9C88AC" w14:textId="77777777" w:rsidR="00947B45" w:rsidRPr="007B2E0F" w:rsidRDefault="00947B45" w:rsidP="00947B45">
            <w:r w:rsidRPr="007B2E0F">
              <w:t>19 08 12</w:t>
            </w:r>
          </w:p>
        </w:tc>
        <w:tc>
          <w:tcPr>
            <w:tcW w:w="2268" w:type="dxa"/>
            <w:tcBorders>
              <w:top w:val="single" w:sz="4" w:space="0" w:color="auto"/>
              <w:left w:val="single" w:sz="4" w:space="0" w:color="auto"/>
              <w:bottom w:val="single" w:sz="4" w:space="0" w:color="auto"/>
              <w:right w:val="single" w:sz="4" w:space="0" w:color="auto"/>
            </w:tcBorders>
            <w:vAlign w:val="center"/>
          </w:tcPr>
          <w:p w14:paraId="33342B2B" w14:textId="77777777" w:rsidR="00947B45" w:rsidRPr="007B2E0F" w:rsidRDefault="00947B45" w:rsidP="00947B45">
            <w:r w:rsidRPr="007B2E0F">
              <w:t>Nuotekų dumblas</w:t>
            </w:r>
          </w:p>
        </w:tc>
        <w:tc>
          <w:tcPr>
            <w:tcW w:w="1824" w:type="dxa"/>
            <w:tcBorders>
              <w:top w:val="single" w:sz="4" w:space="0" w:color="auto"/>
              <w:left w:val="single" w:sz="4" w:space="0" w:color="auto"/>
              <w:bottom w:val="single" w:sz="4" w:space="0" w:color="auto"/>
              <w:right w:val="single" w:sz="4" w:space="0" w:color="auto"/>
            </w:tcBorders>
            <w:vAlign w:val="center"/>
          </w:tcPr>
          <w:p w14:paraId="7368CDAF" w14:textId="77777777" w:rsidR="00947B45" w:rsidRPr="007B2E0F" w:rsidRDefault="00947B45" w:rsidP="00947B45">
            <w:r w:rsidRPr="007B2E0F">
              <w:t>Nuotekų dumblas</w:t>
            </w:r>
          </w:p>
        </w:tc>
        <w:tc>
          <w:tcPr>
            <w:tcW w:w="2287" w:type="dxa"/>
            <w:tcBorders>
              <w:top w:val="single" w:sz="4" w:space="0" w:color="auto"/>
              <w:left w:val="single" w:sz="4" w:space="0" w:color="auto"/>
              <w:bottom w:val="single" w:sz="4" w:space="0" w:color="auto"/>
              <w:right w:val="single" w:sz="4" w:space="0" w:color="auto"/>
            </w:tcBorders>
            <w:vAlign w:val="center"/>
          </w:tcPr>
          <w:p w14:paraId="16A7B434"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AB8EBA8" w14:textId="77777777" w:rsidR="00947B45" w:rsidRPr="007B2E0F" w:rsidRDefault="00947B45" w:rsidP="00947B45">
            <w:r>
              <w:t>Energetinis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14:paraId="633571C8"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3,5</w:t>
            </w:r>
          </w:p>
        </w:tc>
        <w:tc>
          <w:tcPr>
            <w:tcW w:w="1705" w:type="dxa"/>
            <w:tcBorders>
              <w:top w:val="single" w:sz="4" w:space="0" w:color="auto"/>
              <w:left w:val="single" w:sz="4" w:space="0" w:color="auto"/>
              <w:bottom w:val="single" w:sz="4" w:space="0" w:color="auto"/>
              <w:right w:val="single" w:sz="4" w:space="0" w:color="auto"/>
            </w:tcBorders>
            <w:vAlign w:val="center"/>
          </w:tcPr>
          <w:p w14:paraId="145AF920" w14:textId="65213D76" w:rsidR="00947B45" w:rsidRPr="007B2E0F" w:rsidRDefault="00924C76" w:rsidP="00924C76">
            <w:pPr>
              <w:jc w:val="center"/>
            </w:pPr>
            <w:r>
              <w:t>D2</w:t>
            </w:r>
          </w:p>
        </w:tc>
      </w:tr>
      <w:tr w:rsidR="00947B45" w:rsidRPr="007B2E0F" w14:paraId="090D47E0"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5014131" w14:textId="77777777" w:rsidR="00947B45" w:rsidRPr="007B2E0F" w:rsidRDefault="00947B45" w:rsidP="00947B45">
            <w:r>
              <w:t>19 09 05</w:t>
            </w:r>
          </w:p>
        </w:tc>
        <w:tc>
          <w:tcPr>
            <w:tcW w:w="2268" w:type="dxa"/>
            <w:tcBorders>
              <w:top w:val="single" w:sz="4" w:space="0" w:color="auto"/>
              <w:left w:val="single" w:sz="4" w:space="0" w:color="auto"/>
              <w:bottom w:val="single" w:sz="4" w:space="0" w:color="auto"/>
              <w:right w:val="single" w:sz="4" w:space="0" w:color="auto"/>
            </w:tcBorders>
            <w:vAlign w:val="center"/>
          </w:tcPr>
          <w:p w14:paraId="4C2EF66D" w14:textId="77777777" w:rsidR="00947B45" w:rsidRPr="007B2E0F" w:rsidRDefault="00947B45" w:rsidP="00947B45">
            <w:r>
              <w:t>Prisotintos ar naudotos jonitinės dervos</w:t>
            </w:r>
          </w:p>
        </w:tc>
        <w:tc>
          <w:tcPr>
            <w:tcW w:w="1824" w:type="dxa"/>
            <w:tcBorders>
              <w:top w:val="single" w:sz="4" w:space="0" w:color="auto"/>
              <w:left w:val="single" w:sz="4" w:space="0" w:color="auto"/>
              <w:bottom w:val="single" w:sz="4" w:space="0" w:color="auto"/>
              <w:right w:val="single" w:sz="4" w:space="0" w:color="auto"/>
            </w:tcBorders>
            <w:vAlign w:val="center"/>
          </w:tcPr>
          <w:p w14:paraId="40B0A21E" w14:textId="77777777" w:rsidR="00947B45" w:rsidRPr="007B2E0F" w:rsidRDefault="00947B45" w:rsidP="00947B45">
            <w:r>
              <w:t>Prisotintos ar naudotos jonitinės dervos</w:t>
            </w:r>
          </w:p>
        </w:tc>
        <w:tc>
          <w:tcPr>
            <w:tcW w:w="2287" w:type="dxa"/>
            <w:tcBorders>
              <w:top w:val="single" w:sz="4" w:space="0" w:color="auto"/>
              <w:left w:val="single" w:sz="4" w:space="0" w:color="auto"/>
              <w:bottom w:val="single" w:sz="4" w:space="0" w:color="auto"/>
              <w:right w:val="single" w:sz="4" w:space="0" w:color="auto"/>
            </w:tcBorders>
            <w:vAlign w:val="center"/>
          </w:tcPr>
          <w:p w14:paraId="53482FAA" w14:textId="77777777" w:rsidR="00947B45" w:rsidRPr="007B2E0F" w:rsidRDefault="00947B45" w:rsidP="00947B45">
            <w:r w:rsidRPr="00E244F0">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35973A3" w14:textId="77777777" w:rsidR="00947B45" w:rsidRPr="007B2E0F" w:rsidRDefault="00947B45" w:rsidP="00947B45">
            <w:r w:rsidRPr="00E244F0">
              <w:t xml:space="preserve">Energetinio sk. </w:t>
            </w:r>
          </w:p>
        </w:tc>
        <w:tc>
          <w:tcPr>
            <w:tcW w:w="1840" w:type="dxa"/>
            <w:tcBorders>
              <w:top w:val="single" w:sz="4" w:space="0" w:color="auto"/>
              <w:left w:val="single" w:sz="4" w:space="0" w:color="auto"/>
              <w:bottom w:val="single" w:sz="4" w:space="0" w:color="auto"/>
              <w:right w:val="single" w:sz="4" w:space="0" w:color="auto"/>
            </w:tcBorders>
            <w:vAlign w:val="center"/>
          </w:tcPr>
          <w:p w14:paraId="69B5F6C0"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c>
          <w:tcPr>
            <w:tcW w:w="1705" w:type="dxa"/>
            <w:tcBorders>
              <w:top w:val="single" w:sz="4" w:space="0" w:color="auto"/>
              <w:left w:val="single" w:sz="4" w:space="0" w:color="auto"/>
              <w:bottom w:val="single" w:sz="4" w:space="0" w:color="auto"/>
              <w:right w:val="single" w:sz="4" w:space="0" w:color="auto"/>
            </w:tcBorders>
            <w:vAlign w:val="center"/>
          </w:tcPr>
          <w:p w14:paraId="04C808FB" w14:textId="76094AF3" w:rsidR="00947B45" w:rsidRPr="007B2E0F" w:rsidRDefault="00924C76" w:rsidP="00924C76">
            <w:pPr>
              <w:jc w:val="center"/>
            </w:pPr>
            <w:r>
              <w:t>D1;D2;D10</w:t>
            </w:r>
          </w:p>
        </w:tc>
      </w:tr>
      <w:tr w:rsidR="00947B45" w:rsidRPr="007B2E0F" w14:paraId="429537AC"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5D8B02D0" w14:textId="77777777" w:rsidR="00947B45" w:rsidRPr="007B2E0F" w:rsidRDefault="00947B45" w:rsidP="00947B45">
            <w:r w:rsidRPr="007B2E0F">
              <w:t>20 01 21</w:t>
            </w:r>
            <w:r>
              <w:t>*</w:t>
            </w:r>
          </w:p>
        </w:tc>
        <w:tc>
          <w:tcPr>
            <w:tcW w:w="2268" w:type="dxa"/>
            <w:tcBorders>
              <w:top w:val="single" w:sz="4" w:space="0" w:color="auto"/>
              <w:left w:val="single" w:sz="4" w:space="0" w:color="auto"/>
              <w:bottom w:val="single" w:sz="4" w:space="0" w:color="auto"/>
              <w:right w:val="single" w:sz="4" w:space="0" w:color="auto"/>
            </w:tcBorders>
            <w:vAlign w:val="center"/>
          </w:tcPr>
          <w:p w14:paraId="38F7C65F" w14:textId="77777777" w:rsidR="00947B45" w:rsidRPr="007B2E0F" w:rsidRDefault="00947B45" w:rsidP="00947B45">
            <w:r w:rsidRPr="007B2E0F">
              <w:t>Dienos šviesos ir gyvsidabrio lempos</w:t>
            </w:r>
          </w:p>
        </w:tc>
        <w:tc>
          <w:tcPr>
            <w:tcW w:w="1824" w:type="dxa"/>
            <w:tcBorders>
              <w:top w:val="single" w:sz="4" w:space="0" w:color="auto"/>
              <w:left w:val="single" w:sz="4" w:space="0" w:color="auto"/>
              <w:bottom w:val="single" w:sz="4" w:space="0" w:color="auto"/>
              <w:right w:val="single" w:sz="4" w:space="0" w:color="auto"/>
            </w:tcBorders>
            <w:vAlign w:val="center"/>
          </w:tcPr>
          <w:p w14:paraId="1481F811" w14:textId="77777777" w:rsidR="00947B45" w:rsidRPr="007B2E0F" w:rsidRDefault="00947B45" w:rsidP="00947B45">
            <w:r w:rsidRPr="007B2E0F">
              <w:t>Dienos šviesos ir gyvsidabrio lempos</w:t>
            </w:r>
          </w:p>
        </w:tc>
        <w:tc>
          <w:tcPr>
            <w:tcW w:w="2287" w:type="dxa"/>
            <w:tcBorders>
              <w:top w:val="single" w:sz="4" w:space="0" w:color="auto"/>
              <w:left w:val="single" w:sz="4" w:space="0" w:color="auto"/>
              <w:bottom w:val="single" w:sz="4" w:space="0" w:color="auto"/>
              <w:right w:val="single" w:sz="4" w:space="0" w:color="auto"/>
            </w:tcBorders>
            <w:vAlign w:val="center"/>
          </w:tcPr>
          <w:p w14:paraId="59165793" w14:textId="1E04BDDA" w:rsidR="00947B45" w:rsidRPr="007B2E0F" w:rsidRDefault="00060944" w:rsidP="00947B45">
            <w:r>
              <w:t>HP</w:t>
            </w:r>
            <w:r w:rsidR="00947B45">
              <w:t>5</w:t>
            </w:r>
          </w:p>
        </w:tc>
        <w:tc>
          <w:tcPr>
            <w:tcW w:w="2126" w:type="dxa"/>
            <w:tcBorders>
              <w:top w:val="single" w:sz="4" w:space="0" w:color="auto"/>
              <w:left w:val="single" w:sz="4" w:space="0" w:color="auto"/>
              <w:bottom w:val="single" w:sz="4" w:space="0" w:color="auto"/>
              <w:right w:val="single" w:sz="4" w:space="0" w:color="auto"/>
            </w:tcBorders>
            <w:vAlign w:val="center"/>
          </w:tcPr>
          <w:p w14:paraId="492A9378" w14:textId="77777777" w:rsidR="00947B45" w:rsidRPr="007B2E0F" w:rsidRDefault="00947B45" w:rsidP="00947B45">
            <w:r w:rsidRPr="007B2E0F">
              <w:t>Enegetini</w:t>
            </w:r>
            <w:r>
              <w:t>s</w:t>
            </w:r>
            <w:r w:rsidRPr="007B2E0F">
              <w:t xml:space="preserve"> sk. </w:t>
            </w:r>
          </w:p>
        </w:tc>
        <w:tc>
          <w:tcPr>
            <w:tcW w:w="1840" w:type="dxa"/>
            <w:tcBorders>
              <w:top w:val="single" w:sz="4" w:space="0" w:color="auto"/>
              <w:left w:val="single" w:sz="4" w:space="0" w:color="auto"/>
              <w:bottom w:val="single" w:sz="4" w:space="0" w:color="auto"/>
              <w:right w:val="single" w:sz="4" w:space="0" w:color="auto"/>
            </w:tcBorders>
            <w:vAlign w:val="center"/>
          </w:tcPr>
          <w:p w14:paraId="0168401C"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0,12</w:t>
            </w:r>
          </w:p>
        </w:tc>
        <w:tc>
          <w:tcPr>
            <w:tcW w:w="1705" w:type="dxa"/>
            <w:tcBorders>
              <w:top w:val="single" w:sz="4" w:space="0" w:color="auto"/>
              <w:left w:val="single" w:sz="4" w:space="0" w:color="auto"/>
              <w:bottom w:val="single" w:sz="4" w:space="0" w:color="auto"/>
              <w:right w:val="single" w:sz="4" w:space="0" w:color="auto"/>
            </w:tcBorders>
            <w:vAlign w:val="center"/>
          </w:tcPr>
          <w:p w14:paraId="177019A9" w14:textId="551CD439" w:rsidR="00947B45" w:rsidRPr="007B2E0F" w:rsidRDefault="00924C76" w:rsidP="00924C76">
            <w:pPr>
              <w:jc w:val="center"/>
            </w:pPr>
            <w:r>
              <w:t>S4</w:t>
            </w:r>
          </w:p>
        </w:tc>
      </w:tr>
      <w:tr w:rsidR="00947B45" w:rsidRPr="003C1885" w14:paraId="2386AAD9"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71858734" w14:textId="77777777" w:rsidR="00947B45" w:rsidRPr="007B2E0F" w:rsidRDefault="00947B45" w:rsidP="00947B45">
            <w:r>
              <w:t>20 01 34</w:t>
            </w:r>
          </w:p>
        </w:tc>
        <w:tc>
          <w:tcPr>
            <w:tcW w:w="2268" w:type="dxa"/>
            <w:tcBorders>
              <w:top w:val="single" w:sz="4" w:space="0" w:color="auto"/>
              <w:left w:val="single" w:sz="4" w:space="0" w:color="auto"/>
              <w:bottom w:val="single" w:sz="4" w:space="0" w:color="auto"/>
              <w:right w:val="single" w:sz="4" w:space="0" w:color="auto"/>
            </w:tcBorders>
            <w:vAlign w:val="center"/>
          </w:tcPr>
          <w:p w14:paraId="2AA0C396" w14:textId="77777777" w:rsidR="00947B45" w:rsidRPr="007B2E0F" w:rsidRDefault="00947B45" w:rsidP="00947B45">
            <w:r>
              <w:t>Baterijos ir akumuliatoriai</w:t>
            </w:r>
          </w:p>
        </w:tc>
        <w:tc>
          <w:tcPr>
            <w:tcW w:w="1824" w:type="dxa"/>
            <w:tcBorders>
              <w:top w:val="single" w:sz="4" w:space="0" w:color="auto"/>
              <w:left w:val="single" w:sz="4" w:space="0" w:color="auto"/>
              <w:bottom w:val="single" w:sz="4" w:space="0" w:color="auto"/>
              <w:right w:val="single" w:sz="4" w:space="0" w:color="auto"/>
            </w:tcBorders>
            <w:vAlign w:val="center"/>
          </w:tcPr>
          <w:p w14:paraId="747C2855" w14:textId="77777777" w:rsidR="00947B45" w:rsidRPr="007B2E0F" w:rsidRDefault="00947B45" w:rsidP="00947B45">
            <w:r>
              <w:t>Baterijos ir akumuliatoriai</w:t>
            </w:r>
          </w:p>
        </w:tc>
        <w:tc>
          <w:tcPr>
            <w:tcW w:w="2287" w:type="dxa"/>
            <w:tcBorders>
              <w:top w:val="single" w:sz="4" w:space="0" w:color="auto"/>
              <w:left w:val="single" w:sz="4" w:space="0" w:color="auto"/>
              <w:bottom w:val="single" w:sz="4" w:space="0" w:color="auto"/>
              <w:right w:val="single" w:sz="4" w:space="0" w:color="auto"/>
            </w:tcBorders>
            <w:vAlign w:val="center"/>
          </w:tcPr>
          <w:p w14:paraId="5A2432B9" w14:textId="77777777" w:rsidR="00947B45" w:rsidRPr="007B2E0F" w:rsidRDefault="00947B45" w:rsidP="00947B45">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9BAC823" w14:textId="77777777" w:rsidR="00947B45" w:rsidRPr="007B2E0F" w:rsidRDefault="00947B45" w:rsidP="00947B45">
            <w:r w:rsidRPr="003C1885">
              <w:t xml:space="preserve">KMPirA sk. </w:t>
            </w:r>
          </w:p>
        </w:tc>
        <w:tc>
          <w:tcPr>
            <w:tcW w:w="1840" w:type="dxa"/>
            <w:tcBorders>
              <w:top w:val="single" w:sz="4" w:space="0" w:color="auto"/>
              <w:left w:val="single" w:sz="4" w:space="0" w:color="auto"/>
              <w:bottom w:val="single" w:sz="4" w:space="0" w:color="auto"/>
              <w:right w:val="single" w:sz="4" w:space="0" w:color="auto"/>
            </w:tcBorders>
            <w:vAlign w:val="center"/>
          </w:tcPr>
          <w:p w14:paraId="4D9CB3E4"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w:t>
            </w:r>
          </w:p>
        </w:tc>
        <w:tc>
          <w:tcPr>
            <w:tcW w:w="1705" w:type="dxa"/>
            <w:tcBorders>
              <w:top w:val="single" w:sz="4" w:space="0" w:color="auto"/>
              <w:left w:val="single" w:sz="4" w:space="0" w:color="auto"/>
              <w:bottom w:val="single" w:sz="4" w:space="0" w:color="auto"/>
              <w:right w:val="single" w:sz="4" w:space="0" w:color="auto"/>
            </w:tcBorders>
          </w:tcPr>
          <w:p w14:paraId="0FAE0F1E" w14:textId="31737395" w:rsidR="00947B45" w:rsidRPr="003C1885" w:rsidRDefault="00924C76" w:rsidP="00924C76">
            <w:pPr>
              <w:jc w:val="center"/>
            </w:pPr>
            <w:r>
              <w:t>S1;D1</w:t>
            </w:r>
          </w:p>
        </w:tc>
      </w:tr>
      <w:tr w:rsidR="00947B45" w:rsidRPr="007B2E0F" w14:paraId="6AC0D3E3"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054FC1C" w14:textId="77777777" w:rsidR="00947B45" w:rsidRPr="007B2E0F" w:rsidRDefault="00947B45" w:rsidP="00947B45">
            <w:r w:rsidRPr="007B2E0F">
              <w:t>20 01 36</w:t>
            </w:r>
          </w:p>
        </w:tc>
        <w:tc>
          <w:tcPr>
            <w:tcW w:w="2268" w:type="dxa"/>
            <w:tcBorders>
              <w:top w:val="single" w:sz="4" w:space="0" w:color="auto"/>
              <w:left w:val="single" w:sz="4" w:space="0" w:color="auto"/>
              <w:bottom w:val="single" w:sz="4" w:space="0" w:color="auto"/>
              <w:right w:val="single" w:sz="4" w:space="0" w:color="auto"/>
            </w:tcBorders>
            <w:vAlign w:val="center"/>
          </w:tcPr>
          <w:p w14:paraId="57587744" w14:textId="77777777" w:rsidR="00947B45" w:rsidRPr="007B2E0F" w:rsidRDefault="00947B45" w:rsidP="00947B45">
            <w:r w:rsidRPr="007B2E0F">
              <w:t>Nebenaudojama elektros ir elektroninė įranga</w:t>
            </w:r>
          </w:p>
        </w:tc>
        <w:tc>
          <w:tcPr>
            <w:tcW w:w="1824" w:type="dxa"/>
            <w:tcBorders>
              <w:top w:val="single" w:sz="4" w:space="0" w:color="auto"/>
              <w:left w:val="single" w:sz="4" w:space="0" w:color="auto"/>
              <w:bottom w:val="single" w:sz="4" w:space="0" w:color="auto"/>
              <w:right w:val="single" w:sz="4" w:space="0" w:color="auto"/>
            </w:tcBorders>
            <w:vAlign w:val="center"/>
          </w:tcPr>
          <w:p w14:paraId="77E45547" w14:textId="77777777" w:rsidR="00947B45" w:rsidRPr="007B2E0F" w:rsidRDefault="00947B45" w:rsidP="00947B45">
            <w:r>
              <w:t xml:space="preserve">Sugedusi </w:t>
            </w:r>
            <w:r w:rsidRPr="005D6A17">
              <w:t>elektros ir elektroninė įranga</w:t>
            </w:r>
          </w:p>
        </w:tc>
        <w:tc>
          <w:tcPr>
            <w:tcW w:w="2287" w:type="dxa"/>
            <w:tcBorders>
              <w:top w:val="single" w:sz="4" w:space="0" w:color="auto"/>
              <w:left w:val="single" w:sz="4" w:space="0" w:color="auto"/>
              <w:bottom w:val="single" w:sz="4" w:space="0" w:color="auto"/>
              <w:right w:val="single" w:sz="4" w:space="0" w:color="auto"/>
            </w:tcBorders>
            <w:vAlign w:val="center"/>
          </w:tcPr>
          <w:p w14:paraId="0DA86A66" w14:textId="77777777" w:rsidR="00947B45" w:rsidRPr="007B2E0F" w:rsidRDefault="00947B45" w:rsidP="00947B45">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1068A39" w14:textId="77777777" w:rsidR="00947B45" w:rsidRPr="007B2E0F" w:rsidRDefault="00947B45" w:rsidP="00947B45">
            <w:r w:rsidRPr="007B2E0F">
              <w:t xml:space="preserve">KMPirA sk. </w:t>
            </w:r>
          </w:p>
        </w:tc>
        <w:tc>
          <w:tcPr>
            <w:tcW w:w="1840" w:type="dxa"/>
            <w:tcBorders>
              <w:top w:val="single" w:sz="4" w:space="0" w:color="auto"/>
              <w:left w:val="single" w:sz="4" w:space="0" w:color="auto"/>
              <w:bottom w:val="single" w:sz="4" w:space="0" w:color="auto"/>
              <w:right w:val="single" w:sz="4" w:space="0" w:color="auto"/>
            </w:tcBorders>
            <w:vAlign w:val="center"/>
          </w:tcPr>
          <w:p w14:paraId="42F164E7"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c>
          <w:tcPr>
            <w:tcW w:w="1705" w:type="dxa"/>
            <w:tcBorders>
              <w:top w:val="single" w:sz="4" w:space="0" w:color="auto"/>
              <w:left w:val="single" w:sz="4" w:space="0" w:color="auto"/>
              <w:bottom w:val="single" w:sz="4" w:space="0" w:color="auto"/>
              <w:right w:val="single" w:sz="4" w:space="0" w:color="auto"/>
            </w:tcBorders>
            <w:vAlign w:val="center"/>
          </w:tcPr>
          <w:p w14:paraId="41B8D499" w14:textId="4170C993" w:rsidR="00947B45" w:rsidRPr="007B2E0F" w:rsidRDefault="00924C76" w:rsidP="00A45314">
            <w:pPr>
              <w:jc w:val="center"/>
            </w:pPr>
            <w:r>
              <w:t>S1;R13</w:t>
            </w:r>
          </w:p>
        </w:tc>
      </w:tr>
      <w:tr w:rsidR="00947B45" w:rsidRPr="007B2E0F" w14:paraId="6B4FAFA8"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028D914C" w14:textId="77777777" w:rsidR="00947B45" w:rsidRPr="007B2E0F" w:rsidRDefault="00947B45" w:rsidP="00947B45">
            <w:r w:rsidRPr="007B2E0F">
              <w:t>20 03 01</w:t>
            </w:r>
          </w:p>
        </w:tc>
        <w:tc>
          <w:tcPr>
            <w:tcW w:w="2268" w:type="dxa"/>
            <w:tcBorders>
              <w:top w:val="single" w:sz="4" w:space="0" w:color="auto"/>
              <w:left w:val="single" w:sz="4" w:space="0" w:color="auto"/>
              <w:bottom w:val="single" w:sz="4" w:space="0" w:color="auto"/>
              <w:right w:val="single" w:sz="4" w:space="0" w:color="auto"/>
            </w:tcBorders>
            <w:vAlign w:val="center"/>
          </w:tcPr>
          <w:p w14:paraId="0C0BBE52" w14:textId="77777777" w:rsidR="00947B45" w:rsidRPr="007B2E0F" w:rsidRDefault="00947B45" w:rsidP="00947B45">
            <w:r w:rsidRPr="007B2E0F">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14:paraId="3990FBA0" w14:textId="77777777" w:rsidR="00947B45" w:rsidRPr="007B2E0F" w:rsidRDefault="00947B45" w:rsidP="00947B45">
            <w:r w:rsidRPr="007B2E0F">
              <w:t>Mišrios komunalinės atliekos</w:t>
            </w:r>
          </w:p>
        </w:tc>
        <w:tc>
          <w:tcPr>
            <w:tcW w:w="2287" w:type="dxa"/>
            <w:tcBorders>
              <w:top w:val="single" w:sz="4" w:space="0" w:color="auto"/>
              <w:left w:val="single" w:sz="4" w:space="0" w:color="auto"/>
              <w:bottom w:val="single" w:sz="4" w:space="0" w:color="auto"/>
              <w:right w:val="single" w:sz="4" w:space="0" w:color="auto"/>
            </w:tcBorders>
            <w:vAlign w:val="center"/>
          </w:tcPr>
          <w:p w14:paraId="0A11FD90" w14:textId="77777777" w:rsidR="00947B45" w:rsidRPr="007B2E0F" w:rsidRDefault="00947B45" w:rsidP="00947B45">
            <w:r w:rsidRPr="003C1885">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6F393CB3" w14:textId="77777777" w:rsidR="00947B45" w:rsidRPr="007B2E0F" w:rsidRDefault="00947B45" w:rsidP="00947B45">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14:paraId="01DA927F"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140</w:t>
            </w:r>
          </w:p>
        </w:tc>
        <w:tc>
          <w:tcPr>
            <w:tcW w:w="1705" w:type="dxa"/>
            <w:tcBorders>
              <w:top w:val="single" w:sz="4" w:space="0" w:color="auto"/>
              <w:left w:val="single" w:sz="4" w:space="0" w:color="auto"/>
              <w:bottom w:val="single" w:sz="4" w:space="0" w:color="auto"/>
              <w:right w:val="single" w:sz="4" w:space="0" w:color="auto"/>
            </w:tcBorders>
            <w:vAlign w:val="center"/>
          </w:tcPr>
          <w:p w14:paraId="3932C22B" w14:textId="25964A84" w:rsidR="00947B45" w:rsidRPr="007B2E0F" w:rsidRDefault="00A45314" w:rsidP="00AD4333">
            <w:pPr>
              <w:jc w:val="center"/>
            </w:pPr>
            <w:r>
              <w:t>D10</w:t>
            </w:r>
          </w:p>
        </w:tc>
      </w:tr>
      <w:tr w:rsidR="00947B45" w:rsidRPr="007B2E0F" w14:paraId="3A9A6F13"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6B12AE2C" w14:textId="77777777" w:rsidR="00947B45" w:rsidRPr="007B2E0F" w:rsidRDefault="00947B45" w:rsidP="00947B45">
            <w:r w:rsidRPr="007B2E0F">
              <w:t>19 12 05</w:t>
            </w:r>
          </w:p>
        </w:tc>
        <w:tc>
          <w:tcPr>
            <w:tcW w:w="2268" w:type="dxa"/>
            <w:tcBorders>
              <w:top w:val="single" w:sz="4" w:space="0" w:color="auto"/>
              <w:left w:val="single" w:sz="4" w:space="0" w:color="auto"/>
              <w:bottom w:val="single" w:sz="4" w:space="0" w:color="auto"/>
              <w:right w:val="single" w:sz="4" w:space="0" w:color="auto"/>
            </w:tcBorders>
            <w:vAlign w:val="center"/>
          </w:tcPr>
          <w:p w14:paraId="46B0CEC9" w14:textId="77777777" w:rsidR="00947B45" w:rsidRPr="007B2E0F" w:rsidRDefault="00947B45" w:rsidP="00947B45">
            <w:r w:rsidRPr="007B2E0F">
              <w:t>Stiklas</w:t>
            </w:r>
          </w:p>
        </w:tc>
        <w:tc>
          <w:tcPr>
            <w:tcW w:w="1824" w:type="dxa"/>
            <w:tcBorders>
              <w:top w:val="single" w:sz="4" w:space="0" w:color="auto"/>
              <w:left w:val="single" w:sz="4" w:space="0" w:color="auto"/>
              <w:bottom w:val="single" w:sz="4" w:space="0" w:color="auto"/>
              <w:right w:val="single" w:sz="4" w:space="0" w:color="auto"/>
            </w:tcBorders>
            <w:vAlign w:val="center"/>
          </w:tcPr>
          <w:p w14:paraId="07F9D827" w14:textId="77777777" w:rsidR="00947B45" w:rsidRPr="007B2E0F" w:rsidRDefault="00947B45" w:rsidP="00947B45">
            <w:r w:rsidRPr="007B2E0F">
              <w:t>Stiklas</w:t>
            </w:r>
          </w:p>
        </w:tc>
        <w:tc>
          <w:tcPr>
            <w:tcW w:w="2287" w:type="dxa"/>
            <w:tcBorders>
              <w:top w:val="single" w:sz="4" w:space="0" w:color="auto"/>
              <w:left w:val="single" w:sz="4" w:space="0" w:color="auto"/>
              <w:bottom w:val="single" w:sz="4" w:space="0" w:color="auto"/>
              <w:right w:val="single" w:sz="4" w:space="0" w:color="auto"/>
            </w:tcBorders>
            <w:vAlign w:val="center"/>
          </w:tcPr>
          <w:p w14:paraId="16E60F8F" w14:textId="77777777" w:rsidR="00947B45" w:rsidRPr="007B2E0F" w:rsidRDefault="00947B45" w:rsidP="00947B45">
            <w:r w:rsidRPr="007B2E0F">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2EFAE0E" w14:textId="77777777" w:rsidR="00947B45" w:rsidRPr="007B2E0F" w:rsidRDefault="00947B45" w:rsidP="00947B45">
            <w:r>
              <w:t>Patalpų valymas</w:t>
            </w:r>
          </w:p>
        </w:tc>
        <w:tc>
          <w:tcPr>
            <w:tcW w:w="1840" w:type="dxa"/>
            <w:tcBorders>
              <w:top w:val="single" w:sz="4" w:space="0" w:color="auto"/>
              <w:left w:val="single" w:sz="4" w:space="0" w:color="auto"/>
              <w:bottom w:val="single" w:sz="4" w:space="0" w:color="auto"/>
              <w:right w:val="single" w:sz="4" w:space="0" w:color="auto"/>
            </w:tcBorders>
            <w:vAlign w:val="center"/>
          </w:tcPr>
          <w:p w14:paraId="0FF4FF0B"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c>
          <w:tcPr>
            <w:tcW w:w="1705" w:type="dxa"/>
            <w:tcBorders>
              <w:top w:val="single" w:sz="4" w:space="0" w:color="auto"/>
              <w:left w:val="single" w:sz="4" w:space="0" w:color="auto"/>
              <w:bottom w:val="single" w:sz="4" w:space="0" w:color="auto"/>
              <w:right w:val="single" w:sz="4" w:space="0" w:color="auto"/>
            </w:tcBorders>
            <w:vAlign w:val="center"/>
          </w:tcPr>
          <w:p w14:paraId="44E90610" w14:textId="4E12A9A9" w:rsidR="00947B45" w:rsidRPr="007B2E0F" w:rsidRDefault="00A45314" w:rsidP="00A45314">
            <w:pPr>
              <w:jc w:val="center"/>
            </w:pPr>
            <w:r>
              <w:t>R5</w:t>
            </w:r>
          </w:p>
        </w:tc>
      </w:tr>
      <w:tr w:rsidR="00947B45" w:rsidRPr="007B2E0F" w14:paraId="3CA2B09C" w14:textId="77777777" w:rsidTr="00947B45">
        <w:trPr>
          <w:cantSplit/>
        </w:trPr>
        <w:tc>
          <w:tcPr>
            <w:tcW w:w="1526" w:type="dxa"/>
            <w:tcBorders>
              <w:top w:val="single" w:sz="4" w:space="0" w:color="auto"/>
              <w:left w:val="single" w:sz="4" w:space="0" w:color="auto"/>
              <w:bottom w:val="single" w:sz="4" w:space="0" w:color="auto"/>
              <w:right w:val="single" w:sz="4" w:space="0" w:color="auto"/>
            </w:tcBorders>
            <w:vAlign w:val="center"/>
          </w:tcPr>
          <w:p w14:paraId="51A40EE2" w14:textId="77777777" w:rsidR="00947B45" w:rsidRPr="007B2E0F" w:rsidRDefault="00947B45" w:rsidP="00947B45">
            <w:r w:rsidRPr="007B2E0F">
              <w:t>18 0</w:t>
            </w:r>
            <w:r>
              <w:t>1</w:t>
            </w:r>
            <w:r w:rsidRPr="007B2E0F">
              <w:t xml:space="preserve"> 0</w:t>
            </w:r>
            <w:r>
              <w:t>3*</w:t>
            </w:r>
          </w:p>
        </w:tc>
        <w:tc>
          <w:tcPr>
            <w:tcW w:w="2268" w:type="dxa"/>
            <w:tcBorders>
              <w:top w:val="single" w:sz="4" w:space="0" w:color="auto"/>
              <w:left w:val="single" w:sz="4" w:space="0" w:color="auto"/>
              <w:bottom w:val="single" w:sz="4" w:space="0" w:color="auto"/>
              <w:right w:val="single" w:sz="4" w:space="0" w:color="auto"/>
            </w:tcBorders>
            <w:vAlign w:val="center"/>
          </w:tcPr>
          <w:p w14:paraId="1DDBCBEC" w14:textId="77777777" w:rsidR="00947B45" w:rsidRPr="007B2E0F" w:rsidRDefault="00947B45" w:rsidP="00947B45">
            <w:r>
              <w:t>Pavojingos m</w:t>
            </w:r>
            <w:r w:rsidRPr="007B2E0F">
              <w:t>edicinos atliekos</w:t>
            </w:r>
          </w:p>
        </w:tc>
        <w:tc>
          <w:tcPr>
            <w:tcW w:w="1824" w:type="dxa"/>
            <w:tcBorders>
              <w:top w:val="single" w:sz="4" w:space="0" w:color="auto"/>
              <w:left w:val="single" w:sz="4" w:space="0" w:color="auto"/>
              <w:bottom w:val="single" w:sz="4" w:space="0" w:color="auto"/>
              <w:right w:val="single" w:sz="4" w:space="0" w:color="auto"/>
            </w:tcBorders>
          </w:tcPr>
          <w:p w14:paraId="142ACBB8"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t>Naudota tvarsliava, švirkštai</w:t>
            </w:r>
          </w:p>
        </w:tc>
        <w:tc>
          <w:tcPr>
            <w:tcW w:w="2287" w:type="dxa"/>
            <w:tcBorders>
              <w:top w:val="single" w:sz="4" w:space="0" w:color="auto"/>
              <w:left w:val="single" w:sz="4" w:space="0" w:color="auto"/>
              <w:bottom w:val="single" w:sz="4" w:space="0" w:color="auto"/>
              <w:right w:val="single" w:sz="4" w:space="0" w:color="auto"/>
            </w:tcBorders>
            <w:vAlign w:val="center"/>
          </w:tcPr>
          <w:p w14:paraId="48D6010C" w14:textId="4ADCE2E6" w:rsidR="00947B45" w:rsidRPr="007B2E0F" w:rsidRDefault="00060944" w:rsidP="00947B45">
            <w:r>
              <w:t>HP</w:t>
            </w:r>
            <w:r w:rsidR="00947B45">
              <w:t>9</w:t>
            </w:r>
          </w:p>
        </w:tc>
        <w:tc>
          <w:tcPr>
            <w:tcW w:w="2126" w:type="dxa"/>
            <w:tcBorders>
              <w:top w:val="single" w:sz="4" w:space="0" w:color="auto"/>
              <w:left w:val="single" w:sz="4" w:space="0" w:color="auto"/>
              <w:bottom w:val="single" w:sz="4" w:space="0" w:color="auto"/>
              <w:right w:val="single" w:sz="4" w:space="0" w:color="auto"/>
            </w:tcBorders>
            <w:vAlign w:val="center"/>
          </w:tcPr>
          <w:p w14:paraId="54F313D5" w14:textId="77777777" w:rsidR="00947B45" w:rsidRPr="007B2E0F" w:rsidRDefault="00947B45" w:rsidP="00947B45">
            <w:r>
              <w:t>Med. punktas</w:t>
            </w:r>
          </w:p>
        </w:tc>
        <w:tc>
          <w:tcPr>
            <w:tcW w:w="1840" w:type="dxa"/>
            <w:tcBorders>
              <w:top w:val="single" w:sz="4" w:space="0" w:color="auto"/>
              <w:left w:val="single" w:sz="4" w:space="0" w:color="auto"/>
              <w:bottom w:val="single" w:sz="4" w:space="0" w:color="auto"/>
              <w:right w:val="single" w:sz="4" w:space="0" w:color="auto"/>
            </w:tcBorders>
            <w:vAlign w:val="center"/>
          </w:tcPr>
          <w:p w14:paraId="0C4CB07E" w14:textId="77777777" w:rsidR="00947B45" w:rsidRPr="00653F02" w:rsidRDefault="00947B45" w:rsidP="00947B45">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751B8AA4" w14:textId="4B41EE29" w:rsidR="00947B45" w:rsidRPr="007B2E0F" w:rsidRDefault="00A45314" w:rsidP="00A45314">
            <w:pPr>
              <w:jc w:val="center"/>
            </w:pPr>
            <w:r>
              <w:t>D10</w:t>
            </w:r>
          </w:p>
        </w:tc>
      </w:tr>
    </w:tbl>
    <w:p w14:paraId="32504C4D" w14:textId="77777777" w:rsidR="0025182A" w:rsidRDefault="0025182A" w:rsidP="00576C2C">
      <w:pPr>
        <w:rPr>
          <w:szCs w:val="24"/>
        </w:rPr>
      </w:pPr>
    </w:p>
    <w:p w14:paraId="1C5C730A" w14:textId="77777777" w:rsidR="005D610C" w:rsidRDefault="005D610C" w:rsidP="005262C5">
      <w:pPr>
        <w:numPr>
          <w:ilvl w:val="12"/>
          <w:numId w:val="0"/>
        </w:numPr>
        <w:spacing w:before="40"/>
        <w:ind w:firstLine="567"/>
        <w:jc w:val="both"/>
        <w:rPr>
          <w:b/>
          <w:szCs w:val="24"/>
          <w:lang w:eastAsia="lt-LT"/>
        </w:rPr>
      </w:pPr>
    </w:p>
    <w:p w14:paraId="5DF1FBC5" w14:textId="2EAC2036" w:rsidR="005B5D11" w:rsidRPr="00871CAC" w:rsidRDefault="005B5D11" w:rsidP="005262C5">
      <w:pPr>
        <w:numPr>
          <w:ilvl w:val="12"/>
          <w:numId w:val="0"/>
        </w:numPr>
        <w:spacing w:before="40"/>
        <w:ind w:firstLine="567"/>
        <w:jc w:val="both"/>
        <w:rPr>
          <w:b/>
          <w:szCs w:val="24"/>
          <w:lang w:eastAsia="lt-LT"/>
        </w:rPr>
      </w:pPr>
      <w:r w:rsidRPr="00871CAC">
        <w:rPr>
          <w:b/>
          <w:szCs w:val="24"/>
          <w:lang w:eastAsia="lt-LT"/>
        </w:rPr>
        <w:t>3 lentelė. Leidžiamos naudoti atliekos (atliekas naudojančioms įmonėms)</w:t>
      </w:r>
    </w:p>
    <w:p w14:paraId="2754A5A3"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nenaudoja.</w:t>
      </w:r>
    </w:p>
    <w:p w14:paraId="7563155C" w14:textId="77777777" w:rsidR="005B5D11" w:rsidRPr="00871CAC" w:rsidRDefault="005B5D11" w:rsidP="005262C5">
      <w:pPr>
        <w:numPr>
          <w:ilvl w:val="12"/>
          <w:numId w:val="0"/>
        </w:numPr>
        <w:spacing w:before="120"/>
        <w:ind w:firstLine="567"/>
        <w:jc w:val="both"/>
        <w:rPr>
          <w:b/>
          <w:szCs w:val="24"/>
          <w:lang w:eastAsia="lt-LT"/>
        </w:rPr>
      </w:pPr>
      <w:r w:rsidRPr="00871CAC">
        <w:rPr>
          <w:b/>
          <w:szCs w:val="24"/>
          <w:lang w:eastAsia="lt-LT"/>
        </w:rPr>
        <w:t xml:space="preserve">14 lentelė. Leidžiamos </w:t>
      </w:r>
      <w:r w:rsidRPr="00871CAC">
        <w:rPr>
          <w:b/>
          <w:bCs/>
          <w:szCs w:val="24"/>
          <w:lang w:eastAsia="lt-LT"/>
        </w:rPr>
        <w:t>šalinti atliekos (atliekas šalinančioms įmonėms</w:t>
      </w:r>
      <w:r w:rsidRPr="00871CAC">
        <w:rPr>
          <w:b/>
          <w:szCs w:val="24"/>
          <w:lang w:eastAsia="lt-LT"/>
        </w:rPr>
        <w:t>)</w:t>
      </w:r>
    </w:p>
    <w:p w14:paraId="75375EA2" w14:textId="77777777" w:rsidR="005B5D11" w:rsidRPr="00871CAC" w:rsidRDefault="005262C5" w:rsidP="005B5D11">
      <w:pPr>
        <w:ind w:firstLine="567"/>
        <w:jc w:val="both"/>
        <w:rPr>
          <w:szCs w:val="24"/>
          <w:lang w:eastAsia="lt-LT"/>
        </w:rPr>
      </w:pPr>
      <w:r w:rsidRPr="00871CAC">
        <w:rPr>
          <w:szCs w:val="24"/>
          <w:lang w:eastAsia="lt-LT"/>
        </w:rPr>
        <w:t>Lentelė nepildoma, nes įmonė atliekų nešalina.</w:t>
      </w:r>
    </w:p>
    <w:p w14:paraId="68366290" w14:textId="77777777" w:rsidR="005B5D11" w:rsidRDefault="005B5D11" w:rsidP="005B5D11">
      <w:pPr>
        <w:ind w:firstLine="567"/>
        <w:jc w:val="both"/>
        <w:rPr>
          <w:szCs w:val="24"/>
          <w:lang w:eastAsia="lt-LT"/>
        </w:rPr>
      </w:pPr>
    </w:p>
    <w:p w14:paraId="1E9F8879" w14:textId="77777777" w:rsidR="0011145C" w:rsidRDefault="0011145C" w:rsidP="005B5D11">
      <w:pPr>
        <w:ind w:firstLine="567"/>
        <w:jc w:val="both"/>
        <w:rPr>
          <w:szCs w:val="24"/>
          <w:lang w:eastAsia="lt-LT"/>
        </w:rPr>
      </w:pPr>
    </w:p>
    <w:p w14:paraId="694345F9" w14:textId="77777777" w:rsidR="0011145C" w:rsidRDefault="0011145C" w:rsidP="005B5D11">
      <w:pPr>
        <w:ind w:firstLine="567"/>
        <w:jc w:val="both"/>
        <w:rPr>
          <w:szCs w:val="24"/>
          <w:lang w:eastAsia="lt-LT"/>
        </w:rPr>
      </w:pPr>
    </w:p>
    <w:p w14:paraId="54E04E41" w14:textId="77777777" w:rsidR="0011145C" w:rsidRDefault="0011145C" w:rsidP="005B5D11">
      <w:pPr>
        <w:ind w:firstLine="567"/>
        <w:jc w:val="both"/>
        <w:rPr>
          <w:szCs w:val="24"/>
          <w:lang w:eastAsia="lt-LT"/>
        </w:rPr>
      </w:pPr>
    </w:p>
    <w:p w14:paraId="097015F1" w14:textId="77777777" w:rsidR="005B5D11" w:rsidRPr="00871CAC" w:rsidRDefault="005B5D11" w:rsidP="005B5D11">
      <w:pPr>
        <w:ind w:firstLine="567"/>
        <w:rPr>
          <w:b/>
          <w:szCs w:val="24"/>
          <w:lang w:eastAsia="lt-LT"/>
        </w:rPr>
      </w:pPr>
      <w:r w:rsidRPr="00871CAC">
        <w:rPr>
          <w:b/>
          <w:szCs w:val="24"/>
          <w:lang w:eastAsia="lt-LT"/>
        </w:rPr>
        <w:t>15 lentelė. Leidžiamas laikinai laikyti atliekų kiekis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3"/>
        <w:gridCol w:w="2978"/>
        <w:gridCol w:w="3261"/>
        <w:gridCol w:w="2551"/>
        <w:gridCol w:w="2285"/>
      </w:tblGrid>
      <w:tr w:rsidR="005D610C" w14:paraId="2B7E6758" w14:textId="77777777" w:rsidTr="00875796">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14:paraId="1909DD95" w14:textId="77777777" w:rsidR="005D610C" w:rsidRPr="005D610C" w:rsidRDefault="005D610C" w:rsidP="00875796">
            <w:pPr>
              <w:jc w:val="center"/>
              <w:rPr>
                <w:szCs w:val="24"/>
                <w:vertAlign w:val="superscript"/>
                <w:lang w:eastAsia="lt-LT"/>
              </w:rPr>
            </w:pPr>
            <w:r w:rsidRPr="005D610C">
              <w:rPr>
                <w:szCs w:val="24"/>
                <w:lang w:eastAsia="lt-LT"/>
              </w:rPr>
              <w:t>Atliekos kodas</w:t>
            </w:r>
          </w:p>
        </w:tc>
        <w:tc>
          <w:tcPr>
            <w:tcW w:w="2978" w:type="dxa"/>
            <w:tcBorders>
              <w:top w:val="single" w:sz="4" w:space="0" w:color="auto"/>
              <w:left w:val="single" w:sz="4" w:space="0" w:color="auto"/>
              <w:bottom w:val="single" w:sz="4" w:space="0" w:color="auto"/>
              <w:right w:val="single" w:sz="4" w:space="0" w:color="auto"/>
            </w:tcBorders>
            <w:vAlign w:val="center"/>
          </w:tcPr>
          <w:p w14:paraId="2A865D45" w14:textId="77777777" w:rsidR="005D610C" w:rsidRPr="005D610C" w:rsidRDefault="005D610C" w:rsidP="00875796">
            <w:pPr>
              <w:jc w:val="center"/>
              <w:rPr>
                <w:szCs w:val="24"/>
                <w:lang w:eastAsia="lt-LT"/>
              </w:rPr>
            </w:pPr>
            <w:r w:rsidRPr="005D610C">
              <w:rPr>
                <w:szCs w:val="24"/>
                <w:lang w:eastAsia="lt-LT"/>
              </w:rPr>
              <w:t>Atliekos pavadinimas</w:t>
            </w:r>
          </w:p>
        </w:tc>
        <w:tc>
          <w:tcPr>
            <w:tcW w:w="3261" w:type="dxa"/>
            <w:tcBorders>
              <w:top w:val="single" w:sz="4" w:space="0" w:color="auto"/>
              <w:left w:val="single" w:sz="4" w:space="0" w:color="auto"/>
              <w:bottom w:val="single" w:sz="4" w:space="0" w:color="auto"/>
              <w:right w:val="single" w:sz="4" w:space="0" w:color="auto"/>
            </w:tcBorders>
            <w:vAlign w:val="center"/>
          </w:tcPr>
          <w:p w14:paraId="7FB4E61F" w14:textId="77777777" w:rsidR="005D610C" w:rsidRPr="005D610C" w:rsidRDefault="005D610C" w:rsidP="00875796">
            <w:pPr>
              <w:jc w:val="center"/>
              <w:rPr>
                <w:szCs w:val="24"/>
                <w:lang w:eastAsia="lt-LT"/>
              </w:rPr>
            </w:pPr>
            <w:r w:rsidRPr="005D610C">
              <w:rPr>
                <w:szCs w:val="24"/>
                <w:lang w:eastAsia="lt-LT"/>
              </w:rPr>
              <w:t>Patikslintas apibūdinimas</w:t>
            </w:r>
          </w:p>
        </w:tc>
        <w:tc>
          <w:tcPr>
            <w:tcW w:w="2551" w:type="dxa"/>
            <w:tcBorders>
              <w:top w:val="single" w:sz="4" w:space="0" w:color="auto"/>
              <w:left w:val="single" w:sz="4" w:space="0" w:color="auto"/>
              <w:bottom w:val="single" w:sz="4" w:space="0" w:color="auto"/>
              <w:right w:val="single" w:sz="4" w:space="0" w:color="auto"/>
            </w:tcBorders>
            <w:vAlign w:val="center"/>
          </w:tcPr>
          <w:p w14:paraId="59ED2D18" w14:textId="77777777" w:rsidR="005D610C" w:rsidRPr="005D610C" w:rsidRDefault="005D610C" w:rsidP="00875796">
            <w:pPr>
              <w:jc w:val="center"/>
              <w:rPr>
                <w:szCs w:val="24"/>
                <w:vertAlign w:val="superscript"/>
                <w:lang w:eastAsia="lt-LT"/>
              </w:rPr>
            </w:pPr>
            <w:r w:rsidRPr="005D610C">
              <w:rPr>
                <w:szCs w:val="24"/>
                <w:lang w:eastAsia="lt-LT"/>
              </w:rPr>
              <w:t>Atliekos pavojingumas</w:t>
            </w:r>
          </w:p>
        </w:tc>
        <w:tc>
          <w:tcPr>
            <w:tcW w:w="2285" w:type="dxa"/>
            <w:tcBorders>
              <w:top w:val="single" w:sz="4" w:space="0" w:color="auto"/>
              <w:left w:val="single" w:sz="4" w:space="0" w:color="auto"/>
              <w:bottom w:val="single" w:sz="4" w:space="0" w:color="auto"/>
              <w:right w:val="single" w:sz="4" w:space="0" w:color="auto"/>
            </w:tcBorders>
            <w:vAlign w:val="center"/>
          </w:tcPr>
          <w:p w14:paraId="7AE7D90B" w14:textId="77777777" w:rsidR="005D610C" w:rsidRPr="005D610C" w:rsidRDefault="005D610C" w:rsidP="00875796">
            <w:pPr>
              <w:jc w:val="center"/>
              <w:rPr>
                <w:szCs w:val="24"/>
                <w:lang w:eastAsia="lt-LT"/>
              </w:rPr>
            </w:pPr>
            <w:r w:rsidRPr="005D610C">
              <w:rPr>
                <w:szCs w:val="24"/>
                <w:lang w:eastAsia="lt-LT"/>
              </w:rPr>
              <w:t>Didžiausias vienu metu leidžiamas laikyti atliekų kiekis, t</w:t>
            </w:r>
          </w:p>
        </w:tc>
      </w:tr>
      <w:tr w:rsidR="005D610C" w14:paraId="7D171D2E"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B4F679F" w14:textId="77777777" w:rsidR="005D610C" w:rsidRDefault="005D610C" w:rsidP="00875796">
            <w:pPr>
              <w:ind w:firstLine="567"/>
              <w:jc w:val="center"/>
              <w:rPr>
                <w:sz w:val="18"/>
                <w:lang w:eastAsia="lt-LT"/>
              </w:rPr>
            </w:pPr>
            <w:r>
              <w:rPr>
                <w:sz w:val="18"/>
                <w:lang w:eastAsia="lt-LT"/>
              </w:rPr>
              <w:t>1</w:t>
            </w:r>
          </w:p>
        </w:tc>
        <w:tc>
          <w:tcPr>
            <w:tcW w:w="2978" w:type="dxa"/>
            <w:tcBorders>
              <w:top w:val="single" w:sz="4" w:space="0" w:color="auto"/>
              <w:left w:val="single" w:sz="4" w:space="0" w:color="auto"/>
              <w:bottom w:val="single" w:sz="4" w:space="0" w:color="auto"/>
              <w:right w:val="single" w:sz="4" w:space="0" w:color="auto"/>
            </w:tcBorders>
            <w:vAlign w:val="center"/>
          </w:tcPr>
          <w:p w14:paraId="204711A2" w14:textId="77777777" w:rsidR="005D610C" w:rsidRDefault="005D610C" w:rsidP="00875796">
            <w:pPr>
              <w:ind w:firstLine="567"/>
              <w:jc w:val="center"/>
              <w:rPr>
                <w:sz w:val="18"/>
                <w:lang w:eastAsia="lt-LT"/>
              </w:rPr>
            </w:pPr>
            <w:r>
              <w:rPr>
                <w:sz w:val="18"/>
                <w:lang w:eastAsia="lt-LT"/>
              </w:rPr>
              <w:t>2</w:t>
            </w:r>
          </w:p>
        </w:tc>
        <w:tc>
          <w:tcPr>
            <w:tcW w:w="3261" w:type="dxa"/>
            <w:tcBorders>
              <w:top w:val="single" w:sz="4" w:space="0" w:color="auto"/>
              <w:left w:val="single" w:sz="4" w:space="0" w:color="auto"/>
              <w:bottom w:val="single" w:sz="4" w:space="0" w:color="auto"/>
              <w:right w:val="single" w:sz="4" w:space="0" w:color="auto"/>
            </w:tcBorders>
          </w:tcPr>
          <w:p w14:paraId="617C49A5" w14:textId="77777777" w:rsidR="005D610C" w:rsidRDefault="005D610C" w:rsidP="00875796">
            <w:pPr>
              <w:ind w:firstLine="567"/>
              <w:jc w:val="center"/>
              <w:rPr>
                <w:sz w:val="18"/>
                <w:lang w:eastAsia="lt-LT"/>
              </w:rPr>
            </w:pPr>
            <w:r>
              <w:rPr>
                <w:sz w:val="18"/>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14:paraId="782217F4" w14:textId="77777777" w:rsidR="005D610C" w:rsidRDefault="005D610C" w:rsidP="00875796">
            <w:pPr>
              <w:ind w:firstLine="567"/>
              <w:jc w:val="center"/>
              <w:rPr>
                <w:sz w:val="18"/>
                <w:lang w:eastAsia="lt-LT"/>
              </w:rPr>
            </w:pPr>
            <w:r>
              <w:rPr>
                <w:sz w:val="18"/>
                <w:lang w:eastAsia="lt-LT"/>
              </w:rPr>
              <w:t>4</w:t>
            </w:r>
          </w:p>
        </w:tc>
        <w:tc>
          <w:tcPr>
            <w:tcW w:w="2285" w:type="dxa"/>
            <w:tcBorders>
              <w:top w:val="single" w:sz="4" w:space="0" w:color="auto"/>
              <w:left w:val="single" w:sz="4" w:space="0" w:color="auto"/>
              <w:bottom w:val="single" w:sz="4" w:space="0" w:color="auto"/>
              <w:right w:val="single" w:sz="4" w:space="0" w:color="auto"/>
            </w:tcBorders>
            <w:vAlign w:val="center"/>
          </w:tcPr>
          <w:p w14:paraId="4EFDE3C0" w14:textId="77777777" w:rsidR="005D610C" w:rsidRDefault="005D610C" w:rsidP="00875796">
            <w:pPr>
              <w:ind w:firstLine="617"/>
              <w:jc w:val="center"/>
              <w:rPr>
                <w:sz w:val="18"/>
                <w:lang w:eastAsia="lt-LT"/>
              </w:rPr>
            </w:pPr>
            <w:r>
              <w:rPr>
                <w:sz w:val="18"/>
                <w:lang w:eastAsia="lt-LT"/>
              </w:rPr>
              <w:t>5</w:t>
            </w:r>
          </w:p>
        </w:tc>
      </w:tr>
      <w:tr w:rsidR="005D610C" w:rsidRPr="00653F02" w14:paraId="1591F99A"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AC76525" w14:textId="77777777" w:rsidR="005D610C" w:rsidRPr="007B2E0F" w:rsidRDefault="005D610C" w:rsidP="00875796">
            <w:pPr>
              <w:jc w:val="center"/>
            </w:pPr>
            <w:r w:rsidRPr="007B2E0F">
              <w:t>02 05 01</w:t>
            </w:r>
          </w:p>
        </w:tc>
        <w:tc>
          <w:tcPr>
            <w:tcW w:w="2978" w:type="dxa"/>
            <w:tcBorders>
              <w:top w:val="single" w:sz="4" w:space="0" w:color="auto"/>
              <w:left w:val="single" w:sz="4" w:space="0" w:color="auto"/>
              <w:bottom w:val="single" w:sz="4" w:space="0" w:color="auto"/>
              <w:right w:val="single" w:sz="4" w:space="0" w:color="auto"/>
            </w:tcBorders>
            <w:vAlign w:val="center"/>
          </w:tcPr>
          <w:p w14:paraId="4E802AF6" w14:textId="77777777" w:rsidR="005D610C" w:rsidRPr="007B2E0F" w:rsidRDefault="005D610C" w:rsidP="00875796">
            <w:pPr>
              <w:jc w:val="center"/>
            </w:pPr>
            <w:r w:rsidRPr="007B2E0F">
              <w:t>Pieno perdirbimo atliekos</w:t>
            </w:r>
          </w:p>
        </w:tc>
        <w:tc>
          <w:tcPr>
            <w:tcW w:w="3261" w:type="dxa"/>
            <w:tcBorders>
              <w:top w:val="single" w:sz="4" w:space="0" w:color="auto"/>
              <w:left w:val="single" w:sz="4" w:space="0" w:color="auto"/>
              <w:bottom w:val="single" w:sz="4" w:space="0" w:color="auto"/>
              <w:right w:val="single" w:sz="4" w:space="0" w:color="auto"/>
            </w:tcBorders>
            <w:vAlign w:val="center"/>
          </w:tcPr>
          <w:p w14:paraId="25FCF636" w14:textId="77777777" w:rsidR="005D610C" w:rsidRPr="0062184C" w:rsidRDefault="005D610C" w:rsidP="00875796">
            <w:pPr>
              <w:tabs>
                <w:tab w:val="left" w:pos="0"/>
                <w:tab w:val="left" w:pos="426"/>
                <w:tab w:val="left" w:pos="1985"/>
                <w:tab w:val="left" w:pos="2835"/>
                <w:tab w:val="left" w:pos="3828"/>
                <w:tab w:val="left" w:pos="5245"/>
                <w:tab w:val="left" w:pos="6946"/>
              </w:tabs>
              <w:jc w:val="center"/>
              <w:rPr>
                <w:szCs w:val="24"/>
                <w:lang w:eastAsia="lt-LT"/>
              </w:rPr>
            </w:pPr>
            <w:r w:rsidRPr="0062184C">
              <w:rPr>
                <w:szCs w:val="24"/>
                <w:lang w:eastAsia="lt-LT"/>
              </w:rPr>
              <w:t>Gamybos brokas</w:t>
            </w:r>
          </w:p>
        </w:tc>
        <w:tc>
          <w:tcPr>
            <w:tcW w:w="2551" w:type="dxa"/>
            <w:tcBorders>
              <w:top w:val="single" w:sz="4" w:space="0" w:color="auto"/>
              <w:left w:val="single" w:sz="4" w:space="0" w:color="auto"/>
              <w:bottom w:val="single" w:sz="4" w:space="0" w:color="auto"/>
              <w:right w:val="single" w:sz="4" w:space="0" w:color="auto"/>
            </w:tcBorders>
            <w:vAlign w:val="center"/>
          </w:tcPr>
          <w:p w14:paraId="747E3D19"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29FACCDD"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15000</w:t>
            </w:r>
          </w:p>
        </w:tc>
      </w:tr>
      <w:tr w:rsidR="005D610C" w:rsidRPr="00653F02" w14:paraId="395F48B2"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C214F15" w14:textId="77777777" w:rsidR="005D610C" w:rsidRPr="007B2E0F" w:rsidRDefault="005D610C" w:rsidP="00875796">
            <w:pPr>
              <w:jc w:val="center"/>
            </w:pPr>
            <w:r w:rsidRPr="007B2E0F">
              <w:t>03 01 05</w:t>
            </w:r>
          </w:p>
        </w:tc>
        <w:tc>
          <w:tcPr>
            <w:tcW w:w="2978" w:type="dxa"/>
            <w:tcBorders>
              <w:top w:val="single" w:sz="4" w:space="0" w:color="auto"/>
              <w:left w:val="single" w:sz="4" w:space="0" w:color="auto"/>
              <w:bottom w:val="single" w:sz="4" w:space="0" w:color="auto"/>
              <w:right w:val="single" w:sz="4" w:space="0" w:color="auto"/>
            </w:tcBorders>
            <w:vAlign w:val="center"/>
          </w:tcPr>
          <w:p w14:paraId="44E38CB4" w14:textId="77777777" w:rsidR="005D610C" w:rsidRPr="007B2E0F" w:rsidRDefault="005D610C" w:rsidP="00875796">
            <w:pPr>
              <w:jc w:val="center"/>
            </w:pPr>
            <w:r w:rsidRPr="007B2E0F">
              <w:t>Medienos pjuvenos, atraižos</w:t>
            </w:r>
          </w:p>
        </w:tc>
        <w:tc>
          <w:tcPr>
            <w:tcW w:w="3261" w:type="dxa"/>
            <w:tcBorders>
              <w:top w:val="single" w:sz="4" w:space="0" w:color="auto"/>
              <w:left w:val="single" w:sz="4" w:space="0" w:color="auto"/>
              <w:bottom w:val="single" w:sz="4" w:space="0" w:color="auto"/>
              <w:right w:val="single" w:sz="4" w:space="0" w:color="auto"/>
            </w:tcBorders>
            <w:vAlign w:val="center"/>
          </w:tcPr>
          <w:p w14:paraId="6899B872" w14:textId="77777777" w:rsidR="005D610C" w:rsidRDefault="005D610C" w:rsidP="00875796">
            <w:pPr>
              <w:tabs>
                <w:tab w:val="left" w:pos="0"/>
                <w:tab w:val="left" w:pos="426"/>
                <w:tab w:val="left" w:pos="1985"/>
                <w:tab w:val="left" w:pos="2835"/>
                <w:tab w:val="left" w:pos="3828"/>
                <w:tab w:val="left" w:pos="5245"/>
                <w:tab w:val="left" w:pos="6946"/>
              </w:tabs>
              <w:jc w:val="center"/>
              <w:rPr>
                <w:sz w:val="18"/>
                <w:szCs w:val="24"/>
                <w:lang w:eastAsia="lt-LT"/>
              </w:rPr>
            </w:pPr>
            <w:r w:rsidRPr="007B2E0F">
              <w:t>Medienos pjuvenos, atraižos</w:t>
            </w:r>
          </w:p>
        </w:tc>
        <w:tc>
          <w:tcPr>
            <w:tcW w:w="2551" w:type="dxa"/>
            <w:tcBorders>
              <w:top w:val="single" w:sz="4" w:space="0" w:color="auto"/>
              <w:left w:val="single" w:sz="4" w:space="0" w:color="auto"/>
              <w:bottom w:val="single" w:sz="4" w:space="0" w:color="auto"/>
              <w:right w:val="single" w:sz="4" w:space="0" w:color="auto"/>
            </w:tcBorders>
            <w:vAlign w:val="center"/>
          </w:tcPr>
          <w:p w14:paraId="6C45CC32"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4CB791C0"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w:t>
            </w:r>
          </w:p>
        </w:tc>
      </w:tr>
      <w:tr w:rsidR="005D610C" w:rsidRPr="00653F02" w14:paraId="529B0AE8"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7749541" w14:textId="77777777" w:rsidR="005D610C" w:rsidRPr="007B2E0F" w:rsidRDefault="005D610C" w:rsidP="00875796">
            <w:pPr>
              <w:jc w:val="center"/>
            </w:pPr>
            <w:r w:rsidRPr="007B2E0F">
              <w:t>13 02 08</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6E8EA81E" w14:textId="77777777" w:rsidR="005D610C" w:rsidRPr="007B2E0F" w:rsidRDefault="005D610C" w:rsidP="00875796">
            <w:pPr>
              <w:jc w:val="center"/>
            </w:pPr>
            <w:r w:rsidRPr="007B2E0F">
              <w:t>Naftos produktų atliekos</w:t>
            </w:r>
          </w:p>
        </w:tc>
        <w:tc>
          <w:tcPr>
            <w:tcW w:w="3261" w:type="dxa"/>
            <w:tcBorders>
              <w:top w:val="single" w:sz="4" w:space="0" w:color="auto"/>
              <w:left w:val="single" w:sz="4" w:space="0" w:color="auto"/>
              <w:bottom w:val="single" w:sz="4" w:space="0" w:color="auto"/>
              <w:right w:val="single" w:sz="4" w:space="0" w:color="auto"/>
            </w:tcBorders>
            <w:vAlign w:val="center"/>
          </w:tcPr>
          <w:p w14:paraId="71D46801"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653F02">
              <w:rPr>
                <w:sz w:val="22"/>
                <w:szCs w:val="22"/>
                <w:lang w:eastAsia="lt-LT"/>
              </w:rPr>
              <w:t>Atidirbti tepalai</w:t>
            </w:r>
          </w:p>
        </w:tc>
        <w:tc>
          <w:tcPr>
            <w:tcW w:w="2551" w:type="dxa"/>
            <w:tcBorders>
              <w:top w:val="single" w:sz="4" w:space="0" w:color="auto"/>
              <w:left w:val="single" w:sz="4" w:space="0" w:color="auto"/>
              <w:bottom w:val="single" w:sz="4" w:space="0" w:color="auto"/>
              <w:right w:val="single" w:sz="4" w:space="0" w:color="auto"/>
            </w:tcBorders>
            <w:vAlign w:val="center"/>
          </w:tcPr>
          <w:p w14:paraId="7CA6D7C9" w14:textId="64CE493A"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27B129BD"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5D610C" w:rsidRPr="00653F02" w14:paraId="038DB028"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0FE388E" w14:textId="77777777" w:rsidR="005D610C" w:rsidRPr="007B2E0F" w:rsidRDefault="005D610C" w:rsidP="00875796">
            <w:pPr>
              <w:jc w:val="center"/>
            </w:pPr>
            <w:r>
              <w:t>13 05 08*</w:t>
            </w:r>
          </w:p>
        </w:tc>
        <w:tc>
          <w:tcPr>
            <w:tcW w:w="2978" w:type="dxa"/>
            <w:tcBorders>
              <w:top w:val="single" w:sz="4" w:space="0" w:color="auto"/>
              <w:left w:val="single" w:sz="4" w:space="0" w:color="auto"/>
              <w:bottom w:val="single" w:sz="4" w:space="0" w:color="auto"/>
              <w:right w:val="single" w:sz="4" w:space="0" w:color="auto"/>
            </w:tcBorders>
            <w:vAlign w:val="center"/>
          </w:tcPr>
          <w:p w14:paraId="53CC63FF" w14:textId="77777777" w:rsidR="005D610C" w:rsidRPr="007B2E0F" w:rsidRDefault="005D610C" w:rsidP="00875796">
            <w:pPr>
              <w:jc w:val="center"/>
            </w:pPr>
            <w:r>
              <w:t>Žvyro gaudyklės ir naftos produktų / vandens separatorių atliekų mišiniai</w:t>
            </w:r>
          </w:p>
        </w:tc>
        <w:tc>
          <w:tcPr>
            <w:tcW w:w="3261" w:type="dxa"/>
            <w:tcBorders>
              <w:top w:val="single" w:sz="4" w:space="0" w:color="auto"/>
              <w:left w:val="single" w:sz="4" w:space="0" w:color="auto"/>
              <w:bottom w:val="single" w:sz="4" w:space="0" w:color="auto"/>
              <w:right w:val="single" w:sz="4" w:space="0" w:color="auto"/>
            </w:tcBorders>
            <w:vAlign w:val="center"/>
          </w:tcPr>
          <w:p w14:paraId="63250141"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Naftos produktai</w:t>
            </w:r>
          </w:p>
        </w:tc>
        <w:tc>
          <w:tcPr>
            <w:tcW w:w="2551" w:type="dxa"/>
            <w:tcBorders>
              <w:top w:val="single" w:sz="4" w:space="0" w:color="auto"/>
              <w:left w:val="single" w:sz="4" w:space="0" w:color="auto"/>
              <w:bottom w:val="single" w:sz="4" w:space="0" w:color="auto"/>
              <w:right w:val="single" w:sz="4" w:space="0" w:color="auto"/>
            </w:tcBorders>
            <w:vAlign w:val="center"/>
          </w:tcPr>
          <w:p w14:paraId="1DAE0FBB" w14:textId="125A55C5"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399E28BD"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r>
      <w:tr w:rsidR="005D610C" w14:paraId="7CB0D9E1"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DABABAC" w14:textId="77777777" w:rsidR="005D610C" w:rsidRDefault="005D610C" w:rsidP="00875796">
            <w:pPr>
              <w:jc w:val="center"/>
            </w:pPr>
            <w:r>
              <w:t>13 05 07*</w:t>
            </w:r>
          </w:p>
        </w:tc>
        <w:tc>
          <w:tcPr>
            <w:tcW w:w="2978" w:type="dxa"/>
            <w:tcBorders>
              <w:top w:val="single" w:sz="4" w:space="0" w:color="auto"/>
              <w:left w:val="single" w:sz="4" w:space="0" w:color="auto"/>
              <w:bottom w:val="single" w:sz="4" w:space="0" w:color="auto"/>
              <w:right w:val="single" w:sz="4" w:space="0" w:color="auto"/>
            </w:tcBorders>
            <w:vAlign w:val="center"/>
          </w:tcPr>
          <w:p w14:paraId="6DE5C7B7" w14:textId="77777777" w:rsidR="005D610C" w:rsidRPr="007B2E0F" w:rsidRDefault="005D610C" w:rsidP="00875796">
            <w:pPr>
              <w:jc w:val="center"/>
            </w:pPr>
            <w:r>
              <w:t>Naftos produktų/ vandens separatorių tepaluotas vanduo</w:t>
            </w:r>
          </w:p>
        </w:tc>
        <w:tc>
          <w:tcPr>
            <w:tcW w:w="3261" w:type="dxa"/>
            <w:tcBorders>
              <w:top w:val="single" w:sz="4" w:space="0" w:color="auto"/>
              <w:left w:val="single" w:sz="4" w:space="0" w:color="auto"/>
              <w:bottom w:val="single" w:sz="4" w:space="0" w:color="auto"/>
              <w:right w:val="single" w:sz="4" w:space="0" w:color="auto"/>
            </w:tcBorders>
            <w:vAlign w:val="center"/>
          </w:tcPr>
          <w:p w14:paraId="232B966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t>tepaluotas vanduo</w:t>
            </w:r>
          </w:p>
        </w:tc>
        <w:tc>
          <w:tcPr>
            <w:tcW w:w="2551" w:type="dxa"/>
            <w:tcBorders>
              <w:top w:val="single" w:sz="4" w:space="0" w:color="auto"/>
              <w:left w:val="single" w:sz="4" w:space="0" w:color="auto"/>
              <w:bottom w:val="single" w:sz="4" w:space="0" w:color="auto"/>
              <w:right w:val="single" w:sz="4" w:space="0" w:color="auto"/>
            </w:tcBorders>
            <w:vAlign w:val="center"/>
          </w:tcPr>
          <w:p w14:paraId="5A363FBE" w14:textId="4399FD62" w:rsidR="005D610C"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6E3830B1" w14:textId="77777777" w:rsidR="005D610C"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0,6</w:t>
            </w:r>
          </w:p>
        </w:tc>
      </w:tr>
      <w:tr w:rsidR="005D610C" w:rsidRPr="00653F02" w14:paraId="24794A1E"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7A37604" w14:textId="77777777" w:rsidR="005D610C" w:rsidRPr="007B2E0F" w:rsidRDefault="005D610C" w:rsidP="00875796">
            <w:pPr>
              <w:jc w:val="center"/>
            </w:pPr>
            <w:r>
              <w:t>13 07 01*</w:t>
            </w:r>
          </w:p>
        </w:tc>
        <w:tc>
          <w:tcPr>
            <w:tcW w:w="2978" w:type="dxa"/>
            <w:tcBorders>
              <w:top w:val="single" w:sz="4" w:space="0" w:color="auto"/>
              <w:left w:val="single" w:sz="4" w:space="0" w:color="auto"/>
              <w:bottom w:val="single" w:sz="4" w:space="0" w:color="auto"/>
              <w:right w:val="single" w:sz="4" w:space="0" w:color="auto"/>
            </w:tcBorders>
            <w:vAlign w:val="center"/>
          </w:tcPr>
          <w:p w14:paraId="44F332DF" w14:textId="77777777" w:rsidR="005D610C" w:rsidRPr="007B2E0F" w:rsidRDefault="005D610C" w:rsidP="00875796">
            <w:pPr>
              <w:jc w:val="center"/>
            </w:pPr>
            <w:r>
              <w:t>Mazutas ir dyzelinis kuras</w:t>
            </w:r>
          </w:p>
        </w:tc>
        <w:tc>
          <w:tcPr>
            <w:tcW w:w="3261" w:type="dxa"/>
            <w:tcBorders>
              <w:top w:val="single" w:sz="4" w:space="0" w:color="auto"/>
              <w:left w:val="single" w:sz="4" w:space="0" w:color="auto"/>
              <w:bottom w:val="single" w:sz="4" w:space="0" w:color="auto"/>
              <w:right w:val="single" w:sz="4" w:space="0" w:color="auto"/>
            </w:tcBorders>
            <w:vAlign w:val="center"/>
          </w:tcPr>
          <w:p w14:paraId="40F3706D"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t>kuras</w:t>
            </w:r>
          </w:p>
        </w:tc>
        <w:tc>
          <w:tcPr>
            <w:tcW w:w="2551" w:type="dxa"/>
            <w:tcBorders>
              <w:top w:val="single" w:sz="4" w:space="0" w:color="auto"/>
              <w:left w:val="single" w:sz="4" w:space="0" w:color="auto"/>
              <w:bottom w:val="single" w:sz="4" w:space="0" w:color="auto"/>
              <w:right w:val="single" w:sz="4" w:space="0" w:color="auto"/>
            </w:tcBorders>
            <w:vAlign w:val="center"/>
          </w:tcPr>
          <w:p w14:paraId="562CD026" w14:textId="0FE61915"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103A37BF"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r>
      <w:tr w:rsidR="005D610C" w:rsidRPr="00653F02" w14:paraId="50B2AB1B"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5C1D2F6C" w14:textId="77777777" w:rsidR="005D610C" w:rsidRPr="007B2E0F" w:rsidRDefault="005D610C" w:rsidP="00875796">
            <w:pPr>
              <w:jc w:val="center"/>
            </w:pPr>
            <w:r>
              <w:t>15 01 01</w:t>
            </w:r>
          </w:p>
        </w:tc>
        <w:tc>
          <w:tcPr>
            <w:tcW w:w="2978" w:type="dxa"/>
            <w:tcBorders>
              <w:top w:val="single" w:sz="4" w:space="0" w:color="auto"/>
              <w:left w:val="single" w:sz="4" w:space="0" w:color="auto"/>
              <w:bottom w:val="single" w:sz="4" w:space="0" w:color="auto"/>
              <w:right w:val="single" w:sz="4" w:space="0" w:color="auto"/>
            </w:tcBorders>
            <w:vAlign w:val="center"/>
          </w:tcPr>
          <w:p w14:paraId="66B129DC" w14:textId="77777777" w:rsidR="005D610C" w:rsidRPr="007B2E0F" w:rsidRDefault="005D610C" w:rsidP="00875796">
            <w:pPr>
              <w:jc w:val="center"/>
            </w:pPr>
            <w:r w:rsidRPr="007B2E0F">
              <w:t>Popierius ir karton</w:t>
            </w:r>
            <w:r>
              <w:t>o pakuotės</w:t>
            </w:r>
          </w:p>
        </w:tc>
        <w:tc>
          <w:tcPr>
            <w:tcW w:w="3261" w:type="dxa"/>
            <w:tcBorders>
              <w:top w:val="single" w:sz="4" w:space="0" w:color="auto"/>
              <w:left w:val="single" w:sz="4" w:space="0" w:color="auto"/>
              <w:bottom w:val="single" w:sz="4" w:space="0" w:color="auto"/>
              <w:right w:val="single" w:sz="4" w:space="0" w:color="auto"/>
            </w:tcBorders>
            <w:vAlign w:val="center"/>
          </w:tcPr>
          <w:p w14:paraId="359FBEC7"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7B2E0F">
              <w:t>Popierius ir karton</w:t>
            </w:r>
            <w:r>
              <w:t>o pakuotės</w:t>
            </w:r>
          </w:p>
        </w:tc>
        <w:tc>
          <w:tcPr>
            <w:tcW w:w="2551" w:type="dxa"/>
            <w:tcBorders>
              <w:top w:val="single" w:sz="4" w:space="0" w:color="auto"/>
              <w:left w:val="single" w:sz="4" w:space="0" w:color="auto"/>
              <w:bottom w:val="single" w:sz="4" w:space="0" w:color="auto"/>
              <w:right w:val="single" w:sz="4" w:space="0" w:color="auto"/>
            </w:tcBorders>
            <w:vAlign w:val="center"/>
          </w:tcPr>
          <w:p w14:paraId="4C66BAAC"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1C144548"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90</w:t>
            </w:r>
          </w:p>
        </w:tc>
      </w:tr>
      <w:tr w:rsidR="005D610C" w:rsidRPr="00653F02" w14:paraId="096A20F7"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15AFD60" w14:textId="77777777" w:rsidR="005D610C" w:rsidRPr="007B2E0F" w:rsidRDefault="005D610C" w:rsidP="00875796">
            <w:pPr>
              <w:jc w:val="center"/>
            </w:pPr>
            <w:r w:rsidRPr="007B2E0F">
              <w:t>15 01 02</w:t>
            </w:r>
          </w:p>
        </w:tc>
        <w:tc>
          <w:tcPr>
            <w:tcW w:w="2978" w:type="dxa"/>
            <w:tcBorders>
              <w:top w:val="single" w:sz="4" w:space="0" w:color="auto"/>
              <w:left w:val="single" w:sz="4" w:space="0" w:color="auto"/>
              <w:bottom w:val="single" w:sz="4" w:space="0" w:color="auto"/>
              <w:right w:val="single" w:sz="4" w:space="0" w:color="auto"/>
            </w:tcBorders>
            <w:vAlign w:val="center"/>
          </w:tcPr>
          <w:p w14:paraId="4AB75285" w14:textId="77777777" w:rsidR="005D610C" w:rsidRPr="007B2E0F" w:rsidRDefault="005D610C" w:rsidP="00875796">
            <w:pPr>
              <w:jc w:val="center"/>
            </w:pPr>
            <w:r w:rsidRPr="007B2E0F">
              <w:t>Plastikinės pakuotės</w:t>
            </w:r>
          </w:p>
        </w:tc>
        <w:tc>
          <w:tcPr>
            <w:tcW w:w="3261" w:type="dxa"/>
            <w:tcBorders>
              <w:top w:val="single" w:sz="4" w:space="0" w:color="auto"/>
              <w:left w:val="single" w:sz="4" w:space="0" w:color="auto"/>
              <w:bottom w:val="single" w:sz="4" w:space="0" w:color="auto"/>
              <w:right w:val="single" w:sz="4" w:space="0" w:color="auto"/>
            </w:tcBorders>
            <w:vAlign w:val="center"/>
          </w:tcPr>
          <w:p w14:paraId="75E5A1E3"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7B2E0F">
              <w:t>Plastikinės pakuotės</w:t>
            </w:r>
          </w:p>
        </w:tc>
        <w:tc>
          <w:tcPr>
            <w:tcW w:w="2551" w:type="dxa"/>
            <w:tcBorders>
              <w:top w:val="single" w:sz="4" w:space="0" w:color="auto"/>
              <w:left w:val="single" w:sz="4" w:space="0" w:color="auto"/>
              <w:bottom w:val="single" w:sz="4" w:space="0" w:color="auto"/>
              <w:right w:val="single" w:sz="4" w:space="0" w:color="auto"/>
            </w:tcBorders>
            <w:vAlign w:val="center"/>
          </w:tcPr>
          <w:p w14:paraId="05807F0C"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2D96B352"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20</w:t>
            </w:r>
          </w:p>
        </w:tc>
      </w:tr>
      <w:tr w:rsidR="005D610C" w:rsidRPr="00653F02" w14:paraId="344D77E1"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77F64D8" w14:textId="77777777" w:rsidR="005D610C" w:rsidRPr="007B2E0F" w:rsidRDefault="005D610C" w:rsidP="00875796">
            <w:pPr>
              <w:jc w:val="center"/>
            </w:pPr>
            <w:r w:rsidRPr="007B2E0F">
              <w:t>15 01 10</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7D4C8663" w14:textId="77777777" w:rsidR="005D610C" w:rsidRPr="007B2E0F" w:rsidRDefault="005D610C" w:rsidP="00875796">
            <w:pPr>
              <w:jc w:val="center"/>
            </w:pPr>
            <w:r w:rsidRPr="007B2E0F">
              <w:t>Pakuotės, kuriose yra pavojingų medžiagų likučių arba kurios yra jomis užt</w:t>
            </w:r>
            <w:r>
              <w:t>e</w:t>
            </w:r>
            <w:r w:rsidRPr="007B2E0F">
              <w:t>rštos</w:t>
            </w:r>
          </w:p>
        </w:tc>
        <w:tc>
          <w:tcPr>
            <w:tcW w:w="3261" w:type="dxa"/>
            <w:tcBorders>
              <w:top w:val="single" w:sz="4" w:space="0" w:color="auto"/>
              <w:left w:val="single" w:sz="4" w:space="0" w:color="auto"/>
              <w:bottom w:val="single" w:sz="4" w:space="0" w:color="auto"/>
              <w:right w:val="single" w:sz="4" w:space="0" w:color="auto"/>
            </w:tcBorders>
            <w:vAlign w:val="center"/>
          </w:tcPr>
          <w:p w14:paraId="7BCC6E96" w14:textId="77777777" w:rsidR="005D610C" w:rsidRPr="007B2E0F" w:rsidRDefault="005D610C" w:rsidP="00875796">
            <w:pPr>
              <w:jc w:val="center"/>
            </w:pPr>
            <w:r w:rsidRPr="007B2E0F">
              <w:t>Pakuotės, kuriose yra pavojingų medžiagų likučių arba kurios yra jomis užt</w:t>
            </w:r>
            <w:r>
              <w:t>e</w:t>
            </w:r>
            <w:r w:rsidRPr="007B2E0F">
              <w:t>rštos</w:t>
            </w:r>
          </w:p>
        </w:tc>
        <w:tc>
          <w:tcPr>
            <w:tcW w:w="2551" w:type="dxa"/>
            <w:tcBorders>
              <w:top w:val="single" w:sz="4" w:space="0" w:color="auto"/>
              <w:left w:val="single" w:sz="4" w:space="0" w:color="auto"/>
              <w:bottom w:val="single" w:sz="4" w:space="0" w:color="auto"/>
              <w:right w:val="single" w:sz="4" w:space="0" w:color="auto"/>
            </w:tcBorders>
            <w:vAlign w:val="center"/>
          </w:tcPr>
          <w:p w14:paraId="6CBB5C9C" w14:textId="4CA5F94D" w:rsidR="005D610C" w:rsidRPr="007B2E0F" w:rsidRDefault="00D40E24" w:rsidP="00875796">
            <w:pPr>
              <w:jc w:val="center"/>
            </w:pPr>
            <w:r>
              <w:t>HP</w:t>
            </w:r>
            <w:r w:rsidR="005D610C">
              <w:t>5</w:t>
            </w:r>
          </w:p>
        </w:tc>
        <w:tc>
          <w:tcPr>
            <w:tcW w:w="2285" w:type="dxa"/>
            <w:tcBorders>
              <w:top w:val="single" w:sz="4" w:space="0" w:color="auto"/>
              <w:left w:val="single" w:sz="4" w:space="0" w:color="auto"/>
              <w:bottom w:val="single" w:sz="4" w:space="0" w:color="auto"/>
              <w:right w:val="single" w:sz="4" w:space="0" w:color="auto"/>
            </w:tcBorders>
            <w:vAlign w:val="center"/>
          </w:tcPr>
          <w:p w14:paraId="6ADCD111"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1,25</w:t>
            </w:r>
          </w:p>
        </w:tc>
      </w:tr>
      <w:tr w:rsidR="005D610C" w:rsidRPr="00653F02" w14:paraId="2E755C6D"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AFCD293" w14:textId="77777777" w:rsidR="005D610C" w:rsidRPr="007B2E0F" w:rsidRDefault="005D610C" w:rsidP="00875796">
            <w:pPr>
              <w:jc w:val="center"/>
            </w:pPr>
            <w:r w:rsidRPr="007B2E0F">
              <w:t>15 02 02</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70271117" w14:textId="77777777" w:rsidR="005D610C" w:rsidRPr="007B2E0F" w:rsidRDefault="005D610C" w:rsidP="00875796">
            <w:pPr>
              <w:jc w:val="center"/>
            </w:pPr>
            <w:r w:rsidRPr="007B2E0F">
              <w:t>Absorbentai, filtrų medžiagos apsauginiai drabužiai</w:t>
            </w:r>
          </w:p>
        </w:tc>
        <w:tc>
          <w:tcPr>
            <w:tcW w:w="3261" w:type="dxa"/>
            <w:tcBorders>
              <w:top w:val="single" w:sz="4" w:space="0" w:color="auto"/>
              <w:left w:val="single" w:sz="4" w:space="0" w:color="auto"/>
              <w:bottom w:val="single" w:sz="4" w:space="0" w:color="auto"/>
              <w:right w:val="single" w:sz="4" w:space="0" w:color="auto"/>
            </w:tcBorders>
            <w:vAlign w:val="center"/>
          </w:tcPr>
          <w:p w14:paraId="25C78855" w14:textId="77777777" w:rsidR="005D610C" w:rsidRPr="007B2E0F" w:rsidRDefault="005D610C" w:rsidP="00875796">
            <w:pPr>
              <w:jc w:val="center"/>
            </w:pPr>
            <w:r w:rsidRPr="007B2E0F">
              <w:t>Absorbentai, filtrų medžiagos apsauginiai drabužiai</w:t>
            </w:r>
          </w:p>
        </w:tc>
        <w:tc>
          <w:tcPr>
            <w:tcW w:w="2551" w:type="dxa"/>
            <w:tcBorders>
              <w:top w:val="single" w:sz="4" w:space="0" w:color="auto"/>
              <w:left w:val="single" w:sz="4" w:space="0" w:color="auto"/>
              <w:bottom w:val="single" w:sz="4" w:space="0" w:color="auto"/>
              <w:right w:val="single" w:sz="4" w:space="0" w:color="auto"/>
            </w:tcBorders>
            <w:vAlign w:val="center"/>
          </w:tcPr>
          <w:p w14:paraId="72C5EAC9" w14:textId="0ED9E102"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2DCD0CE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0,75</w:t>
            </w:r>
          </w:p>
        </w:tc>
      </w:tr>
      <w:tr w:rsidR="005D610C" w:rsidRPr="00653F02" w14:paraId="30EC6FEC"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7679F42" w14:textId="77777777" w:rsidR="005D610C" w:rsidRPr="007B2E0F" w:rsidRDefault="005D610C" w:rsidP="00875796">
            <w:pPr>
              <w:jc w:val="center"/>
            </w:pPr>
            <w:r w:rsidRPr="007B2E0F">
              <w:t>15 02 03</w:t>
            </w:r>
          </w:p>
        </w:tc>
        <w:tc>
          <w:tcPr>
            <w:tcW w:w="2978" w:type="dxa"/>
            <w:tcBorders>
              <w:top w:val="single" w:sz="4" w:space="0" w:color="auto"/>
              <w:left w:val="single" w:sz="4" w:space="0" w:color="auto"/>
              <w:bottom w:val="single" w:sz="4" w:space="0" w:color="auto"/>
              <w:right w:val="single" w:sz="4" w:space="0" w:color="auto"/>
            </w:tcBorders>
            <w:vAlign w:val="center"/>
          </w:tcPr>
          <w:p w14:paraId="0D5582C4" w14:textId="77777777" w:rsidR="005D610C" w:rsidRPr="007B2E0F" w:rsidRDefault="005D610C" w:rsidP="00875796">
            <w:pPr>
              <w:jc w:val="center"/>
            </w:pPr>
            <w:r w:rsidRPr="007B2E0F">
              <w:t>Absorbentai, filtrų medžiagos apsauginiai drabužiai</w:t>
            </w:r>
          </w:p>
        </w:tc>
        <w:tc>
          <w:tcPr>
            <w:tcW w:w="3261" w:type="dxa"/>
            <w:tcBorders>
              <w:top w:val="single" w:sz="4" w:space="0" w:color="auto"/>
              <w:left w:val="single" w:sz="4" w:space="0" w:color="auto"/>
              <w:bottom w:val="single" w:sz="4" w:space="0" w:color="auto"/>
              <w:right w:val="single" w:sz="4" w:space="0" w:color="auto"/>
            </w:tcBorders>
            <w:vAlign w:val="center"/>
          </w:tcPr>
          <w:p w14:paraId="2486603D" w14:textId="77777777" w:rsidR="005D610C" w:rsidRPr="007B2E0F" w:rsidRDefault="005D610C" w:rsidP="00875796">
            <w:pPr>
              <w:jc w:val="center"/>
            </w:pPr>
            <w:r w:rsidRPr="007B2E0F">
              <w:t>Absorbentai, filtrų medžiagos apsauginiai drabužiai</w:t>
            </w:r>
          </w:p>
        </w:tc>
        <w:tc>
          <w:tcPr>
            <w:tcW w:w="2551" w:type="dxa"/>
            <w:tcBorders>
              <w:top w:val="single" w:sz="4" w:space="0" w:color="auto"/>
              <w:left w:val="single" w:sz="4" w:space="0" w:color="auto"/>
              <w:bottom w:val="single" w:sz="4" w:space="0" w:color="auto"/>
              <w:right w:val="single" w:sz="4" w:space="0" w:color="auto"/>
            </w:tcBorders>
            <w:vAlign w:val="center"/>
          </w:tcPr>
          <w:p w14:paraId="5226BF21"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37F2CF5"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w:t>
            </w:r>
          </w:p>
        </w:tc>
      </w:tr>
      <w:tr w:rsidR="005D610C" w:rsidRPr="00653F02" w14:paraId="5F96DDEC"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98E7E0F" w14:textId="77777777" w:rsidR="005D610C" w:rsidRPr="007B2E0F" w:rsidRDefault="005D610C" w:rsidP="00875796">
            <w:pPr>
              <w:jc w:val="center"/>
            </w:pPr>
            <w:r w:rsidRPr="007B2E0F">
              <w:t>16 01 03</w:t>
            </w:r>
          </w:p>
        </w:tc>
        <w:tc>
          <w:tcPr>
            <w:tcW w:w="2978" w:type="dxa"/>
            <w:tcBorders>
              <w:top w:val="single" w:sz="4" w:space="0" w:color="auto"/>
              <w:left w:val="single" w:sz="4" w:space="0" w:color="auto"/>
              <w:bottom w:val="single" w:sz="4" w:space="0" w:color="auto"/>
              <w:right w:val="single" w:sz="4" w:space="0" w:color="auto"/>
            </w:tcBorders>
            <w:vAlign w:val="center"/>
          </w:tcPr>
          <w:p w14:paraId="6A86F0AB" w14:textId="77777777" w:rsidR="005D610C" w:rsidRPr="007B2E0F" w:rsidRDefault="005D610C" w:rsidP="00875796">
            <w:pPr>
              <w:jc w:val="center"/>
            </w:pPr>
            <w:r w:rsidRPr="007B2E0F">
              <w:t>Naudotos padangos</w:t>
            </w:r>
          </w:p>
        </w:tc>
        <w:tc>
          <w:tcPr>
            <w:tcW w:w="3261" w:type="dxa"/>
            <w:tcBorders>
              <w:top w:val="single" w:sz="4" w:space="0" w:color="auto"/>
              <w:left w:val="single" w:sz="4" w:space="0" w:color="auto"/>
              <w:bottom w:val="single" w:sz="4" w:space="0" w:color="auto"/>
              <w:right w:val="single" w:sz="4" w:space="0" w:color="auto"/>
            </w:tcBorders>
            <w:vAlign w:val="center"/>
          </w:tcPr>
          <w:p w14:paraId="55CBCDA0" w14:textId="77777777" w:rsidR="005D610C" w:rsidRPr="007B2E0F" w:rsidRDefault="005D610C" w:rsidP="00875796">
            <w:pPr>
              <w:jc w:val="center"/>
            </w:pPr>
            <w:r w:rsidRPr="007B2E0F">
              <w:t>Naudotos padangos</w:t>
            </w:r>
          </w:p>
        </w:tc>
        <w:tc>
          <w:tcPr>
            <w:tcW w:w="2551" w:type="dxa"/>
            <w:tcBorders>
              <w:top w:val="single" w:sz="4" w:space="0" w:color="auto"/>
              <w:left w:val="single" w:sz="4" w:space="0" w:color="auto"/>
              <w:bottom w:val="single" w:sz="4" w:space="0" w:color="auto"/>
              <w:right w:val="single" w:sz="4" w:space="0" w:color="auto"/>
            </w:tcBorders>
            <w:vAlign w:val="center"/>
          </w:tcPr>
          <w:p w14:paraId="069C567C"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6AE80F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6,0</w:t>
            </w:r>
          </w:p>
        </w:tc>
      </w:tr>
      <w:tr w:rsidR="005D610C" w:rsidRPr="00653F02" w14:paraId="2682FDFB"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39CC7E2D" w14:textId="77777777" w:rsidR="005D610C" w:rsidRPr="007B2E0F" w:rsidRDefault="005D610C" w:rsidP="00875796">
            <w:pPr>
              <w:jc w:val="center"/>
            </w:pPr>
            <w:r w:rsidRPr="007B2E0F">
              <w:t>16 01 07</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75115D36" w14:textId="77777777" w:rsidR="005D610C" w:rsidRPr="007B2E0F" w:rsidRDefault="005D610C" w:rsidP="00875796">
            <w:pPr>
              <w:jc w:val="center"/>
            </w:pPr>
            <w:r w:rsidRPr="007B2E0F">
              <w:t>Tepalų filtrai</w:t>
            </w:r>
          </w:p>
        </w:tc>
        <w:tc>
          <w:tcPr>
            <w:tcW w:w="3261" w:type="dxa"/>
            <w:tcBorders>
              <w:top w:val="single" w:sz="4" w:space="0" w:color="auto"/>
              <w:left w:val="single" w:sz="4" w:space="0" w:color="auto"/>
              <w:bottom w:val="single" w:sz="4" w:space="0" w:color="auto"/>
              <w:right w:val="single" w:sz="4" w:space="0" w:color="auto"/>
            </w:tcBorders>
            <w:vAlign w:val="center"/>
          </w:tcPr>
          <w:p w14:paraId="3631CAC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7B2E0F">
              <w:t>Tepalų filtrai</w:t>
            </w:r>
          </w:p>
        </w:tc>
        <w:tc>
          <w:tcPr>
            <w:tcW w:w="2551" w:type="dxa"/>
            <w:tcBorders>
              <w:top w:val="single" w:sz="4" w:space="0" w:color="auto"/>
              <w:left w:val="single" w:sz="4" w:space="0" w:color="auto"/>
              <w:bottom w:val="single" w:sz="4" w:space="0" w:color="auto"/>
              <w:right w:val="single" w:sz="4" w:space="0" w:color="auto"/>
            </w:tcBorders>
            <w:vAlign w:val="center"/>
          </w:tcPr>
          <w:p w14:paraId="2F3D900F" w14:textId="3EA07536"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67CC5FC5"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0,1</w:t>
            </w:r>
          </w:p>
        </w:tc>
      </w:tr>
      <w:tr w:rsidR="005D610C" w:rsidRPr="00653F02" w14:paraId="346BDD3F"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A5651DD" w14:textId="77777777" w:rsidR="005D610C" w:rsidRPr="007B2E0F" w:rsidRDefault="005D610C" w:rsidP="00875796">
            <w:pPr>
              <w:jc w:val="center"/>
            </w:pPr>
            <w:r>
              <w:t>0</w:t>
            </w:r>
            <w:r w:rsidRPr="007B2E0F">
              <w:t>6 0</w:t>
            </w:r>
            <w:r>
              <w:t>4</w:t>
            </w:r>
            <w:r w:rsidRPr="007B2E0F">
              <w:t xml:space="preserve"> 0</w:t>
            </w:r>
            <w:r>
              <w:t>4*</w:t>
            </w:r>
          </w:p>
        </w:tc>
        <w:tc>
          <w:tcPr>
            <w:tcW w:w="2978" w:type="dxa"/>
            <w:tcBorders>
              <w:top w:val="single" w:sz="4" w:space="0" w:color="auto"/>
              <w:left w:val="single" w:sz="4" w:space="0" w:color="auto"/>
              <w:bottom w:val="single" w:sz="4" w:space="0" w:color="auto"/>
              <w:right w:val="single" w:sz="4" w:space="0" w:color="auto"/>
            </w:tcBorders>
            <w:vAlign w:val="center"/>
          </w:tcPr>
          <w:p w14:paraId="2C8F504C" w14:textId="77777777" w:rsidR="005D610C" w:rsidRPr="007B2E0F" w:rsidRDefault="005D610C" w:rsidP="00875796">
            <w:pPr>
              <w:jc w:val="center"/>
            </w:pPr>
            <w:r w:rsidRPr="007B2E0F">
              <w:t>Sudeda</w:t>
            </w:r>
            <w:r>
              <w:t>mosios dalys, kuriose yra gyvsid</w:t>
            </w:r>
            <w:r w:rsidRPr="007B2E0F">
              <w:t>abrio</w:t>
            </w:r>
          </w:p>
        </w:tc>
        <w:tc>
          <w:tcPr>
            <w:tcW w:w="3261" w:type="dxa"/>
            <w:tcBorders>
              <w:top w:val="single" w:sz="4" w:space="0" w:color="auto"/>
              <w:left w:val="single" w:sz="4" w:space="0" w:color="auto"/>
              <w:bottom w:val="single" w:sz="4" w:space="0" w:color="auto"/>
              <w:right w:val="single" w:sz="4" w:space="0" w:color="auto"/>
            </w:tcBorders>
            <w:vAlign w:val="center"/>
          </w:tcPr>
          <w:p w14:paraId="11083241"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E16ECA">
              <w:rPr>
                <w:sz w:val="22"/>
                <w:szCs w:val="22"/>
                <w:lang w:eastAsia="lt-LT"/>
              </w:rPr>
              <w:t>Panaudoti termometrai</w:t>
            </w:r>
          </w:p>
        </w:tc>
        <w:tc>
          <w:tcPr>
            <w:tcW w:w="2551" w:type="dxa"/>
            <w:tcBorders>
              <w:top w:val="single" w:sz="4" w:space="0" w:color="auto"/>
              <w:left w:val="single" w:sz="4" w:space="0" w:color="auto"/>
              <w:bottom w:val="single" w:sz="4" w:space="0" w:color="auto"/>
              <w:right w:val="single" w:sz="4" w:space="0" w:color="auto"/>
            </w:tcBorders>
            <w:vAlign w:val="center"/>
          </w:tcPr>
          <w:p w14:paraId="027C9566" w14:textId="7AC8A514" w:rsidR="005D610C" w:rsidRPr="007B2E0F" w:rsidRDefault="00D40E24" w:rsidP="00875796">
            <w:pPr>
              <w:jc w:val="center"/>
            </w:pPr>
            <w:r>
              <w:t>HP</w:t>
            </w:r>
            <w:r w:rsidR="005D610C">
              <w:t>5</w:t>
            </w:r>
          </w:p>
        </w:tc>
        <w:tc>
          <w:tcPr>
            <w:tcW w:w="2285" w:type="dxa"/>
            <w:tcBorders>
              <w:top w:val="single" w:sz="4" w:space="0" w:color="auto"/>
              <w:left w:val="single" w:sz="4" w:space="0" w:color="auto"/>
              <w:bottom w:val="single" w:sz="4" w:space="0" w:color="auto"/>
              <w:right w:val="single" w:sz="4" w:space="0" w:color="auto"/>
            </w:tcBorders>
            <w:vAlign w:val="center"/>
          </w:tcPr>
          <w:p w14:paraId="007C1CDC"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0,0005</w:t>
            </w:r>
          </w:p>
        </w:tc>
      </w:tr>
      <w:tr w:rsidR="005D610C" w:rsidRPr="00653F02" w14:paraId="443E3EC6"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91382A3" w14:textId="77777777" w:rsidR="005D610C" w:rsidRPr="007B2E0F" w:rsidRDefault="005D610C" w:rsidP="00875796">
            <w:pPr>
              <w:jc w:val="center"/>
            </w:pPr>
            <w:r w:rsidRPr="007B2E0F">
              <w:t>16 06 01</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6C877C38" w14:textId="77777777" w:rsidR="005D610C" w:rsidRPr="007B2E0F" w:rsidRDefault="005D610C" w:rsidP="00875796">
            <w:pPr>
              <w:jc w:val="center"/>
            </w:pPr>
            <w:r w:rsidRPr="007B2E0F">
              <w:t>Akumuliatoriai</w:t>
            </w:r>
          </w:p>
        </w:tc>
        <w:tc>
          <w:tcPr>
            <w:tcW w:w="3261" w:type="dxa"/>
            <w:tcBorders>
              <w:top w:val="single" w:sz="4" w:space="0" w:color="auto"/>
              <w:left w:val="single" w:sz="4" w:space="0" w:color="auto"/>
              <w:bottom w:val="single" w:sz="4" w:space="0" w:color="auto"/>
              <w:right w:val="single" w:sz="4" w:space="0" w:color="auto"/>
            </w:tcBorders>
            <w:vAlign w:val="center"/>
          </w:tcPr>
          <w:p w14:paraId="24B5601A" w14:textId="77777777" w:rsidR="005D610C" w:rsidRPr="007B2E0F" w:rsidRDefault="005D610C" w:rsidP="00875796">
            <w:pPr>
              <w:jc w:val="center"/>
            </w:pPr>
            <w:r w:rsidRPr="007B2E0F">
              <w:t>Akumuliatoriai</w:t>
            </w:r>
          </w:p>
        </w:tc>
        <w:tc>
          <w:tcPr>
            <w:tcW w:w="2551" w:type="dxa"/>
            <w:tcBorders>
              <w:top w:val="single" w:sz="4" w:space="0" w:color="auto"/>
              <w:left w:val="single" w:sz="4" w:space="0" w:color="auto"/>
              <w:bottom w:val="single" w:sz="4" w:space="0" w:color="auto"/>
              <w:right w:val="single" w:sz="4" w:space="0" w:color="auto"/>
            </w:tcBorders>
            <w:vAlign w:val="center"/>
          </w:tcPr>
          <w:p w14:paraId="5D3488F4" w14:textId="72A4AE9D" w:rsidR="005D610C" w:rsidRPr="007B2E0F" w:rsidRDefault="00D40E24" w:rsidP="00875796">
            <w:pPr>
              <w:jc w:val="center"/>
            </w:pPr>
            <w:r>
              <w:t>HP</w:t>
            </w:r>
            <w:r w:rsidR="005D610C">
              <w:t>14</w:t>
            </w:r>
          </w:p>
        </w:tc>
        <w:tc>
          <w:tcPr>
            <w:tcW w:w="2285" w:type="dxa"/>
            <w:tcBorders>
              <w:top w:val="single" w:sz="4" w:space="0" w:color="auto"/>
              <w:left w:val="single" w:sz="4" w:space="0" w:color="auto"/>
              <w:bottom w:val="single" w:sz="4" w:space="0" w:color="auto"/>
              <w:right w:val="single" w:sz="4" w:space="0" w:color="auto"/>
            </w:tcBorders>
            <w:vAlign w:val="center"/>
          </w:tcPr>
          <w:p w14:paraId="4376EBB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1,25</w:t>
            </w:r>
          </w:p>
        </w:tc>
      </w:tr>
      <w:tr w:rsidR="005D610C" w:rsidRPr="00653F02" w14:paraId="4DC60995"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22FB039B" w14:textId="77777777" w:rsidR="005D610C" w:rsidRPr="007B2E0F" w:rsidRDefault="005D610C" w:rsidP="00875796">
            <w:pPr>
              <w:jc w:val="center"/>
            </w:pPr>
            <w:r w:rsidRPr="007B2E0F">
              <w:t>17 04 01</w:t>
            </w:r>
          </w:p>
        </w:tc>
        <w:tc>
          <w:tcPr>
            <w:tcW w:w="2978" w:type="dxa"/>
            <w:tcBorders>
              <w:top w:val="single" w:sz="4" w:space="0" w:color="auto"/>
              <w:left w:val="single" w:sz="4" w:space="0" w:color="auto"/>
              <w:bottom w:val="single" w:sz="4" w:space="0" w:color="auto"/>
              <w:right w:val="single" w:sz="4" w:space="0" w:color="auto"/>
            </w:tcBorders>
            <w:vAlign w:val="center"/>
          </w:tcPr>
          <w:p w14:paraId="12C60456" w14:textId="77777777" w:rsidR="005D610C" w:rsidRPr="007B2E0F" w:rsidRDefault="005D610C" w:rsidP="00875796">
            <w:pPr>
              <w:jc w:val="center"/>
            </w:pPr>
            <w:r w:rsidRPr="007B2E0F">
              <w:t>Spalvotojų metalų laužas</w:t>
            </w:r>
          </w:p>
        </w:tc>
        <w:tc>
          <w:tcPr>
            <w:tcW w:w="3261" w:type="dxa"/>
            <w:tcBorders>
              <w:top w:val="single" w:sz="4" w:space="0" w:color="auto"/>
              <w:left w:val="single" w:sz="4" w:space="0" w:color="auto"/>
              <w:bottom w:val="single" w:sz="4" w:space="0" w:color="auto"/>
              <w:right w:val="single" w:sz="4" w:space="0" w:color="auto"/>
            </w:tcBorders>
            <w:vAlign w:val="center"/>
          </w:tcPr>
          <w:p w14:paraId="51A12577" w14:textId="77777777" w:rsidR="005D610C" w:rsidRPr="007B2E0F" w:rsidRDefault="005D610C" w:rsidP="00875796">
            <w:pPr>
              <w:jc w:val="center"/>
            </w:pPr>
            <w:r w:rsidRPr="007B2E0F">
              <w:t>Spalvotojų metalų laužas</w:t>
            </w:r>
          </w:p>
        </w:tc>
        <w:tc>
          <w:tcPr>
            <w:tcW w:w="2551" w:type="dxa"/>
            <w:tcBorders>
              <w:top w:val="single" w:sz="4" w:space="0" w:color="auto"/>
              <w:left w:val="single" w:sz="4" w:space="0" w:color="auto"/>
              <w:bottom w:val="single" w:sz="4" w:space="0" w:color="auto"/>
              <w:right w:val="single" w:sz="4" w:space="0" w:color="auto"/>
            </w:tcBorders>
            <w:vAlign w:val="center"/>
          </w:tcPr>
          <w:p w14:paraId="2E273859"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1A97A4F"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5</w:t>
            </w:r>
          </w:p>
        </w:tc>
      </w:tr>
      <w:tr w:rsidR="005D610C" w:rsidRPr="00653F02" w14:paraId="2189F63E"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16A6DA6" w14:textId="77777777" w:rsidR="005D610C" w:rsidRPr="007B2E0F" w:rsidRDefault="005D610C" w:rsidP="00875796">
            <w:pPr>
              <w:jc w:val="center"/>
            </w:pPr>
            <w:r w:rsidRPr="007B2E0F">
              <w:t>17 04 05</w:t>
            </w:r>
          </w:p>
        </w:tc>
        <w:tc>
          <w:tcPr>
            <w:tcW w:w="2978" w:type="dxa"/>
            <w:tcBorders>
              <w:top w:val="single" w:sz="4" w:space="0" w:color="auto"/>
              <w:left w:val="single" w:sz="4" w:space="0" w:color="auto"/>
              <w:bottom w:val="single" w:sz="4" w:space="0" w:color="auto"/>
              <w:right w:val="single" w:sz="4" w:space="0" w:color="auto"/>
            </w:tcBorders>
            <w:vAlign w:val="center"/>
          </w:tcPr>
          <w:p w14:paraId="2AFD4EF3" w14:textId="77777777" w:rsidR="005D610C" w:rsidRPr="007B2E0F" w:rsidRDefault="005D610C" w:rsidP="00875796">
            <w:pPr>
              <w:jc w:val="center"/>
            </w:pPr>
            <w:r w:rsidRPr="007B2E0F">
              <w:t>Metalo laužas</w:t>
            </w:r>
          </w:p>
        </w:tc>
        <w:tc>
          <w:tcPr>
            <w:tcW w:w="3261" w:type="dxa"/>
            <w:tcBorders>
              <w:top w:val="single" w:sz="4" w:space="0" w:color="auto"/>
              <w:left w:val="single" w:sz="4" w:space="0" w:color="auto"/>
              <w:bottom w:val="single" w:sz="4" w:space="0" w:color="auto"/>
              <w:right w:val="single" w:sz="4" w:space="0" w:color="auto"/>
            </w:tcBorders>
            <w:vAlign w:val="center"/>
          </w:tcPr>
          <w:p w14:paraId="52CA8B5B" w14:textId="77777777" w:rsidR="005D610C" w:rsidRPr="007B2E0F" w:rsidRDefault="005D610C" w:rsidP="00875796">
            <w:pPr>
              <w:jc w:val="center"/>
            </w:pPr>
            <w:r w:rsidRPr="007B2E0F">
              <w:t>Metalo laužas</w:t>
            </w:r>
          </w:p>
        </w:tc>
        <w:tc>
          <w:tcPr>
            <w:tcW w:w="2551" w:type="dxa"/>
            <w:tcBorders>
              <w:top w:val="single" w:sz="4" w:space="0" w:color="auto"/>
              <w:left w:val="single" w:sz="4" w:space="0" w:color="auto"/>
              <w:bottom w:val="single" w:sz="4" w:space="0" w:color="auto"/>
              <w:right w:val="single" w:sz="4" w:space="0" w:color="auto"/>
            </w:tcBorders>
            <w:vAlign w:val="center"/>
          </w:tcPr>
          <w:p w14:paraId="3F50FC0C"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20E237F8"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5D610C" w:rsidRPr="00653F02" w14:paraId="32330BAB"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44B8777F" w14:textId="77777777" w:rsidR="005D610C" w:rsidRPr="007B2E0F" w:rsidRDefault="005D610C" w:rsidP="00875796">
            <w:pPr>
              <w:jc w:val="center"/>
            </w:pPr>
            <w:r w:rsidRPr="007B2E0F">
              <w:t>17 06 04</w:t>
            </w:r>
          </w:p>
        </w:tc>
        <w:tc>
          <w:tcPr>
            <w:tcW w:w="2978" w:type="dxa"/>
            <w:tcBorders>
              <w:top w:val="single" w:sz="4" w:space="0" w:color="auto"/>
              <w:left w:val="single" w:sz="4" w:space="0" w:color="auto"/>
              <w:bottom w:val="single" w:sz="4" w:space="0" w:color="auto"/>
              <w:right w:val="single" w:sz="4" w:space="0" w:color="auto"/>
            </w:tcBorders>
            <w:vAlign w:val="center"/>
          </w:tcPr>
          <w:p w14:paraId="73CD2E35" w14:textId="77777777" w:rsidR="005D610C" w:rsidRPr="007B2E0F" w:rsidRDefault="005D610C" w:rsidP="00875796">
            <w:pPr>
              <w:jc w:val="center"/>
            </w:pPr>
            <w:r w:rsidRPr="007B2E0F">
              <w:t>Izoliacinės medžiagos</w:t>
            </w:r>
          </w:p>
        </w:tc>
        <w:tc>
          <w:tcPr>
            <w:tcW w:w="3261" w:type="dxa"/>
            <w:tcBorders>
              <w:top w:val="single" w:sz="4" w:space="0" w:color="auto"/>
              <w:left w:val="single" w:sz="4" w:space="0" w:color="auto"/>
              <w:bottom w:val="single" w:sz="4" w:space="0" w:color="auto"/>
              <w:right w:val="single" w:sz="4" w:space="0" w:color="auto"/>
            </w:tcBorders>
            <w:vAlign w:val="center"/>
          </w:tcPr>
          <w:p w14:paraId="217296C0" w14:textId="77777777" w:rsidR="005D610C" w:rsidRPr="007B2E0F" w:rsidRDefault="005D610C" w:rsidP="00875796">
            <w:pPr>
              <w:jc w:val="center"/>
            </w:pPr>
            <w:r w:rsidRPr="007B2E0F">
              <w:t>Izoliacinės medžiagos</w:t>
            </w:r>
          </w:p>
        </w:tc>
        <w:tc>
          <w:tcPr>
            <w:tcW w:w="2551" w:type="dxa"/>
            <w:tcBorders>
              <w:top w:val="single" w:sz="4" w:space="0" w:color="auto"/>
              <w:left w:val="single" w:sz="4" w:space="0" w:color="auto"/>
              <w:bottom w:val="single" w:sz="4" w:space="0" w:color="auto"/>
              <w:right w:val="single" w:sz="4" w:space="0" w:color="auto"/>
            </w:tcBorders>
            <w:vAlign w:val="center"/>
          </w:tcPr>
          <w:p w14:paraId="440E0204"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68702B1E"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5D610C" w:rsidRPr="00653F02" w14:paraId="226A2CE2"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B537CEE" w14:textId="77777777" w:rsidR="005D610C" w:rsidRPr="007B2E0F" w:rsidRDefault="005D610C" w:rsidP="00875796">
            <w:pPr>
              <w:jc w:val="center"/>
            </w:pPr>
            <w:r w:rsidRPr="007B2E0F">
              <w:t>17 09 04</w:t>
            </w:r>
          </w:p>
        </w:tc>
        <w:tc>
          <w:tcPr>
            <w:tcW w:w="2978" w:type="dxa"/>
            <w:tcBorders>
              <w:top w:val="single" w:sz="4" w:space="0" w:color="auto"/>
              <w:left w:val="single" w:sz="4" w:space="0" w:color="auto"/>
              <w:bottom w:val="single" w:sz="4" w:space="0" w:color="auto"/>
              <w:right w:val="single" w:sz="4" w:space="0" w:color="auto"/>
            </w:tcBorders>
            <w:vAlign w:val="center"/>
          </w:tcPr>
          <w:p w14:paraId="7CECA02E" w14:textId="77777777" w:rsidR="005D610C" w:rsidRPr="007B2E0F" w:rsidRDefault="005D610C" w:rsidP="00875796">
            <w:pPr>
              <w:jc w:val="center"/>
            </w:pPr>
            <w:r w:rsidRPr="007B2E0F">
              <w:t>Mišrios statybinės ir griovimo atliekos</w:t>
            </w:r>
          </w:p>
        </w:tc>
        <w:tc>
          <w:tcPr>
            <w:tcW w:w="3261" w:type="dxa"/>
            <w:tcBorders>
              <w:top w:val="single" w:sz="4" w:space="0" w:color="auto"/>
              <w:left w:val="single" w:sz="4" w:space="0" w:color="auto"/>
              <w:bottom w:val="single" w:sz="4" w:space="0" w:color="auto"/>
              <w:right w:val="single" w:sz="4" w:space="0" w:color="auto"/>
            </w:tcBorders>
            <w:vAlign w:val="center"/>
          </w:tcPr>
          <w:p w14:paraId="1CCA104E" w14:textId="77777777" w:rsidR="005D610C" w:rsidRPr="007B2E0F" w:rsidRDefault="005D610C" w:rsidP="00875796">
            <w:pPr>
              <w:jc w:val="center"/>
            </w:pPr>
            <w:r w:rsidRPr="007B2E0F">
              <w:t>Mišrios statybinės ir griovimo atliekos</w:t>
            </w:r>
          </w:p>
        </w:tc>
        <w:tc>
          <w:tcPr>
            <w:tcW w:w="2551" w:type="dxa"/>
            <w:tcBorders>
              <w:top w:val="single" w:sz="4" w:space="0" w:color="auto"/>
              <w:left w:val="single" w:sz="4" w:space="0" w:color="auto"/>
              <w:bottom w:val="single" w:sz="4" w:space="0" w:color="auto"/>
              <w:right w:val="single" w:sz="4" w:space="0" w:color="auto"/>
            </w:tcBorders>
            <w:vAlign w:val="center"/>
          </w:tcPr>
          <w:p w14:paraId="0EE0431A"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4C7AE9DA"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25,0</w:t>
            </w:r>
          </w:p>
        </w:tc>
      </w:tr>
      <w:tr w:rsidR="005D610C" w:rsidRPr="00653F02" w14:paraId="121A0FFE"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5E48A807" w14:textId="77777777" w:rsidR="005D610C" w:rsidRPr="007B2E0F" w:rsidRDefault="005D610C" w:rsidP="00875796">
            <w:pPr>
              <w:jc w:val="center"/>
            </w:pPr>
            <w:r w:rsidRPr="007B2E0F">
              <w:t>19 01 15</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2462EACA" w14:textId="77777777" w:rsidR="005D610C" w:rsidRPr="007B2E0F" w:rsidRDefault="005D610C" w:rsidP="00875796">
            <w:pPr>
              <w:jc w:val="center"/>
            </w:pPr>
            <w:r w:rsidRPr="007B2E0F">
              <w:t>Garo katilų dulkės, kuriose yra cheminių medžiagų</w:t>
            </w:r>
          </w:p>
        </w:tc>
        <w:tc>
          <w:tcPr>
            <w:tcW w:w="3261" w:type="dxa"/>
            <w:tcBorders>
              <w:top w:val="single" w:sz="4" w:space="0" w:color="auto"/>
              <w:left w:val="single" w:sz="4" w:space="0" w:color="auto"/>
              <w:bottom w:val="single" w:sz="4" w:space="0" w:color="auto"/>
              <w:right w:val="single" w:sz="4" w:space="0" w:color="auto"/>
            </w:tcBorders>
            <w:vAlign w:val="center"/>
          </w:tcPr>
          <w:p w14:paraId="01D5FD7C"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sidRPr="007B2E0F">
              <w:t>Garo katilų dulkės</w:t>
            </w:r>
          </w:p>
        </w:tc>
        <w:tc>
          <w:tcPr>
            <w:tcW w:w="2551" w:type="dxa"/>
            <w:tcBorders>
              <w:top w:val="single" w:sz="4" w:space="0" w:color="auto"/>
              <w:left w:val="single" w:sz="4" w:space="0" w:color="auto"/>
              <w:bottom w:val="single" w:sz="4" w:space="0" w:color="auto"/>
              <w:right w:val="single" w:sz="4" w:space="0" w:color="auto"/>
            </w:tcBorders>
            <w:vAlign w:val="center"/>
          </w:tcPr>
          <w:p w14:paraId="096A3712" w14:textId="4B16B6B4" w:rsidR="005D610C" w:rsidRPr="007B2E0F" w:rsidRDefault="00D40E24" w:rsidP="00875796">
            <w:pPr>
              <w:jc w:val="center"/>
            </w:pPr>
            <w:r>
              <w:t>HP</w:t>
            </w:r>
            <w:r w:rsidR="005D610C">
              <w:t>5</w:t>
            </w:r>
          </w:p>
        </w:tc>
        <w:tc>
          <w:tcPr>
            <w:tcW w:w="2285" w:type="dxa"/>
            <w:tcBorders>
              <w:top w:val="single" w:sz="4" w:space="0" w:color="auto"/>
              <w:left w:val="single" w:sz="4" w:space="0" w:color="auto"/>
              <w:bottom w:val="single" w:sz="4" w:space="0" w:color="auto"/>
              <w:right w:val="single" w:sz="4" w:space="0" w:color="auto"/>
            </w:tcBorders>
            <w:vAlign w:val="center"/>
          </w:tcPr>
          <w:p w14:paraId="4ACF69C9"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0,05</w:t>
            </w:r>
          </w:p>
        </w:tc>
      </w:tr>
      <w:tr w:rsidR="005D610C" w:rsidRPr="00653F02" w14:paraId="3F66E50C"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CE42E83" w14:textId="77777777" w:rsidR="005D610C" w:rsidRPr="007B2E0F" w:rsidRDefault="005D610C" w:rsidP="00875796">
            <w:pPr>
              <w:jc w:val="center"/>
            </w:pPr>
            <w:r w:rsidRPr="007B2E0F">
              <w:t>19 08 12</w:t>
            </w:r>
          </w:p>
        </w:tc>
        <w:tc>
          <w:tcPr>
            <w:tcW w:w="2978" w:type="dxa"/>
            <w:tcBorders>
              <w:top w:val="single" w:sz="4" w:space="0" w:color="auto"/>
              <w:left w:val="single" w:sz="4" w:space="0" w:color="auto"/>
              <w:bottom w:val="single" w:sz="4" w:space="0" w:color="auto"/>
              <w:right w:val="single" w:sz="4" w:space="0" w:color="auto"/>
            </w:tcBorders>
            <w:vAlign w:val="center"/>
          </w:tcPr>
          <w:p w14:paraId="28D903A6" w14:textId="77777777" w:rsidR="005D610C" w:rsidRPr="007B2E0F" w:rsidRDefault="005D610C" w:rsidP="00875796">
            <w:pPr>
              <w:jc w:val="center"/>
            </w:pPr>
            <w:r w:rsidRPr="007B2E0F">
              <w:t>Nuotekų dumblas</w:t>
            </w:r>
          </w:p>
        </w:tc>
        <w:tc>
          <w:tcPr>
            <w:tcW w:w="3261" w:type="dxa"/>
            <w:tcBorders>
              <w:top w:val="single" w:sz="4" w:space="0" w:color="auto"/>
              <w:left w:val="single" w:sz="4" w:space="0" w:color="auto"/>
              <w:bottom w:val="single" w:sz="4" w:space="0" w:color="auto"/>
              <w:right w:val="single" w:sz="4" w:space="0" w:color="auto"/>
            </w:tcBorders>
            <w:vAlign w:val="center"/>
          </w:tcPr>
          <w:p w14:paraId="286DC9A7" w14:textId="77777777" w:rsidR="005D610C" w:rsidRPr="007B2E0F" w:rsidRDefault="005D610C" w:rsidP="00875796">
            <w:pPr>
              <w:jc w:val="center"/>
            </w:pPr>
            <w:r w:rsidRPr="007B2E0F">
              <w:t>Nuotekų dumblas</w:t>
            </w:r>
          </w:p>
        </w:tc>
        <w:tc>
          <w:tcPr>
            <w:tcW w:w="2551" w:type="dxa"/>
            <w:tcBorders>
              <w:top w:val="single" w:sz="4" w:space="0" w:color="auto"/>
              <w:left w:val="single" w:sz="4" w:space="0" w:color="auto"/>
              <w:bottom w:val="single" w:sz="4" w:space="0" w:color="auto"/>
              <w:right w:val="single" w:sz="4" w:space="0" w:color="auto"/>
            </w:tcBorders>
            <w:vAlign w:val="center"/>
          </w:tcPr>
          <w:p w14:paraId="16DDD70C"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578FB6D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3,5</w:t>
            </w:r>
          </w:p>
        </w:tc>
      </w:tr>
      <w:tr w:rsidR="005D610C" w:rsidRPr="00653F02" w14:paraId="33668C34"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696DD001" w14:textId="77777777" w:rsidR="005D610C" w:rsidRPr="007B2E0F" w:rsidRDefault="005D610C" w:rsidP="00875796">
            <w:pPr>
              <w:jc w:val="center"/>
            </w:pPr>
            <w:r>
              <w:t>19 09 05</w:t>
            </w:r>
          </w:p>
        </w:tc>
        <w:tc>
          <w:tcPr>
            <w:tcW w:w="2978" w:type="dxa"/>
            <w:tcBorders>
              <w:top w:val="single" w:sz="4" w:space="0" w:color="auto"/>
              <w:left w:val="single" w:sz="4" w:space="0" w:color="auto"/>
              <w:bottom w:val="single" w:sz="4" w:space="0" w:color="auto"/>
              <w:right w:val="single" w:sz="4" w:space="0" w:color="auto"/>
            </w:tcBorders>
            <w:vAlign w:val="center"/>
          </w:tcPr>
          <w:p w14:paraId="34D19D9E" w14:textId="77777777" w:rsidR="005D610C" w:rsidRPr="007B2E0F" w:rsidRDefault="005D610C" w:rsidP="00875796">
            <w:pPr>
              <w:jc w:val="center"/>
            </w:pPr>
            <w:r>
              <w:t>Prisotintos ar naudotos jonitinės dervos</w:t>
            </w:r>
          </w:p>
        </w:tc>
        <w:tc>
          <w:tcPr>
            <w:tcW w:w="3261" w:type="dxa"/>
            <w:tcBorders>
              <w:top w:val="single" w:sz="4" w:space="0" w:color="auto"/>
              <w:left w:val="single" w:sz="4" w:space="0" w:color="auto"/>
              <w:bottom w:val="single" w:sz="4" w:space="0" w:color="auto"/>
              <w:right w:val="single" w:sz="4" w:space="0" w:color="auto"/>
            </w:tcBorders>
            <w:vAlign w:val="center"/>
          </w:tcPr>
          <w:p w14:paraId="68987569" w14:textId="77777777" w:rsidR="005D610C" w:rsidRPr="007B2E0F" w:rsidRDefault="005D610C" w:rsidP="00875796">
            <w:pPr>
              <w:jc w:val="center"/>
            </w:pPr>
            <w:r>
              <w:t>Prisotintos ar naudotos jonitinės dervos</w:t>
            </w:r>
          </w:p>
        </w:tc>
        <w:tc>
          <w:tcPr>
            <w:tcW w:w="2551" w:type="dxa"/>
            <w:tcBorders>
              <w:top w:val="single" w:sz="4" w:space="0" w:color="auto"/>
              <w:left w:val="single" w:sz="4" w:space="0" w:color="auto"/>
              <w:bottom w:val="single" w:sz="4" w:space="0" w:color="auto"/>
              <w:right w:val="single" w:sz="4" w:space="0" w:color="auto"/>
            </w:tcBorders>
            <w:vAlign w:val="center"/>
          </w:tcPr>
          <w:p w14:paraId="3BDD3422" w14:textId="77777777" w:rsidR="005D610C" w:rsidRPr="007B2E0F" w:rsidRDefault="005D610C" w:rsidP="00875796">
            <w:pPr>
              <w:jc w:val="center"/>
            </w:pPr>
            <w:r w:rsidRPr="00E244F0">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025C0EA"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1,5</w:t>
            </w:r>
          </w:p>
        </w:tc>
      </w:tr>
      <w:tr w:rsidR="005D610C" w:rsidRPr="00653F02" w14:paraId="4663815C"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001D6D67" w14:textId="77777777" w:rsidR="005D610C" w:rsidRPr="007B2E0F" w:rsidRDefault="005D610C" w:rsidP="00875796">
            <w:pPr>
              <w:jc w:val="center"/>
            </w:pPr>
            <w:r w:rsidRPr="007B2E0F">
              <w:t>20 01 21</w:t>
            </w:r>
            <w:r>
              <w:t>*</w:t>
            </w:r>
          </w:p>
        </w:tc>
        <w:tc>
          <w:tcPr>
            <w:tcW w:w="2978" w:type="dxa"/>
            <w:tcBorders>
              <w:top w:val="single" w:sz="4" w:space="0" w:color="auto"/>
              <w:left w:val="single" w:sz="4" w:space="0" w:color="auto"/>
              <w:bottom w:val="single" w:sz="4" w:space="0" w:color="auto"/>
              <w:right w:val="single" w:sz="4" w:space="0" w:color="auto"/>
            </w:tcBorders>
            <w:vAlign w:val="center"/>
          </w:tcPr>
          <w:p w14:paraId="03FAB8FA" w14:textId="77777777" w:rsidR="005D610C" w:rsidRPr="007B2E0F" w:rsidRDefault="005D610C" w:rsidP="00875796">
            <w:pPr>
              <w:jc w:val="center"/>
            </w:pPr>
            <w:r w:rsidRPr="007B2E0F">
              <w:t>Dienos šviesos ir gyvsidabrio lempos</w:t>
            </w:r>
          </w:p>
        </w:tc>
        <w:tc>
          <w:tcPr>
            <w:tcW w:w="3261" w:type="dxa"/>
            <w:tcBorders>
              <w:top w:val="single" w:sz="4" w:space="0" w:color="auto"/>
              <w:left w:val="single" w:sz="4" w:space="0" w:color="auto"/>
              <w:bottom w:val="single" w:sz="4" w:space="0" w:color="auto"/>
              <w:right w:val="single" w:sz="4" w:space="0" w:color="auto"/>
            </w:tcBorders>
            <w:vAlign w:val="center"/>
          </w:tcPr>
          <w:p w14:paraId="4496F6E9" w14:textId="77777777" w:rsidR="005D610C" w:rsidRPr="007B2E0F" w:rsidRDefault="005D610C" w:rsidP="00875796">
            <w:pPr>
              <w:jc w:val="center"/>
            </w:pPr>
            <w:r w:rsidRPr="007B2E0F">
              <w:t>Dienos šviesos ir gyvsidabrio lempos</w:t>
            </w:r>
          </w:p>
        </w:tc>
        <w:tc>
          <w:tcPr>
            <w:tcW w:w="2551" w:type="dxa"/>
            <w:tcBorders>
              <w:top w:val="single" w:sz="4" w:space="0" w:color="auto"/>
              <w:left w:val="single" w:sz="4" w:space="0" w:color="auto"/>
              <w:bottom w:val="single" w:sz="4" w:space="0" w:color="auto"/>
              <w:right w:val="single" w:sz="4" w:space="0" w:color="auto"/>
            </w:tcBorders>
            <w:vAlign w:val="center"/>
          </w:tcPr>
          <w:p w14:paraId="6E8B114F" w14:textId="64B35A5F" w:rsidR="005D610C" w:rsidRPr="007B2E0F" w:rsidRDefault="00D40E24" w:rsidP="00875796">
            <w:pPr>
              <w:jc w:val="center"/>
            </w:pPr>
            <w:r>
              <w:t>HP</w:t>
            </w:r>
            <w:r w:rsidR="005D610C">
              <w:t>5</w:t>
            </w:r>
          </w:p>
        </w:tc>
        <w:tc>
          <w:tcPr>
            <w:tcW w:w="2285" w:type="dxa"/>
            <w:tcBorders>
              <w:top w:val="single" w:sz="4" w:space="0" w:color="auto"/>
              <w:left w:val="single" w:sz="4" w:space="0" w:color="auto"/>
              <w:bottom w:val="single" w:sz="4" w:space="0" w:color="auto"/>
              <w:right w:val="single" w:sz="4" w:space="0" w:color="auto"/>
            </w:tcBorders>
            <w:vAlign w:val="center"/>
          </w:tcPr>
          <w:p w14:paraId="6823F464"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0,06</w:t>
            </w:r>
          </w:p>
        </w:tc>
      </w:tr>
      <w:tr w:rsidR="005D610C" w:rsidRPr="00653F02" w14:paraId="4638458D"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26688E0" w14:textId="77777777" w:rsidR="005D610C" w:rsidRPr="007B2E0F" w:rsidRDefault="005D610C" w:rsidP="00875796">
            <w:pPr>
              <w:jc w:val="center"/>
            </w:pPr>
            <w:r>
              <w:t>20 01 34</w:t>
            </w:r>
          </w:p>
        </w:tc>
        <w:tc>
          <w:tcPr>
            <w:tcW w:w="2978" w:type="dxa"/>
            <w:tcBorders>
              <w:top w:val="single" w:sz="4" w:space="0" w:color="auto"/>
              <w:left w:val="single" w:sz="4" w:space="0" w:color="auto"/>
              <w:bottom w:val="single" w:sz="4" w:space="0" w:color="auto"/>
              <w:right w:val="single" w:sz="4" w:space="0" w:color="auto"/>
            </w:tcBorders>
            <w:vAlign w:val="center"/>
          </w:tcPr>
          <w:p w14:paraId="629DED23" w14:textId="77777777" w:rsidR="005D610C" w:rsidRPr="007B2E0F" w:rsidRDefault="005D610C" w:rsidP="00875796">
            <w:pPr>
              <w:jc w:val="center"/>
            </w:pPr>
            <w:r>
              <w:t>Baterijos ir akumuliatoriai</w:t>
            </w:r>
          </w:p>
        </w:tc>
        <w:tc>
          <w:tcPr>
            <w:tcW w:w="3261" w:type="dxa"/>
            <w:tcBorders>
              <w:top w:val="single" w:sz="4" w:space="0" w:color="auto"/>
              <w:left w:val="single" w:sz="4" w:space="0" w:color="auto"/>
              <w:bottom w:val="single" w:sz="4" w:space="0" w:color="auto"/>
              <w:right w:val="single" w:sz="4" w:space="0" w:color="auto"/>
            </w:tcBorders>
            <w:vAlign w:val="center"/>
          </w:tcPr>
          <w:p w14:paraId="5F9F49FB" w14:textId="77777777" w:rsidR="005D610C" w:rsidRPr="007B2E0F" w:rsidRDefault="005D610C" w:rsidP="00875796">
            <w:pPr>
              <w:jc w:val="center"/>
            </w:pPr>
            <w:r>
              <w:t>Baterijos ir akumuliatoriai</w:t>
            </w:r>
          </w:p>
        </w:tc>
        <w:tc>
          <w:tcPr>
            <w:tcW w:w="2551" w:type="dxa"/>
            <w:tcBorders>
              <w:top w:val="single" w:sz="4" w:space="0" w:color="auto"/>
              <w:left w:val="single" w:sz="4" w:space="0" w:color="auto"/>
              <w:bottom w:val="single" w:sz="4" w:space="0" w:color="auto"/>
              <w:right w:val="single" w:sz="4" w:space="0" w:color="auto"/>
            </w:tcBorders>
            <w:vAlign w:val="center"/>
          </w:tcPr>
          <w:p w14:paraId="7CE5FC18" w14:textId="77777777" w:rsidR="005D610C" w:rsidRPr="007B2E0F" w:rsidRDefault="005D610C" w:rsidP="00875796">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1E0523B9"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w:t>
            </w:r>
          </w:p>
        </w:tc>
      </w:tr>
      <w:tr w:rsidR="005D610C" w:rsidRPr="00653F02" w14:paraId="762755F7"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77D107CA" w14:textId="77777777" w:rsidR="005D610C" w:rsidRPr="007B2E0F" w:rsidRDefault="005D610C" w:rsidP="00875796">
            <w:pPr>
              <w:jc w:val="center"/>
            </w:pPr>
            <w:r w:rsidRPr="007B2E0F">
              <w:t>20 01 36</w:t>
            </w:r>
          </w:p>
        </w:tc>
        <w:tc>
          <w:tcPr>
            <w:tcW w:w="2978" w:type="dxa"/>
            <w:tcBorders>
              <w:top w:val="single" w:sz="4" w:space="0" w:color="auto"/>
              <w:left w:val="single" w:sz="4" w:space="0" w:color="auto"/>
              <w:bottom w:val="single" w:sz="4" w:space="0" w:color="auto"/>
              <w:right w:val="single" w:sz="4" w:space="0" w:color="auto"/>
            </w:tcBorders>
            <w:vAlign w:val="center"/>
          </w:tcPr>
          <w:p w14:paraId="2924BADC" w14:textId="77777777" w:rsidR="005D610C" w:rsidRPr="007B2E0F" w:rsidRDefault="005D610C" w:rsidP="00875796">
            <w:pPr>
              <w:jc w:val="center"/>
            </w:pPr>
            <w:r w:rsidRPr="007B2E0F">
              <w:t>Nebenaudojama elektros ir elektroninė įranga</w:t>
            </w:r>
          </w:p>
        </w:tc>
        <w:tc>
          <w:tcPr>
            <w:tcW w:w="3261" w:type="dxa"/>
            <w:tcBorders>
              <w:top w:val="single" w:sz="4" w:space="0" w:color="auto"/>
              <w:left w:val="single" w:sz="4" w:space="0" w:color="auto"/>
              <w:bottom w:val="single" w:sz="4" w:space="0" w:color="auto"/>
              <w:right w:val="single" w:sz="4" w:space="0" w:color="auto"/>
            </w:tcBorders>
            <w:vAlign w:val="center"/>
          </w:tcPr>
          <w:p w14:paraId="012141BF" w14:textId="77777777" w:rsidR="005D610C" w:rsidRPr="007B2E0F" w:rsidRDefault="005D610C" w:rsidP="00875796">
            <w:pPr>
              <w:jc w:val="center"/>
            </w:pPr>
            <w:r>
              <w:t xml:space="preserve">Sugedusi </w:t>
            </w:r>
            <w:r w:rsidRPr="005D6A17">
              <w:t>elektros ir elektroninė įranga</w:t>
            </w:r>
          </w:p>
        </w:tc>
        <w:tc>
          <w:tcPr>
            <w:tcW w:w="2551" w:type="dxa"/>
            <w:tcBorders>
              <w:top w:val="single" w:sz="4" w:space="0" w:color="auto"/>
              <w:left w:val="single" w:sz="4" w:space="0" w:color="auto"/>
              <w:bottom w:val="single" w:sz="4" w:space="0" w:color="auto"/>
              <w:right w:val="single" w:sz="4" w:space="0" w:color="auto"/>
            </w:tcBorders>
            <w:vAlign w:val="center"/>
          </w:tcPr>
          <w:p w14:paraId="73E3FC39" w14:textId="77777777" w:rsidR="005D610C" w:rsidRPr="007B2E0F" w:rsidRDefault="005D610C" w:rsidP="00875796">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0C500D9F"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2</w:t>
            </w:r>
          </w:p>
        </w:tc>
      </w:tr>
      <w:tr w:rsidR="005D610C" w:rsidRPr="00653F02" w14:paraId="030C8B00"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5E19D053" w14:textId="77777777" w:rsidR="005D610C" w:rsidRPr="007B2E0F" w:rsidRDefault="005D610C" w:rsidP="00875796">
            <w:pPr>
              <w:jc w:val="center"/>
            </w:pPr>
            <w:r w:rsidRPr="007B2E0F">
              <w:t>20 03 01</w:t>
            </w:r>
          </w:p>
        </w:tc>
        <w:tc>
          <w:tcPr>
            <w:tcW w:w="2978" w:type="dxa"/>
            <w:tcBorders>
              <w:top w:val="single" w:sz="4" w:space="0" w:color="auto"/>
              <w:left w:val="single" w:sz="4" w:space="0" w:color="auto"/>
              <w:bottom w:val="single" w:sz="4" w:space="0" w:color="auto"/>
              <w:right w:val="single" w:sz="4" w:space="0" w:color="auto"/>
            </w:tcBorders>
            <w:vAlign w:val="center"/>
          </w:tcPr>
          <w:p w14:paraId="1F59FA10" w14:textId="77777777" w:rsidR="005D610C" w:rsidRPr="007B2E0F" w:rsidRDefault="005D610C" w:rsidP="00875796">
            <w:pPr>
              <w:jc w:val="center"/>
            </w:pPr>
            <w:r w:rsidRPr="007B2E0F">
              <w:t>Mišrios komunalinės atliekos</w:t>
            </w:r>
          </w:p>
        </w:tc>
        <w:tc>
          <w:tcPr>
            <w:tcW w:w="3261" w:type="dxa"/>
            <w:tcBorders>
              <w:top w:val="single" w:sz="4" w:space="0" w:color="auto"/>
              <w:left w:val="single" w:sz="4" w:space="0" w:color="auto"/>
              <w:bottom w:val="single" w:sz="4" w:space="0" w:color="auto"/>
              <w:right w:val="single" w:sz="4" w:space="0" w:color="auto"/>
            </w:tcBorders>
            <w:vAlign w:val="center"/>
          </w:tcPr>
          <w:p w14:paraId="59DAFF98" w14:textId="77777777" w:rsidR="005D610C" w:rsidRPr="007B2E0F" w:rsidRDefault="005D610C" w:rsidP="00875796">
            <w:pPr>
              <w:jc w:val="center"/>
            </w:pPr>
            <w:r w:rsidRPr="007B2E0F">
              <w:t>Mišrios komunalinės atliekos</w:t>
            </w:r>
          </w:p>
        </w:tc>
        <w:tc>
          <w:tcPr>
            <w:tcW w:w="2551" w:type="dxa"/>
            <w:tcBorders>
              <w:top w:val="single" w:sz="4" w:space="0" w:color="auto"/>
              <w:left w:val="single" w:sz="4" w:space="0" w:color="auto"/>
              <w:bottom w:val="single" w:sz="4" w:space="0" w:color="auto"/>
              <w:right w:val="single" w:sz="4" w:space="0" w:color="auto"/>
            </w:tcBorders>
            <w:vAlign w:val="center"/>
          </w:tcPr>
          <w:p w14:paraId="418C4482" w14:textId="77777777" w:rsidR="005D610C" w:rsidRPr="007B2E0F" w:rsidRDefault="005D610C" w:rsidP="00875796">
            <w:pPr>
              <w:jc w:val="center"/>
            </w:pPr>
            <w:r w:rsidRPr="003C1885">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3D2D0458"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140</w:t>
            </w:r>
          </w:p>
        </w:tc>
      </w:tr>
      <w:tr w:rsidR="005D610C" w:rsidRPr="00653F02" w14:paraId="0196CAE6"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33D291D" w14:textId="77777777" w:rsidR="005D610C" w:rsidRPr="007B2E0F" w:rsidRDefault="005D610C" w:rsidP="00875796">
            <w:pPr>
              <w:jc w:val="center"/>
            </w:pPr>
            <w:r w:rsidRPr="007B2E0F">
              <w:t>19 12 05</w:t>
            </w:r>
          </w:p>
        </w:tc>
        <w:tc>
          <w:tcPr>
            <w:tcW w:w="2978" w:type="dxa"/>
            <w:tcBorders>
              <w:top w:val="single" w:sz="4" w:space="0" w:color="auto"/>
              <w:left w:val="single" w:sz="4" w:space="0" w:color="auto"/>
              <w:bottom w:val="single" w:sz="4" w:space="0" w:color="auto"/>
              <w:right w:val="single" w:sz="4" w:space="0" w:color="auto"/>
            </w:tcBorders>
            <w:vAlign w:val="center"/>
          </w:tcPr>
          <w:p w14:paraId="2C5EF429" w14:textId="77777777" w:rsidR="005D610C" w:rsidRPr="007B2E0F" w:rsidRDefault="005D610C" w:rsidP="00875796">
            <w:pPr>
              <w:jc w:val="center"/>
            </w:pPr>
            <w:r w:rsidRPr="007B2E0F">
              <w:t>Stiklas</w:t>
            </w:r>
          </w:p>
        </w:tc>
        <w:tc>
          <w:tcPr>
            <w:tcW w:w="3261" w:type="dxa"/>
            <w:tcBorders>
              <w:top w:val="single" w:sz="4" w:space="0" w:color="auto"/>
              <w:left w:val="single" w:sz="4" w:space="0" w:color="auto"/>
              <w:bottom w:val="single" w:sz="4" w:space="0" w:color="auto"/>
              <w:right w:val="single" w:sz="4" w:space="0" w:color="auto"/>
            </w:tcBorders>
            <w:vAlign w:val="center"/>
          </w:tcPr>
          <w:p w14:paraId="51C9A355" w14:textId="77777777" w:rsidR="005D610C" w:rsidRPr="007B2E0F" w:rsidRDefault="005D610C" w:rsidP="00875796">
            <w:pPr>
              <w:jc w:val="center"/>
            </w:pPr>
            <w:r w:rsidRPr="007B2E0F">
              <w:t>Stiklas</w:t>
            </w:r>
          </w:p>
        </w:tc>
        <w:tc>
          <w:tcPr>
            <w:tcW w:w="2551" w:type="dxa"/>
            <w:tcBorders>
              <w:top w:val="single" w:sz="4" w:space="0" w:color="auto"/>
              <w:left w:val="single" w:sz="4" w:space="0" w:color="auto"/>
              <w:bottom w:val="single" w:sz="4" w:space="0" w:color="auto"/>
              <w:right w:val="single" w:sz="4" w:space="0" w:color="auto"/>
            </w:tcBorders>
            <w:vAlign w:val="center"/>
          </w:tcPr>
          <w:p w14:paraId="3F8BD6EF" w14:textId="77777777" w:rsidR="005D610C" w:rsidRPr="007B2E0F" w:rsidRDefault="005D610C" w:rsidP="00875796">
            <w:pPr>
              <w:jc w:val="center"/>
            </w:pPr>
            <w:r w:rsidRPr="007B2E0F">
              <w:t>Nepavojingos</w:t>
            </w:r>
          </w:p>
        </w:tc>
        <w:tc>
          <w:tcPr>
            <w:tcW w:w="2285" w:type="dxa"/>
            <w:tcBorders>
              <w:top w:val="single" w:sz="4" w:space="0" w:color="auto"/>
              <w:left w:val="single" w:sz="4" w:space="0" w:color="auto"/>
              <w:bottom w:val="single" w:sz="4" w:space="0" w:color="auto"/>
              <w:right w:val="single" w:sz="4" w:space="0" w:color="auto"/>
            </w:tcBorders>
            <w:vAlign w:val="center"/>
          </w:tcPr>
          <w:p w14:paraId="72C16D9B"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0,5</w:t>
            </w:r>
          </w:p>
        </w:tc>
      </w:tr>
      <w:tr w:rsidR="005D610C" w:rsidRPr="00653F02" w14:paraId="4D8A1A58" w14:textId="77777777" w:rsidTr="00875796">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14:paraId="10F28923" w14:textId="77777777" w:rsidR="005D610C" w:rsidRPr="007B2E0F" w:rsidRDefault="005D610C" w:rsidP="00875796">
            <w:pPr>
              <w:jc w:val="center"/>
            </w:pPr>
            <w:r w:rsidRPr="007B2E0F">
              <w:t>18 0</w:t>
            </w:r>
            <w:r>
              <w:t>1</w:t>
            </w:r>
            <w:r w:rsidRPr="007B2E0F">
              <w:t xml:space="preserve"> 0</w:t>
            </w:r>
            <w:r>
              <w:t>3*</w:t>
            </w:r>
          </w:p>
        </w:tc>
        <w:tc>
          <w:tcPr>
            <w:tcW w:w="2978" w:type="dxa"/>
            <w:tcBorders>
              <w:top w:val="single" w:sz="4" w:space="0" w:color="auto"/>
              <w:left w:val="single" w:sz="4" w:space="0" w:color="auto"/>
              <w:bottom w:val="single" w:sz="4" w:space="0" w:color="auto"/>
              <w:right w:val="single" w:sz="4" w:space="0" w:color="auto"/>
            </w:tcBorders>
            <w:vAlign w:val="center"/>
          </w:tcPr>
          <w:p w14:paraId="4383C44E" w14:textId="77777777" w:rsidR="005D610C" w:rsidRPr="007B2E0F" w:rsidRDefault="005D610C" w:rsidP="00875796">
            <w:pPr>
              <w:jc w:val="center"/>
            </w:pPr>
            <w:r>
              <w:t>Pavojingos m</w:t>
            </w:r>
            <w:r w:rsidRPr="007B2E0F">
              <w:t>edicinos atliekos</w:t>
            </w:r>
          </w:p>
        </w:tc>
        <w:tc>
          <w:tcPr>
            <w:tcW w:w="3261" w:type="dxa"/>
            <w:tcBorders>
              <w:top w:val="single" w:sz="4" w:space="0" w:color="auto"/>
              <w:left w:val="single" w:sz="4" w:space="0" w:color="auto"/>
              <w:bottom w:val="single" w:sz="4" w:space="0" w:color="auto"/>
              <w:right w:val="single" w:sz="4" w:space="0" w:color="auto"/>
            </w:tcBorders>
            <w:vAlign w:val="center"/>
          </w:tcPr>
          <w:p w14:paraId="310EB958"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t>Naudota tvarsliava, švirkštai</w:t>
            </w:r>
          </w:p>
        </w:tc>
        <w:tc>
          <w:tcPr>
            <w:tcW w:w="2551" w:type="dxa"/>
            <w:tcBorders>
              <w:top w:val="single" w:sz="4" w:space="0" w:color="auto"/>
              <w:left w:val="single" w:sz="4" w:space="0" w:color="auto"/>
              <w:bottom w:val="single" w:sz="4" w:space="0" w:color="auto"/>
              <w:right w:val="single" w:sz="4" w:space="0" w:color="auto"/>
            </w:tcBorders>
            <w:vAlign w:val="center"/>
          </w:tcPr>
          <w:p w14:paraId="1CE92E67" w14:textId="024DC3D6" w:rsidR="005D610C" w:rsidRPr="007B2E0F" w:rsidRDefault="00D40E24" w:rsidP="00875796">
            <w:pPr>
              <w:jc w:val="center"/>
            </w:pPr>
            <w:r>
              <w:t>HP</w:t>
            </w:r>
            <w:r w:rsidR="005D610C">
              <w:t>9</w:t>
            </w:r>
          </w:p>
        </w:tc>
        <w:tc>
          <w:tcPr>
            <w:tcW w:w="2285" w:type="dxa"/>
            <w:tcBorders>
              <w:top w:val="single" w:sz="4" w:space="0" w:color="auto"/>
              <w:left w:val="single" w:sz="4" w:space="0" w:color="auto"/>
              <w:bottom w:val="single" w:sz="4" w:space="0" w:color="auto"/>
              <w:right w:val="single" w:sz="4" w:space="0" w:color="auto"/>
            </w:tcBorders>
            <w:vAlign w:val="center"/>
          </w:tcPr>
          <w:p w14:paraId="38A5D932" w14:textId="77777777" w:rsidR="005D610C" w:rsidRPr="00653F02" w:rsidRDefault="005D610C" w:rsidP="00875796">
            <w:pPr>
              <w:tabs>
                <w:tab w:val="left" w:pos="0"/>
                <w:tab w:val="left" w:pos="426"/>
                <w:tab w:val="left" w:pos="1985"/>
                <w:tab w:val="left" w:pos="2835"/>
                <w:tab w:val="left" w:pos="3828"/>
                <w:tab w:val="left" w:pos="5245"/>
                <w:tab w:val="left" w:pos="6946"/>
              </w:tabs>
              <w:jc w:val="center"/>
              <w:rPr>
                <w:sz w:val="22"/>
                <w:szCs w:val="22"/>
                <w:lang w:eastAsia="lt-LT"/>
              </w:rPr>
            </w:pPr>
            <w:r>
              <w:rPr>
                <w:sz w:val="22"/>
                <w:szCs w:val="22"/>
                <w:lang w:eastAsia="lt-LT"/>
              </w:rPr>
              <w:t>0,025</w:t>
            </w:r>
          </w:p>
        </w:tc>
      </w:tr>
    </w:tbl>
    <w:p w14:paraId="21B5FBAF" w14:textId="77777777" w:rsidR="005D610C" w:rsidRDefault="005D610C" w:rsidP="005B5D11">
      <w:pPr>
        <w:ind w:firstLine="567"/>
        <w:rPr>
          <w:b/>
          <w:szCs w:val="24"/>
          <w:lang w:eastAsia="lt-LT"/>
        </w:rPr>
      </w:pPr>
    </w:p>
    <w:p w14:paraId="5D853320" w14:textId="77777777" w:rsidR="005D610C" w:rsidRDefault="005D610C" w:rsidP="005B5D11">
      <w:pPr>
        <w:ind w:firstLine="567"/>
        <w:rPr>
          <w:b/>
          <w:szCs w:val="24"/>
          <w:lang w:eastAsia="lt-LT"/>
        </w:rPr>
      </w:pPr>
    </w:p>
    <w:p w14:paraId="497E7E01" w14:textId="77777777" w:rsidR="005B5D11" w:rsidRPr="00871CAC" w:rsidRDefault="005B5D11" w:rsidP="005B5D11">
      <w:pPr>
        <w:ind w:firstLine="567"/>
        <w:rPr>
          <w:b/>
          <w:szCs w:val="24"/>
          <w:lang w:eastAsia="lt-LT"/>
        </w:rPr>
      </w:pPr>
      <w:r w:rsidRPr="00871CAC">
        <w:rPr>
          <w:b/>
          <w:szCs w:val="24"/>
          <w:lang w:eastAsia="lt-LT"/>
        </w:rPr>
        <w:t>16 lentelė. Leidžiamas laikyti atliekų kiekis</w:t>
      </w:r>
    </w:p>
    <w:p w14:paraId="14B4BD70" w14:textId="77777777" w:rsidR="005C4D6A" w:rsidRPr="00871CAC" w:rsidRDefault="005C4D6A" w:rsidP="005C4D6A">
      <w:pPr>
        <w:ind w:firstLine="567"/>
        <w:jc w:val="both"/>
        <w:rPr>
          <w:szCs w:val="24"/>
          <w:lang w:eastAsia="lt-LT"/>
        </w:rPr>
      </w:pPr>
      <w:r w:rsidRPr="00871CAC">
        <w:rPr>
          <w:szCs w:val="24"/>
          <w:lang w:eastAsia="lt-LT"/>
        </w:rPr>
        <w:t>Lentelė nepildoma, nes įmonė atliekų nelaiko.</w:t>
      </w:r>
    </w:p>
    <w:p w14:paraId="74D439B1"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13. Papildomos sąlygos pagal Atliekų deginimo aplinkosauginių reikalavimus, patvirtintus Lietuvos Respublikos aplinkos ministro 2002 m. gruodžio 31 d. įsakymu Nr. 699 (Žin., 2003, Nr. </w:t>
      </w:r>
      <w:hyperlink r:id="rId10" w:history="1">
        <w:r w:rsidRPr="00871CAC">
          <w:rPr>
            <w:rStyle w:val="Hipersaitas"/>
            <w:b/>
            <w:color w:val="auto"/>
            <w:szCs w:val="24"/>
            <w:lang w:eastAsia="lt-LT"/>
          </w:rPr>
          <w:t>31-1290</w:t>
        </w:r>
      </w:hyperlink>
      <w:r w:rsidRPr="00871CAC">
        <w:rPr>
          <w:b/>
          <w:szCs w:val="24"/>
          <w:lang w:eastAsia="lt-LT"/>
        </w:rPr>
        <w:t xml:space="preserve">; 2005, Nr. 147-566; 2006, Nr. </w:t>
      </w:r>
      <w:hyperlink r:id="rId11" w:history="1">
        <w:r w:rsidRPr="00871CAC">
          <w:rPr>
            <w:rStyle w:val="Hipersaitas"/>
            <w:b/>
            <w:color w:val="auto"/>
            <w:szCs w:val="24"/>
            <w:lang w:eastAsia="lt-LT"/>
          </w:rPr>
          <w:t>135-5116</w:t>
        </w:r>
      </w:hyperlink>
      <w:r w:rsidRPr="00871CAC">
        <w:rPr>
          <w:b/>
          <w:szCs w:val="24"/>
          <w:lang w:eastAsia="lt-LT"/>
        </w:rPr>
        <w:t xml:space="preserve">;2008, Nr. </w:t>
      </w:r>
      <w:hyperlink r:id="rId12" w:history="1">
        <w:r w:rsidRPr="00871CAC">
          <w:rPr>
            <w:rStyle w:val="Hipersaitas"/>
            <w:b/>
            <w:color w:val="auto"/>
            <w:szCs w:val="24"/>
            <w:lang w:eastAsia="lt-LT"/>
          </w:rPr>
          <w:t>111-4253</w:t>
        </w:r>
      </w:hyperlink>
      <w:r w:rsidRPr="00871CAC">
        <w:rPr>
          <w:b/>
          <w:szCs w:val="24"/>
          <w:lang w:eastAsia="lt-LT"/>
        </w:rPr>
        <w:t xml:space="preserve">; 2010, Nr. </w:t>
      </w:r>
      <w:hyperlink r:id="rId13" w:history="1">
        <w:r w:rsidRPr="00871CAC">
          <w:rPr>
            <w:rStyle w:val="Hipersaitas"/>
            <w:b/>
            <w:color w:val="auto"/>
            <w:szCs w:val="24"/>
            <w:lang w:eastAsia="lt-LT"/>
          </w:rPr>
          <w:t>121-6185</w:t>
        </w:r>
      </w:hyperlink>
      <w:r w:rsidRPr="00871CAC">
        <w:rPr>
          <w:b/>
          <w:szCs w:val="24"/>
          <w:lang w:eastAsia="lt-LT"/>
        </w:rPr>
        <w:t xml:space="preserve">; 2013, Nr. </w:t>
      </w:r>
      <w:hyperlink r:id="rId14" w:history="1">
        <w:r w:rsidRPr="00871CAC">
          <w:rPr>
            <w:rStyle w:val="Hipersaitas"/>
            <w:b/>
            <w:color w:val="auto"/>
            <w:szCs w:val="24"/>
            <w:lang w:eastAsia="lt-LT"/>
          </w:rPr>
          <w:t>42-2082</w:t>
        </w:r>
      </w:hyperlink>
      <w:r w:rsidRPr="00871CAC">
        <w:rPr>
          <w:b/>
          <w:szCs w:val="24"/>
          <w:lang w:eastAsia="lt-LT"/>
        </w:rPr>
        <w:t>).</w:t>
      </w:r>
    </w:p>
    <w:p w14:paraId="0CB62A7F" w14:textId="77777777" w:rsidR="000D1F6A" w:rsidRPr="00871CAC" w:rsidRDefault="000D1F6A" w:rsidP="005B5D11">
      <w:pPr>
        <w:ind w:firstLine="567"/>
        <w:jc w:val="both"/>
        <w:rPr>
          <w:szCs w:val="24"/>
          <w:lang w:eastAsia="lt-LT"/>
        </w:rPr>
      </w:pPr>
      <w:r w:rsidRPr="00871CAC">
        <w:rPr>
          <w:szCs w:val="24"/>
          <w:lang w:eastAsia="lt-LT"/>
        </w:rPr>
        <w:t>Įmonė nevykdo atliekų deginimo veiklos.</w:t>
      </w:r>
    </w:p>
    <w:p w14:paraId="438912E4" w14:textId="77777777" w:rsidR="005B5D11" w:rsidRPr="00871CAC" w:rsidRDefault="005B5D11" w:rsidP="00140229">
      <w:pPr>
        <w:spacing w:before="120"/>
        <w:ind w:firstLine="567"/>
        <w:jc w:val="both"/>
        <w:rPr>
          <w:b/>
          <w:szCs w:val="24"/>
          <w:lang w:eastAsia="lt-LT"/>
        </w:rPr>
      </w:pPr>
      <w:r w:rsidRPr="00871CAC">
        <w:rPr>
          <w:b/>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5" w:history="1">
        <w:r w:rsidRPr="00871CAC">
          <w:rPr>
            <w:rStyle w:val="Hipersaitas"/>
            <w:b/>
            <w:color w:val="auto"/>
            <w:szCs w:val="24"/>
            <w:lang w:eastAsia="lt-LT"/>
          </w:rPr>
          <w:t>96-3051</w:t>
        </w:r>
      </w:hyperlink>
      <w:r w:rsidRPr="00871CAC">
        <w:rPr>
          <w:b/>
          <w:szCs w:val="24"/>
          <w:lang w:eastAsia="lt-LT"/>
        </w:rPr>
        <w:t>), reikalavimus.</w:t>
      </w:r>
    </w:p>
    <w:p w14:paraId="7CA69CFA" w14:textId="77777777" w:rsidR="000D1F6A" w:rsidRPr="00871CAC" w:rsidRDefault="0042591A" w:rsidP="005B5D11">
      <w:pPr>
        <w:ind w:firstLine="567"/>
        <w:jc w:val="both"/>
        <w:rPr>
          <w:szCs w:val="24"/>
          <w:lang w:eastAsia="lt-LT"/>
        </w:rPr>
      </w:pPr>
      <w:r w:rsidRPr="00871CAC">
        <w:rPr>
          <w:szCs w:val="24"/>
          <w:lang w:eastAsia="lt-LT"/>
        </w:rPr>
        <w:t>Įmonė atliekų nešalina ir sąvartynų neeksploatuoja.</w:t>
      </w:r>
    </w:p>
    <w:p w14:paraId="1EE10F18" w14:textId="77777777" w:rsidR="005B5D11" w:rsidRPr="00871CAC" w:rsidRDefault="005B5D11" w:rsidP="00140229">
      <w:pPr>
        <w:spacing w:before="120"/>
        <w:ind w:firstLine="567"/>
        <w:jc w:val="both"/>
        <w:rPr>
          <w:b/>
          <w:szCs w:val="24"/>
          <w:lang w:eastAsia="lt-LT"/>
        </w:rPr>
      </w:pPr>
      <w:r w:rsidRPr="00871CAC">
        <w:rPr>
          <w:b/>
          <w:szCs w:val="24"/>
          <w:lang w:eastAsia="lt-LT"/>
        </w:rPr>
        <w:t>15. Atliekų stebėsenos priemonės.</w:t>
      </w:r>
    </w:p>
    <w:p w14:paraId="3B0CD154" w14:textId="77777777" w:rsidR="00704299" w:rsidRPr="00871CAC" w:rsidRDefault="00704299" w:rsidP="00704299">
      <w:pPr>
        <w:ind w:firstLine="567"/>
        <w:jc w:val="both"/>
        <w:rPr>
          <w:szCs w:val="24"/>
        </w:rPr>
      </w:pPr>
      <w:r w:rsidRPr="00871CAC">
        <w:rPr>
          <w:szCs w:val="24"/>
        </w:rPr>
        <w:t>Atliekų apskaita vykdoma vadovaujantis LR aplinkos ministro 2011 m. gegužės 3 d. įsakymu Nr. Dl-367 patvirtintų “Atliekų susidarymo ir tvarkymo apskaitos ir ataskaitų teikimo taisyklių” (Žin., 2011, Nr. 57-2720) nuostatomis.</w:t>
      </w:r>
    </w:p>
    <w:p w14:paraId="7ADCAEAB" w14:textId="77777777" w:rsidR="00140229" w:rsidRPr="00871CAC" w:rsidRDefault="00140229" w:rsidP="00D85CB2">
      <w:pPr>
        <w:jc w:val="both"/>
        <w:rPr>
          <w:szCs w:val="24"/>
          <w:lang w:eastAsia="lt-LT"/>
        </w:rPr>
      </w:pPr>
    </w:p>
    <w:p w14:paraId="7F25D8B8" w14:textId="77777777" w:rsidR="005B5D11" w:rsidRPr="00871CAC" w:rsidRDefault="005B5D11" w:rsidP="005B5D11">
      <w:pPr>
        <w:ind w:firstLine="567"/>
        <w:jc w:val="both"/>
        <w:rPr>
          <w:b/>
          <w:bCs/>
          <w:szCs w:val="24"/>
          <w:lang w:eastAsia="lt-LT"/>
        </w:rPr>
      </w:pPr>
      <w:r w:rsidRPr="00871CAC">
        <w:rPr>
          <w:b/>
          <w:szCs w:val="24"/>
          <w:lang w:eastAsia="lt-LT"/>
        </w:rPr>
        <w:t>16.</w:t>
      </w:r>
      <w:r w:rsidRPr="00871CAC">
        <w:rPr>
          <w:b/>
          <w:bCs/>
          <w:szCs w:val="24"/>
          <w:lang w:eastAsia="lt-LT"/>
        </w:rPr>
        <w:t xml:space="preserve"> Reikalavimai ūkio subjektų aplinkos monitoringui (stebėsenai), ūkio subjekto monitoringo programai vykdyti.</w:t>
      </w:r>
    </w:p>
    <w:p w14:paraId="2C573649" w14:textId="2B40C335" w:rsidR="009B1B6D" w:rsidRDefault="009B1B6D" w:rsidP="009B1B6D">
      <w:pPr>
        <w:ind w:firstLine="567"/>
        <w:jc w:val="both"/>
        <w:rPr>
          <w:spacing w:val="-3"/>
        </w:rPr>
      </w:pPr>
      <w:r>
        <w:rPr>
          <w:rFonts w:eastAsiaTheme="minorHAnsi"/>
          <w:szCs w:val="24"/>
        </w:rPr>
        <w:t>T</w:t>
      </w:r>
      <w:r w:rsidR="00256DE4" w:rsidRPr="00871CAC">
        <w:rPr>
          <w:rFonts w:eastAsiaTheme="minorHAnsi"/>
          <w:szCs w:val="24"/>
        </w:rPr>
        <w:t xml:space="preserve">eršalų kontrolė ir matavimai </w:t>
      </w:r>
      <w:r>
        <w:rPr>
          <w:spacing w:val="-3"/>
        </w:rPr>
        <w:t>turi būti vykdomi pagal Ū</w:t>
      </w:r>
      <w:r w:rsidRPr="004B5915">
        <w:rPr>
          <w:spacing w:val="-3"/>
        </w:rPr>
        <w:t>kio subjektų aplinkos monitoringo nuostatų</w:t>
      </w:r>
      <w:r>
        <w:rPr>
          <w:spacing w:val="-3"/>
        </w:rPr>
        <w:t xml:space="preserve">, patvirtintų </w:t>
      </w:r>
      <w:r w:rsidRPr="004B5915">
        <w:rPr>
          <w:spacing w:val="-3"/>
        </w:rPr>
        <w:t>Lietuvos Respublikos aplinkos ministro 2009 m.</w:t>
      </w:r>
      <w:r>
        <w:rPr>
          <w:spacing w:val="-3"/>
        </w:rPr>
        <w:t xml:space="preserve"> </w:t>
      </w:r>
      <w:r w:rsidRPr="004B5915">
        <w:rPr>
          <w:spacing w:val="-3"/>
        </w:rPr>
        <w:t>rugsėjo 16 d. įsakymu Nr. D1-546 „Dėl ūkio subjektų aplinkos monitoringo nuostatų patvirtinimo“</w:t>
      </w:r>
      <w:r>
        <w:rPr>
          <w:spacing w:val="-3"/>
        </w:rPr>
        <w:t xml:space="preserve"> reikalavimus parengtą ir nustatyta tvarka suderintą ūkio subjektų aplinkos monitoringo programą. </w:t>
      </w:r>
    </w:p>
    <w:p w14:paraId="593EA80C" w14:textId="77777777" w:rsidR="009B1B6D" w:rsidRDefault="009B1B6D" w:rsidP="009B1B6D">
      <w:pPr>
        <w:autoSpaceDE w:val="0"/>
        <w:autoSpaceDN w:val="0"/>
        <w:adjustRightInd w:val="0"/>
        <w:ind w:firstLine="567"/>
        <w:jc w:val="both"/>
        <w:rPr>
          <w:rFonts w:eastAsiaTheme="minorHAnsi"/>
          <w:szCs w:val="24"/>
        </w:rPr>
      </w:pPr>
    </w:p>
    <w:p w14:paraId="43979379" w14:textId="53C1C666" w:rsidR="00CD5F7D" w:rsidRPr="00871CAC" w:rsidRDefault="009B1B6D" w:rsidP="009B1B6D">
      <w:pPr>
        <w:autoSpaceDE w:val="0"/>
        <w:autoSpaceDN w:val="0"/>
        <w:adjustRightInd w:val="0"/>
        <w:ind w:firstLine="567"/>
        <w:jc w:val="both"/>
        <w:rPr>
          <w:b/>
          <w:szCs w:val="24"/>
          <w:lang w:eastAsia="lt-LT"/>
        </w:rPr>
      </w:pPr>
      <w:r w:rsidRPr="009B1B6D">
        <w:rPr>
          <w:rFonts w:eastAsiaTheme="minorHAnsi"/>
          <w:b/>
          <w:szCs w:val="24"/>
        </w:rPr>
        <w:t>17.</w:t>
      </w:r>
      <w:r>
        <w:rPr>
          <w:rFonts w:eastAsiaTheme="minorHAnsi"/>
          <w:szCs w:val="24"/>
        </w:rPr>
        <w:t xml:space="preserve"> </w:t>
      </w:r>
      <w:r w:rsidR="005B5D11" w:rsidRPr="00871CAC">
        <w:rPr>
          <w:b/>
          <w:szCs w:val="24"/>
          <w:lang w:eastAsia="lt-LT"/>
        </w:rPr>
        <w:t xml:space="preserve">Reikalavimai triukšmui valdyti, triukšmo mažinimo priemonės. </w:t>
      </w:r>
    </w:p>
    <w:p w14:paraId="6F5A2859" w14:textId="106A4E5A" w:rsidR="00923083" w:rsidRDefault="009753BA" w:rsidP="0061672F">
      <w:pPr>
        <w:ind w:firstLine="567"/>
        <w:jc w:val="both"/>
        <w:rPr>
          <w:szCs w:val="24"/>
        </w:rPr>
      </w:pPr>
      <w:r w:rsidRPr="00871CAC">
        <w:rPr>
          <w:szCs w:val="24"/>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7091B5E7" w14:textId="77777777" w:rsidR="009916FC" w:rsidRDefault="009916FC" w:rsidP="00A30ABF">
      <w:pPr>
        <w:ind w:firstLine="567"/>
        <w:jc w:val="both"/>
        <w:rPr>
          <w:b/>
          <w:szCs w:val="24"/>
          <w:lang w:eastAsia="lt-LT"/>
        </w:rPr>
      </w:pPr>
    </w:p>
    <w:p w14:paraId="31A6C284" w14:textId="7B210630" w:rsidR="00A30ABF" w:rsidRPr="00871CAC" w:rsidRDefault="005B5D11" w:rsidP="00A30ABF">
      <w:pPr>
        <w:ind w:firstLine="567"/>
        <w:jc w:val="both"/>
        <w:rPr>
          <w:szCs w:val="24"/>
          <w:lang w:eastAsia="lt-LT"/>
        </w:rPr>
      </w:pPr>
      <w:r w:rsidRPr="00871CAC">
        <w:rPr>
          <w:b/>
          <w:szCs w:val="24"/>
          <w:lang w:eastAsia="lt-LT"/>
        </w:rPr>
        <w:t>18. Įrenginio eksploatavimo laiko ribojimas</w:t>
      </w:r>
    </w:p>
    <w:p w14:paraId="65811353" w14:textId="77777777" w:rsidR="00A30ABF" w:rsidRPr="00871CAC" w:rsidRDefault="00A30ABF" w:rsidP="00A30ABF">
      <w:pPr>
        <w:ind w:firstLine="567"/>
        <w:jc w:val="both"/>
        <w:rPr>
          <w:szCs w:val="24"/>
          <w:lang w:eastAsia="lt-LT"/>
        </w:rPr>
      </w:pPr>
      <w:r w:rsidRPr="00871CAC">
        <w:rPr>
          <w:szCs w:val="24"/>
        </w:rPr>
        <w:t>Įrenginio eksploatavimo laikas neribojamas.</w:t>
      </w:r>
    </w:p>
    <w:p w14:paraId="23CF3B09" w14:textId="77777777" w:rsidR="005B5D11" w:rsidRPr="00871CAC" w:rsidRDefault="005B5D11" w:rsidP="005B5D11">
      <w:pPr>
        <w:suppressAutoHyphens/>
        <w:ind w:firstLine="567"/>
        <w:jc w:val="both"/>
        <w:textAlignment w:val="baseline"/>
        <w:rPr>
          <w:szCs w:val="24"/>
          <w:lang w:eastAsia="lt-LT"/>
        </w:rPr>
      </w:pPr>
    </w:p>
    <w:p w14:paraId="6018809D" w14:textId="77777777" w:rsidR="005B5D11" w:rsidRPr="00871CAC" w:rsidRDefault="005B5D11" w:rsidP="00D93C89">
      <w:pPr>
        <w:ind w:firstLine="567"/>
        <w:jc w:val="both"/>
        <w:rPr>
          <w:b/>
          <w:szCs w:val="24"/>
          <w:lang w:eastAsia="lt-LT"/>
        </w:rPr>
      </w:pPr>
      <w:r w:rsidRPr="00871CAC">
        <w:rPr>
          <w:b/>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6145189A" w14:textId="545190A9" w:rsidR="002A5EFF" w:rsidRPr="00871CAC" w:rsidRDefault="009753BA" w:rsidP="002A5EFF">
      <w:pPr>
        <w:ind w:firstLine="360"/>
        <w:jc w:val="both"/>
        <w:rPr>
          <w:color w:val="0D0D0D"/>
          <w:szCs w:val="24"/>
        </w:rPr>
      </w:pPr>
      <w:r w:rsidRPr="00871CAC">
        <w:rPr>
          <w:szCs w:val="24"/>
        </w:rPr>
        <w:t>Artimiausioje gyvenamojoje aplinkoje turi būti užtikrinta Lietuvos higienos normos HN 121:2010 „Kvapo koncentracijos ribinė vertė gyvenamosios aplinkos ore“, patvirtintos Lietuvos Respublikos sveikatos apsaugos ministro 2010 m. spalio 4 d. įsakymu Nr. V-885 „Dėl Lietuvos higienos normos HN 121:2010 „Kvapo koncentracijos ribinės vertė gyvenamosios aplinkos ore ir kvapų kontrolės gyvenamosios aplinkos ore taisyklių patvirtinimo“ reglamentuojama kvapo vertė.</w:t>
      </w:r>
    </w:p>
    <w:p w14:paraId="4FD0F2C5" w14:textId="77777777" w:rsidR="009753BA" w:rsidRPr="00871CAC" w:rsidRDefault="009753BA" w:rsidP="004D18EC">
      <w:pPr>
        <w:ind w:firstLine="567"/>
        <w:jc w:val="both"/>
        <w:rPr>
          <w:b/>
          <w:szCs w:val="24"/>
          <w:lang w:eastAsia="lt-LT"/>
        </w:rPr>
      </w:pPr>
    </w:p>
    <w:p w14:paraId="238694B1" w14:textId="77777777" w:rsidR="005B5D11" w:rsidRPr="00871CAC" w:rsidRDefault="005B5D11" w:rsidP="004D18EC">
      <w:pPr>
        <w:ind w:firstLine="567"/>
        <w:jc w:val="both"/>
        <w:rPr>
          <w:b/>
          <w:szCs w:val="24"/>
          <w:lang w:eastAsia="lt-LT"/>
        </w:rPr>
      </w:pPr>
      <w:r w:rsidRPr="00871CAC">
        <w:rPr>
          <w:b/>
          <w:szCs w:val="24"/>
          <w:lang w:eastAsia="lt-LT"/>
        </w:rPr>
        <w:t>20. Kitos leidimo sąlygos ir reikalavimai pagal Taisyklių 65 punktą.</w:t>
      </w:r>
    </w:p>
    <w:p w14:paraId="698160A1" w14:textId="46FABF1C" w:rsidR="008643A7" w:rsidRPr="00871CAC" w:rsidRDefault="009D20E2" w:rsidP="00E77A68">
      <w:pPr>
        <w:autoSpaceDE w:val="0"/>
        <w:autoSpaceDN w:val="0"/>
        <w:adjustRightInd w:val="0"/>
        <w:ind w:firstLine="360"/>
        <w:jc w:val="both"/>
        <w:rPr>
          <w:b/>
          <w:szCs w:val="24"/>
          <w:lang w:eastAsia="lt-LT"/>
        </w:rPr>
      </w:pPr>
      <w:r>
        <w:rPr>
          <w:rFonts w:eastAsiaTheme="minorHAnsi"/>
          <w:szCs w:val="24"/>
        </w:rPr>
        <w:t xml:space="preserve">   1</w:t>
      </w:r>
      <w:r w:rsidR="00E77A68" w:rsidRPr="00871CAC">
        <w:rPr>
          <w:rFonts w:eastAsiaTheme="minorHAnsi"/>
          <w:szCs w:val="24"/>
        </w:rPr>
        <w:t xml:space="preserve">. </w:t>
      </w:r>
      <w:r w:rsidR="008643A7" w:rsidRPr="00871CAC">
        <w:rPr>
          <w:rFonts w:eastAsiaTheme="minorHAnsi"/>
          <w:szCs w:val="24"/>
        </w:rPr>
        <w:t>Bendrovė privalo reguliariai ir laiku kompetentingoms aplinkosaugos institucijoms teikti reikiamas ataskaitas.</w:t>
      </w:r>
    </w:p>
    <w:p w14:paraId="765D940B" w14:textId="0BF6E427" w:rsidR="00E77A68"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2</w:t>
      </w:r>
      <w:r w:rsidR="00E77A68" w:rsidRPr="00871CAC">
        <w:rPr>
          <w:rFonts w:eastAsiaTheme="minorHAnsi"/>
          <w:szCs w:val="24"/>
        </w:rPr>
        <w:t xml:space="preserve">. </w:t>
      </w:r>
      <w:r w:rsidR="008643A7" w:rsidRPr="00871CAC">
        <w:rPr>
          <w:rFonts w:eastAsiaTheme="minorHAnsi"/>
          <w:szCs w:val="24"/>
        </w:rPr>
        <w:t>Įrenginių operatorius privalo pranešti Aplinkos apsaugos agentūr</w:t>
      </w:r>
      <w:r w:rsidR="009916FC">
        <w:rPr>
          <w:rFonts w:eastAsiaTheme="minorHAnsi"/>
          <w:szCs w:val="24"/>
        </w:rPr>
        <w:t>ai ir Utenos</w:t>
      </w:r>
      <w:r w:rsidR="008643A7" w:rsidRPr="00871CAC">
        <w:rPr>
          <w:rFonts w:eastAsiaTheme="minorHAnsi"/>
          <w:szCs w:val="24"/>
        </w:rPr>
        <w:t xml:space="preserve"> RAAD apie bet kokius planuojamus įrenginio pobūdžio arba veikimo pasikeitimus ar išplėtimą, kuris gali daryti poveikį aplinkai.</w:t>
      </w:r>
    </w:p>
    <w:p w14:paraId="48278233" w14:textId="7B6B8F2F" w:rsidR="00460089" w:rsidRPr="00871CAC" w:rsidRDefault="009D20E2" w:rsidP="00460089">
      <w:pPr>
        <w:ind w:firstLine="567"/>
        <w:jc w:val="both"/>
        <w:rPr>
          <w:szCs w:val="24"/>
        </w:rPr>
      </w:pPr>
      <w:r>
        <w:rPr>
          <w:rFonts w:eastAsiaTheme="minorHAnsi"/>
          <w:szCs w:val="24"/>
        </w:rPr>
        <w:t>3</w:t>
      </w:r>
      <w:r w:rsidR="00460089" w:rsidRPr="00871CAC">
        <w:rPr>
          <w:szCs w:val="24"/>
        </w:rPr>
        <w:t xml:space="preserve"> Veiklos vykdytojas priva</w:t>
      </w:r>
      <w:r w:rsidR="00AC43AB">
        <w:rPr>
          <w:szCs w:val="24"/>
        </w:rPr>
        <w:t xml:space="preserve">lo </w:t>
      </w:r>
      <w:r w:rsidR="009916FC">
        <w:rPr>
          <w:szCs w:val="24"/>
        </w:rPr>
        <w:t>nedelsiant pranešti Utenos</w:t>
      </w:r>
      <w:r w:rsidR="00460089" w:rsidRPr="00871CAC">
        <w:rPr>
          <w:szCs w:val="24"/>
        </w:rPr>
        <w:t xml:space="preserve"> RAAD apie pažeistas šio leidimo sąlygas, didelį poveikį aplinkai turintį incidentą arba avariją ir nedelsiant imtis priemonių apriboti poveikį aplinkai ir užkirsti kelią galimiems incidentams ir avarijoms ateityje. </w:t>
      </w:r>
    </w:p>
    <w:p w14:paraId="6D4E3957" w14:textId="58ADA040" w:rsidR="0090005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4</w:t>
      </w:r>
      <w:r w:rsidR="00E77A68" w:rsidRPr="00871CAC">
        <w:rPr>
          <w:rFonts w:eastAsiaTheme="minorHAnsi"/>
          <w:szCs w:val="24"/>
        </w:rPr>
        <w:t xml:space="preserve">. </w:t>
      </w:r>
      <w:r w:rsidR="00900051" w:rsidRPr="00871CAC">
        <w:rPr>
          <w:rFonts w:eastAsiaTheme="minorHAnsi"/>
          <w:szCs w:val="24"/>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w:t>
      </w:r>
    </w:p>
    <w:p w14:paraId="6CFAC0FA" w14:textId="53FBFA45" w:rsidR="003862E9"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5</w:t>
      </w:r>
      <w:r w:rsidR="00E77A68" w:rsidRPr="00871CAC">
        <w:rPr>
          <w:rFonts w:eastAsiaTheme="minorHAnsi"/>
          <w:szCs w:val="24"/>
        </w:rPr>
        <w:t xml:space="preserve">. </w:t>
      </w:r>
      <w:r w:rsidR="00405EA4" w:rsidRPr="00871CAC">
        <w:rPr>
          <w:rFonts w:eastAsiaTheme="minorHAnsi"/>
          <w:szCs w:val="24"/>
        </w:rPr>
        <w:t>Rinkti informaciją apie vykdomos ūkinės veiklos geriausiai prieinamas technologijas ir ieškoti galimybių jas pritaikyti. Pasikeitus norminiams dokumentams, atsiradus naujiems ar įdiegus naujus technologinius, gamybinius sprendinius – peržiūrėti įrenginio atitikimą Geriausiems prieinamie</w:t>
      </w:r>
      <w:r w:rsidR="0011145C">
        <w:rPr>
          <w:rFonts w:eastAsiaTheme="minorHAnsi"/>
          <w:szCs w:val="24"/>
        </w:rPr>
        <w:t>ms gamybos būdams ir esant poreikiui pakeisti</w:t>
      </w:r>
      <w:r w:rsidR="009916FC">
        <w:rPr>
          <w:rFonts w:eastAsiaTheme="minorHAnsi"/>
          <w:szCs w:val="24"/>
        </w:rPr>
        <w:t xml:space="preserve"> TIPK</w:t>
      </w:r>
      <w:r w:rsidR="00405EA4" w:rsidRPr="00871CAC">
        <w:rPr>
          <w:rFonts w:eastAsiaTheme="minorHAnsi"/>
          <w:szCs w:val="24"/>
        </w:rPr>
        <w:t xml:space="preserve"> leidimą.</w:t>
      </w:r>
    </w:p>
    <w:p w14:paraId="6ACA391E" w14:textId="0CDBA8D0" w:rsidR="00937D81"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6</w:t>
      </w:r>
      <w:r w:rsidR="00E77A68" w:rsidRPr="00871CAC">
        <w:rPr>
          <w:rFonts w:eastAsiaTheme="minorHAnsi"/>
          <w:szCs w:val="24"/>
        </w:rPr>
        <w:t xml:space="preserve">. </w:t>
      </w:r>
      <w:r w:rsidR="00937D81" w:rsidRPr="00871CAC">
        <w:rPr>
          <w:rFonts w:eastAsiaTheme="minorHAnsi"/>
          <w:szCs w:val="24"/>
        </w:rPr>
        <w:t xml:space="preserve">Vadovautis </w:t>
      </w:r>
      <w:r>
        <w:rPr>
          <w:rFonts w:eastAsiaTheme="minorHAnsi"/>
          <w:szCs w:val="24"/>
        </w:rPr>
        <w:t>ūkio</w:t>
      </w:r>
      <w:r w:rsidRPr="00871CAC">
        <w:rPr>
          <w:rFonts w:eastAsiaTheme="minorHAnsi"/>
          <w:szCs w:val="24"/>
        </w:rPr>
        <w:t xml:space="preserve"> subjektų aplinkos monitoringo nuostatų</w:t>
      </w:r>
      <w:r>
        <w:rPr>
          <w:rFonts w:eastAsiaTheme="minorHAnsi"/>
          <w:szCs w:val="24"/>
        </w:rPr>
        <w:t xml:space="preserve">, patvirtintų </w:t>
      </w:r>
      <w:r w:rsidR="00937D81" w:rsidRPr="00871CAC">
        <w:rPr>
          <w:rFonts w:eastAsiaTheme="minorHAnsi"/>
          <w:szCs w:val="24"/>
        </w:rPr>
        <w:t>Lietuvos Respublikos aplinkos minis</w:t>
      </w:r>
      <w:r w:rsidR="009916FC">
        <w:rPr>
          <w:rFonts w:eastAsiaTheme="minorHAnsi"/>
          <w:szCs w:val="24"/>
        </w:rPr>
        <w:t>tro 20019-09-16 įsakymu</w:t>
      </w:r>
      <w:r>
        <w:rPr>
          <w:rFonts w:eastAsiaTheme="minorHAnsi"/>
          <w:szCs w:val="24"/>
        </w:rPr>
        <w:t xml:space="preserve"> Nr. D1-546 „Dėl ūkio</w:t>
      </w:r>
      <w:r w:rsidR="00937D81" w:rsidRPr="00871CAC">
        <w:rPr>
          <w:rFonts w:eastAsiaTheme="minorHAnsi"/>
          <w:szCs w:val="24"/>
        </w:rPr>
        <w:t xml:space="preserve"> subjektų aplinkos monitoringo nuostatų patvirtinimo“ reikalavimais.</w:t>
      </w:r>
    </w:p>
    <w:p w14:paraId="28155CF5" w14:textId="13F0E4FB" w:rsidR="00726033" w:rsidRPr="00871CAC" w:rsidRDefault="009D20E2" w:rsidP="00726033">
      <w:pPr>
        <w:ind w:firstLine="567"/>
        <w:jc w:val="both"/>
        <w:rPr>
          <w:szCs w:val="24"/>
        </w:rPr>
      </w:pPr>
      <w:r>
        <w:rPr>
          <w:szCs w:val="24"/>
        </w:rPr>
        <w:t>7</w:t>
      </w:r>
      <w:r w:rsidR="00726033" w:rsidRPr="00871CAC">
        <w:rPr>
          <w:szCs w:val="24"/>
        </w:rPr>
        <w:t>. 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0E667F79" w14:textId="61E61DF8" w:rsidR="00726033" w:rsidRPr="00871CAC" w:rsidRDefault="009D20E2" w:rsidP="009D20E2">
      <w:pPr>
        <w:autoSpaceDE w:val="0"/>
        <w:autoSpaceDN w:val="0"/>
        <w:adjustRightInd w:val="0"/>
        <w:ind w:firstLine="360"/>
        <w:jc w:val="both"/>
        <w:rPr>
          <w:rFonts w:eastAsiaTheme="minorHAnsi"/>
          <w:szCs w:val="24"/>
        </w:rPr>
      </w:pPr>
      <w:r>
        <w:rPr>
          <w:szCs w:val="24"/>
        </w:rPr>
        <w:t xml:space="preserve">   8</w:t>
      </w:r>
      <w:r w:rsidR="00726033" w:rsidRPr="00871CAC">
        <w:rPr>
          <w:szCs w:val="24"/>
        </w:rPr>
        <w:t>. Artimiausioje gyvenamojoje aplinkoje turi būti užtikrinta Lietuvos higienos normos HN 121:2010 „Kvapo koncentracijos ribinė vertė gyvenamosios aplinkos ore“ ir kvapų kontrolės gyvenamosios aplinkos ore taisyklių patvirtinimo“ reglamentuojama kvapo vertė.</w:t>
      </w:r>
    </w:p>
    <w:p w14:paraId="6AFE2F4E" w14:textId="2ED34370" w:rsidR="00DD5A45" w:rsidRPr="00871CAC" w:rsidRDefault="009D20E2" w:rsidP="00E77A68">
      <w:pPr>
        <w:autoSpaceDE w:val="0"/>
        <w:autoSpaceDN w:val="0"/>
        <w:adjustRightInd w:val="0"/>
        <w:ind w:firstLine="360"/>
        <w:jc w:val="both"/>
        <w:rPr>
          <w:rFonts w:eastAsiaTheme="minorHAnsi"/>
          <w:szCs w:val="24"/>
        </w:rPr>
      </w:pPr>
      <w:r>
        <w:rPr>
          <w:rFonts w:eastAsiaTheme="minorHAnsi"/>
          <w:szCs w:val="24"/>
        </w:rPr>
        <w:t xml:space="preserve">   9</w:t>
      </w:r>
      <w:r w:rsidR="00E77A68" w:rsidRPr="00871CAC">
        <w:rPr>
          <w:rFonts w:eastAsiaTheme="minorHAnsi"/>
          <w:szCs w:val="24"/>
        </w:rPr>
        <w:t xml:space="preserve">. </w:t>
      </w:r>
      <w:r w:rsidR="00405EA4" w:rsidRPr="00871CAC">
        <w:rPr>
          <w:rFonts w:eastAsiaTheme="minorHAnsi"/>
          <w:szCs w:val="24"/>
        </w:rPr>
        <w:t>Apskaitos ir matavimo prietaisai turi atitikti jiems keliamus metrologinius reikalavimus.</w:t>
      </w:r>
    </w:p>
    <w:p w14:paraId="3469A378" w14:textId="2697496B" w:rsidR="004D18EC" w:rsidRDefault="009D20E2" w:rsidP="00E77A68">
      <w:pPr>
        <w:autoSpaceDE w:val="0"/>
        <w:autoSpaceDN w:val="0"/>
        <w:adjustRightInd w:val="0"/>
        <w:ind w:firstLine="360"/>
        <w:jc w:val="both"/>
        <w:rPr>
          <w:rFonts w:eastAsiaTheme="minorHAnsi"/>
          <w:szCs w:val="24"/>
        </w:rPr>
      </w:pPr>
      <w:r>
        <w:rPr>
          <w:rFonts w:eastAsiaTheme="minorHAnsi"/>
          <w:szCs w:val="24"/>
        </w:rPr>
        <w:t xml:space="preserve"> 10</w:t>
      </w:r>
      <w:r w:rsidR="00E77A68" w:rsidRPr="00871CAC">
        <w:rPr>
          <w:rFonts w:eastAsiaTheme="minorHAnsi"/>
          <w:szCs w:val="24"/>
        </w:rPr>
        <w:t xml:space="preserve">. </w:t>
      </w:r>
      <w:r w:rsidR="00DD5A45" w:rsidRPr="00871CAC">
        <w:rPr>
          <w:rFonts w:eastAsiaTheme="minorHAnsi"/>
          <w:szCs w:val="24"/>
        </w:rPr>
        <w:t>Visi bendrovės vykdomo aplinkos monitoringo taškai turi būti saugiai įrengti, pažymėti ir saugojami nuo atsitiktinio jų sunaikinimo.</w:t>
      </w:r>
    </w:p>
    <w:p w14:paraId="0398E48D" w14:textId="77777777" w:rsidR="009916FC" w:rsidRDefault="002140E9" w:rsidP="002140E9">
      <w:pPr>
        <w:autoSpaceDE w:val="0"/>
        <w:autoSpaceDN w:val="0"/>
        <w:adjustRightInd w:val="0"/>
        <w:spacing w:after="60"/>
        <w:ind w:firstLine="360"/>
        <w:jc w:val="both"/>
      </w:pPr>
      <w:r>
        <w:rPr>
          <w:rFonts w:eastAsiaTheme="minorHAnsi"/>
          <w:szCs w:val="24"/>
        </w:rPr>
        <w:t xml:space="preserve"> 11. </w:t>
      </w:r>
      <w:r w:rsidR="009916FC" w:rsidRPr="00EA5966">
        <w:rPr>
          <w:bCs/>
        </w:rPr>
        <w:t xml:space="preserve">Užtikrinti saugų </w:t>
      </w:r>
      <w:r w:rsidR="009916FC">
        <w:rPr>
          <w:bCs/>
        </w:rPr>
        <w:t>skysto kuro</w:t>
      </w:r>
      <w:r w:rsidR="009916FC" w:rsidRPr="00EA5966">
        <w:rPr>
          <w:bCs/>
        </w:rPr>
        <w:t xml:space="preserve"> rezervuarų naudojimą ir priežiūrą, vykdyti saugomų medžiagų </w:t>
      </w:r>
      <w:r w:rsidR="009916FC" w:rsidRPr="00EA5966">
        <w:t>nuotėkio kontrolę bei savalaikius talpyklų būklės tikrinimus.</w:t>
      </w:r>
    </w:p>
    <w:p w14:paraId="3EB6E057" w14:textId="08C93F7A" w:rsidR="002140E9" w:rsidRPr="00871CAC" w:rsidRDefault="002140E9" w:rsidP="00E77A68">
      <w:pPr>
        <w:autoSpaceDE w:val="0"/>
        <w:autoSpaceDN w:val="0"/>
        <w:adjustRightInd w:val="0"/>
        <w:ind w:firstLine="360"/>
        <w:jc w:val="both"/>
        <w:rPr>
          <w:rFonts w:eastAsiaTheme="minorHAnsi"/>
          <w:szCs w:val="24"/>
        </w:rPr>
      </w:pPr>
    </w:p>
    <w:p w14:paraId="5625D8B0" w14:textId="77777777" w:rsidR="00E20B93" w:rsidRPr="00871CAC" w:rsidRDefault="00E20B93" w:rsidP="00E20B93">
      <w:pPr>
        <w:spacing w:line="360" w:lineRule="auto"/>
        <w:rPr>
          <w:b/>
          <w:szCs w:val="24"/>
        </w:rPr>
      </w:pPr>
    </w:p>
    <w:p w14:paraId="29532C74" w14:textId="77777777" w:rsidR="00E20B93" w:rsidRPr="00871CAC" w:rsidRDefault="00E20B93" w:rsidP="006F6224">
      <w:pPr>
        <w:spacing w:line="360" w:lineRule="auto"/>
        <w:jc w:val="center"/>
        <w:rPr>
          <w:b/>
          <w:szCs w:val="24"/>
        </w:rPr>
        <w:sectPr w:rsidR="00E20B93" w:rsidRPr="00871CAC" w:rsidSect="00F0567F">
          <w:headerReference w:type="default" r:id="rId16"/>
          <w:pgSz w:w="15840" w:h="12240" w:orient="landscape" w:code="1"/>
          <w:pgMar w:top="1134" w:right="1134" w:bottom="1134" w:left="1134" w:header="720" w:footer="720" w:gutter="0"/>
          <w:cols w:space="720"/>
          <w:docGrid w:linePitch="360"/>
        </w:sectPr>
      </w:pPr>
    </w:p>
    <w:p w14:paraId="04F6AD49" w14:textId="68A8A873" w:rsidR="00E20B93" w:rsidRPr="00871CAC" w:rsidRDefault="00E20B93" w:rsidP="006F6224">
      <w:pPr>
        <w:spacing w:line="360" w:lineRule="auto"/>
        <w:jc w:val="center"/>
        <w:rPr>
          <w:b/>
          <w:szCs w:val="24"/>
        </w:rPr>
      </w:pPr>
    </w:p>
    <w:p w14:paraId="6AE7C125" w14:textId="77777777" w:rsidR="006F6224" w:rsidRPr="00871CAC" w:rsidRDefault="006F6224" w:rsidP="006F6224">
      <w:pPr>
        <w:spacing w:line="360" w:lineRule="auto"/>
        <w:jc w:val="center"/>
        <w:rPr>
          <w:b/>
          <w:szCs w:val="24"/>
        </w:rPr>
      </w:pPr>
      <w:r w:rsidRPr="00871CAC">
        <w:rPr>
          <w:b/>
          <w:szCs w:val="24"/>
        </w:rPr>
        <w:t xml:space="preserve">TARŠOS INTEGRUOTOS PREVENCIJOS IR KONTROLĖS LEIDIMO </w:t>
      </w:r>
    </w:p>
    <w:p w14:paraId="227273C8" w14:textId="554C613F" w:rsidR="00E60E58" w:rsidRPr="00871CAC" w:rsidRDefault="004C522A" w:rsidP="00E60E58">
      <w:pPr>
        <w:spacing w:line="360" w:lineRule="auto"/>
        <w:jc w:val="center"/>
        <w:rPr>
          <w:b/>
          <w:szCs w:val="24"/>
        </w:rPr>
      </w:pPr>
      <w:r>
        <w:rPr>
          <w:b/>
          <w:szCs w:val="24"/>
        </w:rPr>
        <w:t xml:space="preserve">Nr. </w:t>
      </w:r>
      <w:r w:rsidR="007C250A">
        <w:rPr>
          <w:b/>
          <w:szCs w:val="24"/>
        </w:rPr>
        <w:t>TU(1)-37/T-U.4-5/2017</w:t>
      </w:r>
      <w:r w:rsidR="00FD0724" w:rsidRPr="00871CAC">
        <w:rPr>
          <w:b/>
          <w:szCs w:val="24"/>
        </w:rPr>
        <w:t>PRIEDAI</w:t>
      </w:r>
    </w:p>
    <w:p w14:paraId="36515DCC" w14:textId="77777777" w:rsidR="006F6224" w:rsidRPr="00871CAC" w:rsidRDefault="006F6224" w:rsidP="006F6224">
      <w:pPr>
        <w:ind w:firstLine="567"/>
        <w:jc w:val="center"/>
        <w:rPr>
          <w:b/>
          <w:szCs w:val="24"/>
        </w:rPr>
      </w:pPr>
    </w:p>
    <w:p w14:paraId="6A8818B3" w14:textId="77777777" w:rsidR="006F6224" w:rsidRPr="00871CAC" w:rsidRDefault="006F6224" w:rsidP="006F6224">
      <w:pPr>
        <w:pStyle w:val="Sraopastraipa"/>
        <w:ind w:left="0"/>
        <w:rPr>
          <w:szCs w:val="24"/>
          <w:lang w:eastAsia="lt-LT"/>
        </w:rPr>
      </w:pPr>
    </w:p>
    <w:p w14:paraId="022870B6" w14:textId="6AF45774" w:rsidR="006F6224" w:rsidRPr="00871CAC" w:rsidRDefault="006F6224" w:rsidP="006F6224">
      <w:pPr>
        <w:pStyle w:val="Sraopastraipa"/>
        <w:ind w:left="0" w:firstLine="567"/>
        <w:jc w:val="both"/>
        <w:rPr>
          <w:szCs w:val="24"/>
        </w:rPr>
      </w:pPr>
      <w:r w:rsidRPr="00871CAC">
        <w:rPr>
          <w:szCs w:val="24"/>
        </w:rPr>
        <w:t xml:space="preserve">1. </w:t>
      </w:r>
      <w:r w:rsidR="00F42289">
        <w:rPr>
          <w:szCs w:val="24"/>
        </w:rPr>
        <w:t>UAB „Rokiškio pieno gamyba</w:t>
      </w:r>
      <w:r w:rsidRPr="00871CAC">
        <w:rPr>
          <w:szCs w:val="24"/>
        </w:rPr>
        <w:t xml:space="preserve">“, esančios </w:t>
      </w:r>
      <w:r w:rsidR="00F42289">
        <w:rPr>
          <w:szCs w:val="24"/>
        </w:rPr>
        <w:t>Pramonės</w:t>
      </w:r>
      <w:r w:rsidRPr="00871CAC">
        <w:rPr>
          <w:szCs w:val="24"/>
        </w:rPr>
        <w:t xml:space="preserve"> g.</w:t>
      </w:r>
      <w:r w:rsidR="00F42289">
        <w:rPr>
          <w:szCs w:val="24"/>
        </w:rPr>
        <w:t xml:space="preserve"> 8</w:t>
      </w:r>
      <w:r w:rsidRPr="00871CAC">
        <w:rPr>
          <w:szCs w:val="24"/>
        </w:rPr>
        <w:t xml:space="preserve">, </w:t>
      </w:r>
      <w:r w:rsidR="00F42289">
        <w:rPr>
          <w:szCs w:val="24"/>
        </w:rPr>
        <w:t>Utenoje</w:t>
      </w:r>
      <w:r w:rsidRPr="00871CAC">
        <w:rPr>
          <w:szCs w:val="24"/>
        </w:rPr>
        <w:t xml:space="preserve"> paraiška Taršos integruotos prevencijos ir kontrolės leidimui</w:t>
      </w:r>
      <w:r w:rsidR="00F42289">
        <w:rPr>
          <w:szCs w:val="24"/>
        </w:rPr>
        <w:t xml:space="preserve"> pakeisti be priedų (57</w:t>
      </w:r>
      <w:r w:rsidR="008530B8" w:rsidRPr="00871CAC">
        <w:rPr>
          <w:szCs w:val="24"/>
        </w:rPr>
        <w:t xml:space="preserve"> </w:t>
      </w:r>
      <w:r w:rsidRPr="00871CAC">
        <w:rPr>
          <w:szCs w:val="24"/>
        </w:rPr>
        <w:t>psl.).</w:t>
      </w:r>
    </w:p>
    <w:p w14:paraId="647895E3" w14:textId="716C6783" w:rsidR="006F6224" w:rsidRPr="00871CAC" w:rsidRDefault="006F6224" w:rsidP="006F6224">
      <w:pPr>
        <w:pStyle w:val="Sraopastraipa"/>
        <w:ind w:left="0" w:firstLine="567"/>
        <w:jc w:val="both"/>
        <w:rPr>
          <w:szCs w:val="24"/>
        </w:rPr>
      </w:pPr>
      <w:r w:rsidRPr="00871CAC">
        <w:rPr>
          <w:szCs w:val="24"/>
        </w:rPr>
        <w:t>2. Paraiškos derinimo su Nacionalinio visuomenės sveikatos centro prie Sveikatos</w:t>
      </w:r>
      <w:r w:rsidR="00B519D6">
        <w:rPr>
          <w:szCs w:val="24"/>
        </w:rPr>
        <w:t xml:space="preserve"> ap</w:t>
      </w:r>
      <w:r w:rsidR="00D4562D">
        <w:rPr>
          <w:szCs w:val="24"/>
        </w:rPr>
        <w:t>saugos ministerijos Utenos</w:t>
      </w:r>
      <w:r w:rsidRPr="00871CAC">
        <w:rPr>
          <w:szCs w:val="24"/>
        </w:rPr>
        <w:t xml:space="preserve"> departamentu </w:t>
      </w:r>
      <w:r w:rsidR="00D4562D">
        <w:rPr>
          <w:szCs w:val="24"/>
        </w:rPr>
        <w:t>2017-05-31 rašto Nr. 2.9-583(16.10.6.9</w:t>
      </w:r>
      <w:r w:rsidR="00B519D6">
        <w:rPr>
          <w:szCs w:val="24"/>
        </w:rPr>
        <w:t>.11) kopija (1</w:t>
      </w:r>
      <w:r w:rsidRPr="00871CAC">
        <w:rPr>
          <w:szCs w:val="24"/>
        </w:rPr>
        <w:t xml:space="preserve"> psl.).</w:t>
      </w:r>
    </w:p>
    <w:p w14:paraId="011AFFE9" w14:textId="77777777" w:rsidR="006F6224" w:rsidRPr="00871CAC" w:rsidRDefault="006F6224" w:rsidP="006F6224">
      <w:pPr>
        <w:pStyle w:val="Sraopastraipa"/>
        <w:ind w:left="0" w:firstLine="567"/>
        <w:jc w:val="both"/>
        <w:rPr>
          <w:szCs w:val="24"/>
        </w:rPr>
      </w:pPr>
      <w:r w:rsidRPr="00871CAC">
        <w:rPr>
          <w:szCs w:val="24"/>
        </w:rPr>
        <w:t xml:space="preserve">3. Susirašinėjimai su veiklos vykdytoju ir kitomis institucijomis: </w:t>
      </w:r>
    </w:p>
    <w:p w14:paraId="03D83AFB" w14:textId="3E88AB07" w:rsidR="006F6224" w:rsidRPr="00871CAC" w:rsidRDefault="006F6224" w:rsidP="006F6224">
      <w:pPr>
        <w:pStyle w:val="Sraopastraipa"/>
        <w:ind w:left="0" w:firstLine="567"/>
        <w:jc w:val="both"/>
        <w:rPr>
          <w:szCs w:val="24"/>
        </w:rPr>
      </w:pPr>
      <w:r w:rsidRPr="00871CAC">
        <w:rPr>
          <w:szCs w:val="24"/>
        </w:rPr>
        <w:t>3.1. Apl</w:t>
      </w:r>
      <w:r w:rsidR="00B519D6">
        <w:rPr>
          <w:szCs w:val="24"/>
        </w:rPr>
        <w:t>inkos apsaugos a</w:t>
      </w:r>
      <w:r w:rsidR="00F81294">
        <w:rPr>
          <w:szCs w:val="24"/>
        </w:rPr>
        <w:t>gentūros 2017-04-12</w:t>
      </w:r>
      <w:r w:rsidR="006F32BA" w:rsidRPr="00871CAC">
        <w:rPr>
          <w:szCs w:val="24"/>
        </w:rPr>
        <w:t xml:space="preserve"> rašto Nr. (28.1)-A4</w:t>
      </w:r>
      <w:r w:rsidR="00F81294">
        <w:rPr>
          <w:szCs w:val="24"/>
        </w:rPr>
        <w:t>-3918</w:t>
      </w:r>
      <w:r w:rsidRPr="00871CAC">
        <w:rPr>
          <w:szCs w:val="24"/>
        </w:rPr>
        <w:t xml:space="preserve"> „Dėl </w:t>
      </w:r>
      <w:r w:rsidR="00F81294">
        <w:rPr>
          <w:szCs w:val="24"/>
        </w:rPr>
        <w:t>UAB „Rokiškio pieno gamyba</w:t>
      </w:r>
      <w:r w:rsidR="006F32BA" w:rsidRPr="00871CAC">
        <w:rPr>
          <w:szCs w:val="24"/>
        </w:rPr>
        <w:t>“</w:t>
      </w:r>
      <w:r w:rsidRPr="00871CAC">
        <w:rPr>
          <w:szCs w:val="24"/>
        </w:rPr>
        <w:t xml:space="preserve"> para</w:t>
      </w:r>
      <w:r w:rsidR="006F32BA" w:rsidRPr="00871CAC">
        <w:rPr>
          <w:szCs w:val="24"/>
        </w:rPr>
        <w:t>iškos</w:t>
      </w:r>
      <w:r w:rsidRPr="00871CAC">
        <w:rPr>
          <w:szCs w:val="24"/>
        </w:rPr>
        <w:t xml:space="preserve"> </w:t>
      </w:r>
      <w:r w:rsidR="000E19E9" w:rsidRPr="00871CAC">
        <w:rPr>
          <w:szCs w:val="24"/>
        </w:rPr>
        <w:t xml:space="preserve">TIPK leidimui </w:t>
      </w:r>
      <w:r w:rsidR="00F81294">
        <w:rPr>
          <w:szCs w:val="24"/>
        </w:rPr>
        <w:t>pakeisti</w:t>
      </w:r>
      <w:r w:rsidRPr="00871CAC">
        <w:rPr>
          <w:szCs w:val="24"/>
        </w:rPr>
        <w:t>“</w:t>
      </w:r>
      <w:r w:rsidR="00F81294">
        <w:rPr>
          <w:szCs w:val="24"/>
        </w:rPr>
        <w:t xml:space="preserve"> ir 2017-05-24</w:t>
      </w:r>
      <w:r w:rsidR="00F81294" w:rsidRPr="00871CAC">
        <w:rPr>
          <w:szCs w:val="24"/>
        </w:rPr>
        <w:t xml:space="preserve"> rašto Nr. (28.1)-A4</w:t>
      </w:r>
      <w:r w:rsidR="00F81294">
        <w:rPr>
          <w:szCs w:val="24"/>
        </w:rPr>
        <w:t>-5434</w:t>
      </w:r>
      <w:r w:rsidR="00F81294" w:rsidRPr="00871CAC">
        <w:rPr>
          <w:szCs w:val="24"/>
        </w:rPr>
        <w:t xml:space="preserve"> „Dėl </w:t>
      </w:r>
      <w:r w:rsidR="00F81294">
        <w:rPr>
          <w:szCs w:val="24"/>
        </w:rPr>
        <w:t>UAB „Rokiškio pieno gamyba</w:t>
      </w:r>
      <w:r w:rsidR="00F81294" w:rsidRPr="00871CAC">
        <w:rPr>
          <w:szCs w:val="24"/>
        </w:rPr>
        <w:t xml:space="preserve">“ paraiškos TIPK leidimui </w:t>
      </w:r>
      <w:r w:rsidR="00F81294">
        <w:rPr>
          <w:szCs w:val="24"/>
        </w:rPr>
        <w:t>pakeisti</w:t>
      </w:r>
      <w:r w:rsidR="00F81294" w:rsidRPr="00871CAC">
        <w:rPr>
          <w:szCs w:val="24"/>
        </w:rPr>
        <w:t>“</w:t>
      </w:r>
      <w:r w:rsidR="00F81294">
        <w:rPr>
          <w:szCs w:val="24"/>
        </w:rPr>
        <w:t>, siųstų</w:t>
      </w:r>
      <w:r w:rsidRPr="00871CAC">
        <w:rPr>
          <w:szCs w:val="24"/>
        </w:rPr>
        <w:t xml:space="preserve"> Nacionalinio visuomenės sveikatos centro prie Sveikatos apsaugos ministerij</w:t>
      </w:r>
      <w:r w:rsidR="00F81294">
        <w:rPr>
          <w:szCs w:val="24"/>
        </w:rPr>
        <w:t>os Utenos departamentui, kopijos (2</w:t>
      </w:r>
      <w:r w:rsidRPr="00871CAC">
        <w:rPr>
          <w:szCs w:val="24"/>
        </w:rPr>
        <w:t xml:space="preserve"> psl.);</w:t>
      </w:r>
    </w:p>
    <w:p w14:paraId="195B5E8B" w14:textId="4C663167" w:rsidR="006F6224" w:rsidRPr="00871CAC" w:rsidRDefault="006F6224" w:rsidP="006F6224">
      <w:pPr>
        <w:pStyle w:val="Sraopastraipa"/>
        <w:ind w:left="0" w:firstLine="567"/>
        <w:jc w:val="both"/>
        <w:rPr>
          <w:szCs w:val="24"/>
        </w:rPr>
      </w:pPr>
      <w:r w:rsidRPr="00871CAC">
        <w:rPr>
          <w:szCs w:val="24"/>
        </w:rPr>
        <w:t>3.2. Apl</w:t>
      </w:r>
      <w:r w:rsidR="00B519D6">
        <w:rPr>
          <w:szCs w:val="24"/>
        </w:rPr>
        <w:t>i</w:t>
      </w:r>
      <w:r w:rsidR="00F81294">
        <w:rPr>
          <w:szCs w:val="24"/>
        </w:rPr>
        <w:t>nkos apsaugos agentūros 2017-04-12</w:t>
      </w:r>
      <w:r w:rsidR="00552459">
        <w:rPr>
          <w:szCs w:val="24"/>
        </w:rPr>
        <w:t xml:space="preserve"> rašto Nr. (28.1.)-A4-3917</w:t>
      </w:r>
      <w:r w:rsidRPr="00871CAC">
        <w:rPr>
          <w:szCs w:val="24"/>
        </w:rPr>
        <w:t xml:space="preserve"> „</w:t>
      </w:r>
      <w:r w:rsidR="00B519D6">
        <w:rPr>
          <w:szCs w:val="24"/>
        </w:rPr>
        <w:t>Pranešimas</w:t>
      </w:r>
      <w:r w:rsidR="006F32BA" w:rsidRPr="00871CAC">
        <w:rPr>
          <w:szCs w:val="24"/>
        </w:rPr>
        <w:t xml:space="preserve"> apie </w:t>
      </w:r>
      <w:r w:rsidR="00B519D6">
        <w:rPr>
          <w:szCs w:val="24"/>
        </w:rPr>
        <w:t>gautą U</w:t>
      </w:r>
      <w:r w:rsidR="00552459">
        <w:rPr>
          <w:szCs w:val="24"/>
        </w:rPr>
        <w:t>AB „Rokiškio pieno gamyba</w:t>
      </w:r>
      <w:r w:rsidR="00B519D6">
        <w:rPr>
          <w:szCs w:val="24"/>
        </w:rPr>
        <w:t>“ paraišką</w:t>
      </w:r>
      <w:r w:rsidR="006F32BA" w:rsidRPr="00871CAC">
        <w:rPr>
          <w:szCs w:val="24"/>
        </w:rPr>
        <w:t xml:space="preserve"> TIPK leidimui</w:t>
      </w:r>
      <w:r w:rsidR="00552459">
        <w:rPr>
          <w:szCs w:val="24"/>
        </w:rPr>
        <w:t xml:space="preserve"> pakeisti“, siųsto Utenos rajono</w:t>
      </w:r>
      <w:r w:rsidR="00B519D6">
        <w:rPr>
          <w:szCs w:val="24"/>
        </w:rPr>
        <w:t xml:space="preserve"> </w:t>
      </w:r>
      <w:r w:rsidRPr="00871CAC">
        <w:rPr>
          <w:szCs w:val="24"/>
        </w:rPr>
        <w:t>savivald</w:t>
      </w:r>
      <w:r w:rsidR="000669F7" w:rsidRPr="00871CAC">
        <w:rPr>
          <w:szCs w:val="24"/>
        </w:rPr>
        <w:t>ybei, kopija (2 psl.);</w:t>
      </w:r>
    </w:p>
    <w:p w14:paraId="4C528A5F" w14:textId="0363DE2E" w:rsidR="000669F7" w:rsidRPr="00871CAC" w:rsidRDefault="000669F7" w:rsidP="006F6224">
      <w:pPr>
        <w:pStyle w:val="Sraopastraipa"/>
        <w:ind w:left="0" w:firstLine="567"/>
        <w:jc w:val="both"/>
        <w:rPr>
          <w:szCs w:val="24"/>
        </w:rPr>
      </w:pPr>
      <w:r w:rsidRPr="00871CAC">
        <w:rPr>
          <w:szCs w:val="24"/>
        </w:rPr>
        <w:t xml:space="preserve">3.3. </w:t>
      </w:r>
      <w:r w:rsidR="000E19E9" w:rsidRPr="00871CAC">
        <w:rPr>
          <w:szCs w:val="24"/>
        </w:rPr>
        <w:t>Apl</w:t>
      </w:r>
      <w:r w:rsidR="00552459">
        <w:rPr>
          <w:szCs w:val="24"/>
        </w:rPr>
        <w:t>inkos apsaugos agentūros 2017-04-12</w:t>
      </w:r>
      <w:r w:rsidR="00407420">
        <w:rPr>
          <w:szCs w:val="24"/>
        </w:rPr>
        <w:t xml:space="preserve"> rašto Nr. (</w:t>
      </w:r>
      <w:r w:rsidR="00552459">
        <w:rPr>
          <w:szCs w:val="24"/>
        </w:rPr>
        <w:t>28.1)-A4-3919</w:t>
      </w:r>
      <w:r w:rsidR="000E19E9" w:rsidRPr="00871CAC">
        <w:rPr>
          <w:szCs w:val="24"/>
        </w:rPr>
        <w:t xml:space="preserve"> „Dėl UAB „</w:t>
      </w:r>
      <w:r w:rsidR="00552459">
        <w:rPr>
          <w:szCs w:val="24"/>
        </w:rPr>
        <w:t>Rokiškio pieno gamyba“ paraiškos TIPK leidimui pakeisti“, siųsto Utenos</w:t>
      </w:r>
      <w:r w:rsidR="000E19E9" w:rsidRPr="00871CAC">
        <w:rPr>
          <w:szCs w:val="24"/>
        </w:rPr>
        <w:t xml:space="preserve"> regiono aplinkos apsaugos departamentui, kopija (1psl.);</w:t>
      </w:r>
    </w:p>
    <w:p w14:paraId="6146B1AD" w14:textId="40A6AD81" w:rsidR="006F6224" w:rsidRPr="00871CAC" w:rsidRDefault="000E19E9" w:rsidP="006F6224">
      <w:pPr>
        <w:pStyle w:val="Sraopastraipa"/>
        <w:ind w:left="0" w:firstLine="567"/>
        <w:jc w:val="both"/>
        <w:rPr>
          <w:szCs w:val="24"/>
        </w:rPr>
      </w:pPr>
      <w:r w:rsidRPr="00871CAC">
        <w:rPr>
          <w:szCs w:val="24"/>
        </w:rPr>
        <w:t>3.4</w:t>
      </w:r>
      <w:r w:rsidR="006F6224" w:rsidRPr="00871CAC">
        <w:rPr>
          <w:szCs w:val="24"/>
        </w:rPr>
        <w:t>. Apl</w:t>
      </w:r>
      <w:r w:rsidR="00552459">
        <w:rPr>
          <w:szCs w:val="24"/>
        </w:rPr>
        <w:t>inkos apsaugos agentūros 2017-04-12 rašto Nr. (28.1)-A4-3920</w:t>
      </w:r>
      <w:r w:rsidR="006F6224" w:rsidRPr="00871CAC">
        <w:rPr>
          <w:szCs w:val="24"/>
        </w:rPr>
        <w:t xml:space="preserve"> „Dėl skelbimo paskelbimo laikraštyje „Lietuvos žinios“, siųsto UAB „Lietuvos žinios“, kopija (1 psl.); </w:t>
      </w:r>
    </w:p>
    <w:p w14:paraId="701B16BD" w14:textId="4ABF5740" w:rsidR="006F6224" w:rsidRPr="00871CAC" w:rsidRDefault="00816901" w:rsidP="006F6224">
      <w:pPr>
        <w:pStyle w:val="Sraopastraipa"/>
        <w:ind w:left="0" w:firstLine="567"/>
        <w:jc w:val="both"/>
        <w:rPr>
          <w:szCs w:val="24"/>
        </w:rPr>
      </w:pPr>
      <w:r w:rsidRPr="00871CAC">
        <w:rPr>
          <w:szCs w:val="24"/>
        </w:rPr>
        <w:t>3.5</w:t>
      </w:r>
      <w:r w:rsidR="006F6224" w:rsidRPr="00871CAC">
        <w:rPr>
          <w:szCs w:val="24"/>
        </w:rPr>
        <w:t>. Apl</w:t>
      </w:r>
      <w:r w:rsidR="00552459">
        <w:rPr>
          <w:szCs w:val="24"/>
        </w:rPr>
        <w:t>inkos apsaugos agentūros 2017-05-24</w:t>
      </w:r>
      <w:r w:rsidR="006F6224" w:rsidRPr="00871CAC">
        <w:rPr>
          <w:szCs w:val="24"/>
        </w:rPr>
        <w:t xml:space="preserve"> rašto Nr. (28.1</w:t>
      </w:r>
      <w:r w:rsidR="00552459">
        <w:rPr>
          <w:szCs w:val="24"/>
        </w:rPr>
        <w:t>)-A4-5435</w:t>
      </w:r>
      <w:r w:rsidR="006F6224" w:rsidRPr="00871CAC">
        <w:rPr>
          <w:szCs w:val="24"/>
        </w:rPr>
        <w:t xml:space="preserve"> „Dėl </w:t>
      </w:r>
      <w:r w:rsidR="00407420">
        <w:rPr>
          <w:szCs w:val="24"/>
        </w:rPr>
        <w:t>U</w:t>
      </w:r>
      <w:r w:rsidR="00552459">
        <w:rPr>
          <w:szCs w:val="24"/>
        </w:rPr>
        <w:t>AB „Rokiškio pieno gamyba</w:t>
      </w:r>
      <w:r w:rsidRPr="00871CAC">
        <w:rPr>
          <w:szCs w:val="24"/>
        </w:rPr>
        <w:t>“</w:t>
      </w:r>
      <w:r w:rsidR="006F6224" w:rsidRPr="00871CAC">
        <w:rPr>
          <w:szCs w:val="24"/>
        </w:rPr>
        <w:t xml:space="preserve"> paraiškos TIPK leidi</w:t>
      </w:r>
      <w:r w:rsidR="00552459">
        <w:rPr>
          <w:szCs w:val="24"/>
        </w:rPr>
        <w:t>mui pakeisti</w:t>
      </w:r>
      <w:r w:rsidRPr="00871CAC">
        <w:rPr>
          <w:szCs w:val="24"/>
        </w:rPr>
        <w:t xml:space="preserve">“, </w:t>
      </w:r>
      <w:r w:rsidR="00552459">
        <w:rPr>
          <w:szCs w:val="24"/>
        </w:rPr>
        <w:t>siųsto</w:t>
      </w:r>
      <w:r w:rsidR="006F6224" w:rsidRPr="00871CAC">
        <w:rPr>
          <w:szCs w:val="24"/>
        </w:rPr>
        <w:t xml:space="preserve"> </w:t>
      </w:r>
      <w:r w:rsidR="00552459">
        <w:rPr>
          <w:szCs w:val="24"/>
        </w:rPr>
        <w:t>UAB „Rokiškio pieno gamyba“, kopija (2</w:t>
      </w:r>
      <w:r w:rsidR="006F6224" w:rsidRPr="00871CAC">
        <w:rPr>
          <w:szCs w:val="24"/>
        </w:rPr>
        <w:t xml:space="preserve"> psl.);</w:t>
      </w:r>
    </w:p>
    <w:p w14:paraId="06A60514" w14:textId="47C52D7E" w:rsidR="006F6224" w:rsidRPr="00871CAC" w:rsidRDefault="006F6224" w:rsidP="006F6224">
      <w:pPr>
        <w:pStyle w:val="Sraopastraipa"/>
        <w:ind w:left="0" w:firstLine="567"/>
        <w:jc w:val="both"/>
        <w:rPr>
          <w:szCs w:val="24"/>
        </w:rPr>
      </w:pPr>
      <w:r w:rsidRPr="00871CAC">
        <w:rPr>
          <w:szCs w:val="24"/>
        </w:rPr>
        <w:t>3.6. Aplinkos apsaugos</w:t>
      </w:r>
      <w:r w:rsidR="00407420">
        <w:rPr>
          <w:szCs w:val="24"/>
        </w:rPr>
        <w:t xml:space="preserve"> agen</w:t>
      </w:r>
      <w:r w:rsidR="00552459">
        <w:rPr>
          <w:szCs w:val="24"/>
        </w:rPr>
        <w:t>tūros 2017-07-28</w:t>
      </w:r>
      <w:r w:rsidR="00816901" w:rsidRPr="00871CAC">
        <w:rPr>
          <w:szCs w:val="24"/>
        </w:rPr>
        <w:t xml:space="preserve"> rašto Nr. (28.1)-A4-</w:t>
      </w:r>
      <w:r w:rsidR="00552459">
        <w:rPr>
          <w:szCs w:val="24"/>
        </w:rPr>
        <w:t>7791</w:t>
      </w:r>
      <w:r w:rsidRPr="00871CAC">
        <w:rPr>
          <w:szCs w:val="24"/>
        </w:rPr>
        <w:t xml:space="preserve"> „Sprendimas dėl </w:t>
      </w:r>
      <w:r w:rsidR="00816901" w:rsidRPr="00871CAC">
        <w:rPr>
          <w:szCs w:val="24"/>
        </w:rPr>
        <w:t>UAB „</w:t>
      </w:r>
      <w:r w:rsidR="00552459">
        <w:rPr>
          <w:szCs w:val="24"/>
        </w:rPr>
        <w:t>Rokiškio pieno gamyba</w:t>
      </w:r>
      <w:r w:rsidR="00816901" w:rsidRPr="00871CAC">
        <w:rPr>
          <w:szCs w:val="24"/>
        </w:rPr>
        <w:t>“</w:t>
      </w:r>
      <w:r w:rsidRPr="00871CAC">
        <w:rPr>
          <w:szCs w:val="24"/>
        </w:rPr>
        <w:t xml:space="preserve"> paraiškos TIPK leidimui pakeisti priėmimo“, siųsto </w:t>
      </w:r>
      <w:r w:rsidR="00552459">
        <w:rPr>
          <w:szCs w:val="24"/>
        </w:rPr>
        <w:t>UAB „Rokiškio pieno gamyba</w:t>
      </w:r>
      <w:r w:rsidR="00AC5ECC">
        <w:rPr>
          <w:szCs w:val="24"/>
        </w:rPr>
        <w:t>“</w:t>
      </w:r>
      <w:r w:rsidRPr="00871CAC">
        <w:rPr>
          <w:szCs w:val="24"/>
        </w:rPr>
        <w:t>, kopija (1 psl.).</w:t>
      </w:r>
    </w:p>
    <w:p w14:paraId="2A1D7CC6" w14:textId="4AD11EF4" w:rsidR="006F6224" w:rsidRPr="00871CAC" w:rsidRDefault="006F6224" w:rsidP="006F6224">
      <w:pPr>
        <w:pStyle w:val="Sraopastraipa"/>
        <w:ind w:left="0" w:firstLine="567"/>
        <w:jc w:val="both"/>
        <w:rPr>
          <w:szCs w:val="24"/>
        </w:rPr>
      </w:pPr>
      <w:r w:rsidRPr="00871CAC">
        <w:rPr>
          <w:szCs w:val="24"/>
        </w:rPr>
        <w:t xml:space="preserve">4. Ūkio subjektų </w:t>
      </w:r>
      <w:r w:rsidR="00816901" w:rsidRPr="00871CAC">
        <w:rPr>
          <w:szCs w:val="24"/>
        </w:rPr>
        <w:t>a</w:t>
      </w:r>
      <w:r w:rsidR="00854B3B">
        <w:rPr>
          <w:szCs w:val="24"/>
        </w:rPr>
        <w:t>plinkos monitoringo programa (9</w:t>
      </w:r>
      <w:r w:rsidRPr="00871CAC">
        <w:rPr>
          <w:szCs w:val="24"/>
        </w:rPr>
        <w:t xml:space="preserve"> psl.).</w:t>
      </w:r>
    </w:p>
    <w:p w14:paraId="028E1B75" w14:textId="77777777" w:rsidR="006F6224" w:rsidRPr="00871CAC" w:rsidRDefault="006F6224" w:rsidP="006F6224">
      <w:pPr>
        <w:pStyle w:val="Sraopastraipa"/>
        <w:ind w:left="0" w:firstLine="567"/>
        <w:jc w:val="both"/>
        <w:rPr>
          <w:szCs w:val="24"/>
        </w:rPr>
      </w:pPr>
    </w:p>
    <w:p w14:paraId="20C01180" w14:textId="77777777" w:rsidR="006F6224" w:rsidRPr="00871CAC" w:rsidRDefault="006F6224" w:rsidP="006F6224">
      <w:pPr>
        <w:pStyle w:val="Sraopastraipa"/>
        <w:ind w:left="0" w:firstLine="567"/>
        <w:jc w:val="both"/>
        <w:rPr>
          <w:szCs w:val="24"/>
        </w:rPr>
      </w:pPr>
    </w:p>
    <w:p w14:paraId="036C259C" w14:textId="4FA41CEF" w:rsidR="006F6224" w:rsidRPr="00871CAC" w:rsidRDefault="00854B3B" w:rsidP="006F6224">
      <w:pPr>
        <w:pStyle w:val="Sraopastraipa"/>
        <w:ind w:left="0" w:firstLine="567"/>
        <w:jc w:val="both"/>
        <w:rPr>
          <w:szCs w:val="24"/>
          <w:u w:val="single"/>
        </w:rPr>
      </w:pPr>
      <w:r>
        <w:rPr>
          <w:szCs w:val="24"/>
          <w:u w:val="single"/>
        </w:rPr>
        <w:t>2017 m. rugpjūčio</w:t>
      </w:r>
      <w:r w:rsidR="00816901" w:rsidRPr="00871CAC">
        <w:rPr>
          <w:szCs w:val="24"/>
          <w:u w:val="single"/>
        </w:rPr>
        <w:t xml:space="preserve">  </w:t>
      </w:r>
      <w:r w:rsidR="006F6224" w:rsidRPr="00871CAC">
        <w:rPr>
          <w:szCs w:val="24"/>
          <w:u w:val="single"/>
        </w:rPr>
        <w:t xml:space="preserve">        d.</w:t>
      </w:r>
    </w:p>
    <w:p w14:paraId="66EB8E70" w14:textId="65F6E6B2" w:rsidR="006F6224" w:rsidRPr="00344852" w:rsidRDefault="006F6224" w:rsidP="006F6224">
      <w:pPr>
        <w:pStyle w:val="Sraopastraipa"/>
        <w:ind w:left="0"/>
        <w:jc w:val="both"/>
        <w:rPr>
          <w:sz w:val="20"/>
        </w:rPr>
      </w:pPr>
      <w:r w:rsidRPr="00871CAC">
        <w:rPr>
          <w:szCs w:val="24"/>
        </w:rPr>
        <w:t xml:space="preserve">        </w:t>
      </w:r>
      <w:r w:rsidR="00854B3B">
        <w:rPr>
          <w:szCs w:val="24"/>
        </w:rPr>
        <w:t xml:space="preserve">  </w:t>
      </w:r>
      <w:r w:rsidRPr="00344852">
        <w:rPr>
          <w:sz w:val="20"/>
        </w:rPr>
        <w:t>(Priedų sąrašo sudarymo data)</w:t>
      </w:r>
    </w:p>
    <w:p w14:paraId="75C44470" w14:textId="77777777" w:rsidR="006F6224" w:rsidRPr="00344852" w:rsidRDefault="006F6224" w:rsidP="006F6224">
      <w:pPr>
        <w:pStyle w:val="Sraopastraipa"/>
        <w:ind w:left="0" w:firstLine="567"/>
        <w:jc w:val="both"/>
        <w:rPr>
          <w:sz w:val="20"/>
        </w:rPr>
      </w:pPr>
    </w:p>
    <w:p w14:paraId="05827028" w14:textId="77777777" w:rsidR="006F6224" w:rsidRPr="00871CAC" w:rsidRDefault="006F6224" w:rsidP="006F6224">
      <w:pPr>
        <w:pStyle w:val="Sraopastraipa"/>
        <w:ind w:left="0" w:firstLine="567"/>
        <w:jc w:val="both"/>
        <w:rPr>
          <w:szCs w:val="24"/>
        </w:rPr>
      </w:pPr>
    </w:p>
    <w:p w14:paraId="78155E8F" w14:textId="77777777" w:rsidR="006F6224" w:rsidRPr="00871CAC" w:rsidRDefault="006F6224" w:rsidP="006F6224">
      <w:pPr>
        <w:pStyle w:val="Sraopastraipa"/>
        <w:ind w:left="0" w:firstLine="567"/>
        <w:jc w:val="both"/>
        <w:rPr>
          <w:szCs w:val="24"/>
        </w:rPr>
      </w:pPr>
    </w:p>
    <w:p w14:paraId="66D97E58" w14:textId="77777777" w:rsidR="006F6224" w:rsidRPr="00871CAC" w:rsidRDefault="006F6224" w:rsidP="006F6224">
      <w:pPr>
        <w:pStyle w:val="Sraopastraipa"/>
        <w:ind w:left="0" w:firstLine="567"/>
        <w:jc w:val="both"/>
        <w:rPr>
          <w:szCs w:val="24"/>
        </w:rPr>
      </w:pPr>
    </w:p>
    <w:p w14:paraId="40D0F379" w14:textId="77777777" w:rsidR="006F6224" w:rsidRPr="00871CAC" w:rsidRDefault="006F6224" w:rsidP="006F6224">
      <w:pPr>
        <w:pStyle w:val="Sraopastraipa"/>
        <w:ind w:left="0" w:firstLine="567"/>
        <w:jc w:val="both"/>
        <w:rPr>
          <w:szCs w:val="24"/>
        </w:rPr>
      </w:pPr>
    </w:p>
    <w:p w14:paraId="2B194C50" w14:textId="7F85C38C" w:rsidR="006F6224" w:rsidRPr="00871CAC" w:rsidRDefault="00552459" w:rsidP="006F6224">
      <w:pPr>
        <w:tabs>
          <w:tab w:val="left" w:pos="6237"/>
        </w:tabs>
        <w:rPr>
          <w:szCs w:val="24"/>
        </w:rPr>
      </w:pPr>
      <w:r>
        <w:rPr>
          <w:szCs w:val="24"/>
        </w:rPr>
        <w:t xml:space="preserve">AAA direktorius                        </w:t>
      </w:r>
      <w:r w:rsidR="006F6224" w:rsidRPr="00871CAC">
        <w:rPr>
          <w:szCs w:val="24"/>
        </w:rPr>
        <w:t xml:space="preserve">                                    </w:t>
      </w:r>
      <w:r>
        <w:rPr>
          <w:szCs w:val="24"/>
          <w:u w:val="single"/>
        </w:rPr>
        <w:t>Robertas Marteckas</w:t>
      </w:r>
      <w:r w:rsidR="00344852">
        <w:rPr>
          <w:szCs w:val="24"/>
        </w:rPr>
        <w:t xml:space="preserve">                 _____________</w:t>
      </w:r>
    </w:p>
    <w:p w14:paraId="04916D5C" w14:textId="7C44CDFA" w:rsidR="006F6224" w:rsidRPr="00344852" w:rsidRDefault="00552459" w:rsidP="006F6224">
      <w:pPr>
        <w:pStyle w:val="Porat"/>
        <w:tabs>
          <w:tab w:val="right" w:pos="6946"/>
        </w:tabs>
        <w:rPr>
          <w:sz w:val="20"/>
        </w:rPr>
      </w:pPr>
      <w:r>
        <w:rPr>
          <w:szCs w:val="24"/>
        </w:rPr>
        <w:t xml:space="preserve">                                                  </w:t>
      </w:r>
      <w:r w:rsidR="006F6224" w:rsidRPr="00871CAC">
        <w:rPr>
          <w:szCs w:val="24"/>
        </w:rPr>
        <w:t xml:space="preserve">                                   </w:t>
      </w:r>
      <w:r w:rsidR="00344852">
        <w:rPr>
          <w:szCs w:val="24"/>
        </w:rPr>
        <w:t xml:space="preserve">       </w:t>
      </w:r>
      <w:r w:rsidR="006F6224" w:rsidRPr="00344852">
        <w:rPr>
          <w:sz w:val="20"/>
        </w:rPr>
        <w:t>(Vardas, pavardė)</w:t>
      </w:r>
      <w:r w:rsidR="00344852">
        <w:rPr>
          <w:szCs w:val="24"/>
        </w:rPr>
        <w:t xml:space="preserve">                             </w:t>
      </w:r>
      <w:r w:rsidR="00344852" w:rsidRPr="00344852">
        <w:rPr>
          <w:sz w:val="20"/>
        </w:rPr>
        <w:t>(parašas)</w:t>
      </w:r>
    </w:p>
    <w:p w14:paraId="5A1D2329" w14:textId="77777777" w:rsidR="006F6224" w:rsidRPr="00871CAC" w:rsidRDefault="006F6224" w:rsidP="006F6224">
      <w:pPr>
        <w:rPr>
          <w:szCs w:val="24"/>
        </w:rPr>
      </w:pPr>
      <w:r w:rsidRPr="00871CAC">
        <w:rPr>
          <w:szCs w:val="24"/>
        </w:rPr>
        <w:tab/>
      </w:r>
      <w:r w:rsidRPr="00871CAC">
        <w:rPr>
          <w:szCs w:val="24"/>
        </w:rPr>
        <w:tab/>
      </w:r>
      <w:r w:rsidRPr="00871CAC">
        <w:rPr>
          <w:szCs w:val="24"/>
        </w:rPr>
        <w:tab/>
      </w:r>
    </w:p>
    <w:p w14:paraId="2ADAB356" w14:textId="77777777" w:rsidR="006F6224" w:rsidRPr="00871CAC" w:rsidRDefault="006F6224" w:rsidP="006F6224">
      <w:pPr>
        <w:rPr>
          <w:szCs w:val="24"/>
        </w:rPr>
      </w:pPr>
      <w:r w:rsidRPr="00871CAC">
        <w:rPr>
          <w:szCs w:val="24"/>
        </w:rPr>
        <w:tab/>
      </w:r>
      <w:r w:rsidRPr="00871CAC">
        <w:rPr>
          <w:szCs w:val="24"/>
        </w:rPr>
        <w:tab/>
      </w:r>
      <w:r w:rsidRPr="00871CAC">
        <w:rPr>
          <w:szCs w:val="24"/>
        </w:rPr>
        <w:tab/>
        <w:t xml:space="preserve">         A. V</w:t>
      </w:r>
    </w:p>
    <w:sectPr w:rsidR="006F6224" w:rsidRPr="00871CAC" w:rsidSect="00E20B93">
      <w:pgSz w:w="12240" w:h="15840" w:code="1"/>
      <w:pgMar w:top="567"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E45B" w14:textId="77777777" w:rsidR="00A91871" w:rsidRDefault="00A91871" w:rsidP="00FB565E">
      <w:r>
        <w:separator/>
      </w:r>
    </w:p>
  </w:endnote>
  <w:endnote w:type="continuationSeparator" w:id="0">
    <w:p w14:paraId="1AF9D9DC" w14:textId="77777777" w:rsidR="00A91871" w:rsidRDefault="00A91871" w:rsidP="00F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80000027" w:usb1="00000000" w:usb2="00000000" w:usb3="00000000" w:csb0="00000081" w:csb1="00000000"/>
  </w:font>
  <w:font w:name="TrueHelveticaBlack">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 Sans">
    <w:panose1 w:val="020B0606030504020204"/>
    <w:charset w:val="BA"/>
    <w:family w:val="swiss"/>
    <w:pitch w:val="variable"/>
    <w:sig w:usb0="E00002EF" w:usb1="4000205B" w:usb2="00000028" w:usb3="00000000" w:csb0="0000019F" w:csb1="00000000"/>
  </w:font>
  <w:font w:name="DejaVu Sans">
    <w:panose1 w:val="020B0603030804020204"/>
    <w:charset w:val="BA"/>
    <w:family w:val="swiss"/>
    <w:pitch w:val="variable"/>
    <w:sig w:usb0="E7002EFF" w:usb1="D200FDFF" w:usb2="0A246029" w:usb3="00000000" w:csb0="000001FF" w:csb1="00000000"/>
  </w:font>
  <w:font w:name="Trebuchet MS">
    <w:panose1 w:val="020B0603020202020204"/>
    <w:charset w:val="BA"/>
    <w:family w:val="swiss"/>
    <w:pitch w:val="variable"/>
    <w:sig w:usb0="00000687" w:usb1="00000000" w:usb2="00000000" w:usb3="00000000" w:csb0="0000009F" w:csb1="00000000"/>
  </w:font>
  <w:font w:name="Cumberland">
    <w:charset w:val="BA"/>
    <w:family w:val="modern"/>
    <w:pitch w:val="fixed"/>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992"/>
      <w:docPartObj>
        <w:docPartGallery w:val="Page Numbers (Bottom of Page)"/>
        <w:docPartUnique/>
      </w:docPartObj>
    </w:sdtPr>
    <w:sdtEndPr/>
    <w:sdtContent>
      <w:p w14:paraId="78BDDD2A" w14:textId="77777777" w:rsidR="00947B45" w:rsidRDefault="00947B45">
        <w:pPr>
          <w:pStyle w:val="Porat"/>
          <w:jc w:val="right"/>
        </w:pPr>
        <w:r>
          <w:fldChar w:fldCharType="begin"/>
        </w:r>
        <w:r>
          <w:instrText xml:space="preserve"> PAGE   \* MERGEFORMAT </w:instrText>
        </w:r>
        <w:r>
          <w:fldChar w:fldCharType="separate"/>
        </w:r>
        <w:r w:rsidR="00A91871">
          <w:rPr>
            <w:noProof/>
          </w:rPr>
          <w:t>1</w:t>
        </w:r>
        <w:r>
          <w:rPr>
            <w:noProof/>
          </w:rPr>
          <w:fldChar w:fldCharType="end"/>
        </w:r>
      </w:p>
    </w:sdtContent>
  </w:sdt>
  <w:p w14:paraId="26DA9343" w14:textId="77777777" w:rsidR="00947B45" w:rsidRDefault="00947B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ACB1" w14:textId="77777777" w:rsidR="00A91871" w:rsidRDefault="00A91871" w:rsidP="00FB565E">
      <w:r>
        <w:separator/>
      </w:r>
    </w:p>
  </w:footnote>
  <w:footnote w:type="continuationSeparator" w:id="0">
    <w:p w14:paraId="57682809" w14:textId="77777777" w:rsidR="00A91871" w:rsidRDefault="00A91871" w:rsidP="00FB5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F1AC" w14:textId="77777777" w:rsidR="00947B45" w:rsidRPr="00912DE6" w:rsidRDefault="00947B45" w:rsidP="00A75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AAD5D8"/>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6CA20F9A"/>
    <w:lvl w:ilvl="0">
      <w:start w:val="1"/>
      <w:numFmt w:val="decimal"/>
      <w:pStyle w:val="Appendix"/>
      <w:lvlText w:val="%1."/>
      <w:lvlJc w:val="left"/>
      <w:pPr>
        <w:tabs>
          <w:tab w:val="num" w:pos="926"/>
        </w:tabs>
        <w:ind w:left="926" w:hanging="360"/>
      </w:pPr>
    </w:lvl>
  </w:abstractNum>
  <w:abstractNum w:abstractNumId="3"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CAD998"/>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02DD7BD7"/>
    <w:multiLevelType w:val="hybridMultilevel"/>
    <w:tmpl w:val="5142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hint="default"/>
      </w:rPr>
    </w:lvl>
    <w:lvl w:ilvl="1">
      <w:start w:val="1"/>
      <w:numFmt w:val="bullet"/>
      <w:lvlText w:val="-"/>
      <w:lvlJc w:val="left"/>
      <w:pPr>
        <w:tabs>
          <w:tab w:val="num" w:pos="851"/>
        </w:tabs>
        <w:ind w:left="851" w:hanging="426"/>
      </w:pPr>
      <w:rPr>
        <w:rFonts w:ascii="Times New Roman" w:hAnsi="Times New Roman" w:hint="default"/>
      </w:rPr>
    </w:lvl>
    <w:lvl w:ilvl="2">
      <w:start w:val="1"/>
      <w:numFmt w:val="bullet"/>
      <w:lvlText w:val="-"/>
      <w:lvlJc w:val="left"/>
      <w:pPr>
        <w:tabs>
          <w:tab w:val="num" w:pos="1276"/>
        </w:tabs>
        <w:ind w:left="1276" w:hanging="425"/>
      </w:pPr>
      <w:rPr>
        <w:rFonts w:ascii="Times New Roman" w:hAnsi="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8" w15:restartNumberingAfterBreak="0">
    <w:nsid w:val="113423A7"/>
    <w:multiLevelType w:val="hybridMultilevel"/>
    <w:tmpl w:val="653E7E42"/>
    <w:lvl w:ilvl="0" w:tplc="0DB4F562">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672514A"/>
    <w:multiLevelType w:val="multilevel"/>
    <w:tmpl w:val="82E2B2A2"/>
    <w:lvl w:ilvl="0">
      <w:start w:val="1"/>
      <w:numFmt w:val="decimal"/>
      <w:pStyle w:val="TESHeading1"/>
      <w:lvlText w:val="%1"/>
      <w:lvlJc w:val="left"/>
      <w:pPr>
        <w:ind w:left="567" w:hanging="567"/>
      </w:pPr>
      <w:rPr>
        <w:rFonts w:hint="default"/>
      </w:rPr>
    </w:lvl>
    <w:lvl w:ilvl="1">
      <w:start w:val="1"/>
      <w:numFmt w:val="decimal"/>
      <w:pStyle w:val="TESHeading2"/>
      <w:lvlText w:val="%1.%2"/>
      <w:lvlJc w:val="left"/>
      <w:pPr>
        <w:ind w:left="720" w:hanging="720"/>
      </w:pPr>
      <w:rPr>
        <w:rFonts w:hint="default"/>
      </w:rPr>
    </w:lvl>
    <w:lvl w:ilvl="2">
      <w:start w:val="1"/>
      <w:numFmt w:val="decimal"/>
      <w:pStyle w:val="TESHeading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E18F5"/>
    <w:multiLevelType w:val="multilevel"/>
    <w:tmpl w:val="4BC8A934"/>
    <w:lvl w:ilvl="0">
      <w:start w:val="1"/>
      <w:numFmt w:val="decimal"/>
      <w:pStyle w:val="ContentsPage"/>
      <w:lvlText w:val="%1."/>
      <w:lvlJc w:val="left"/>
      <w:pPr>
        <w:tabs>
          <w:tab w:val="num" w:pos="720"/>
        </w:tabs>
        <w:ind w:left="720" w:hanging="360"/>
      </w:pPr>
    </w:lvl>
    <w:lvl w:ilvl="1" w:tentative="1">
      <w:start w:val="1"/>
      <w:numFmt w:val="decimal"/>
      <w:pStyle w:val="gerard"/>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StyleHeading4Ari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Antrat9"/>
      <w:lvlText w:val="%9."/>
      <w:lvlJc w:val="left"/>
      <w:pPr>
        <w:tabs>
          <w:tab w:val="num" w:pos="6480"/>
        </w:tabs>
        <w:ind w:left="6480" w:hanging="360"/>
      </w:pPr>
    </w:lvl>
  </w:abstractNum>
  <w:abstractNum w:abstractNumId="11" w15:restartNumberingAfterBreak="0">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1D6D1414"/>
    <w:multiLevelType w:val="multilevel"/>
    <w:tmpl w:val="04060023"/>
    <w:styleLink w:val="Straipsnissekcij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F542289"/>
    <w:multiLevelType w:val="hybridMultilevel"/>
    <w:tmpl w:val="5980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475C7"/>
    <w:multiLevelType w:val="hybridMultilevel"/>
    <w:tmpl w:val="6264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31117"/>
    <w:multiLevelType w:val="multilevel"/>
    <w:tmpl w:val="5BDA225C"/>
    <w:styleLink w:val="CowiTableNumberList"/>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567"/>
        </w:tabs>
        <w:ind w:left="567" w:hanging="283"/>
      </w:pPr>
      <w:rPr>
        <w:rFonts w:cs="Times New Roman" w:hint="default"/>
      </w:rPr>
    </w:lvl>
    <w:lvl w:ilvl="2">
      <w:start w:val="1"/>
      <w:numFmt w:val="lowerLetter"/>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ABD4D3B"/>
    <w:multiLevelType w:val="hybridMultilevel"/>
    <w:tmpl w:val="48F4116C"/>
    <w:lvl w:ilvl="0" w:tplc="04090001">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363AA"/>
    <w:multiLevelType w:val="multilevel"/>
    <w:tmpl w:val="A3D6D476"/>
    <w:lvl w:ilvl="0">
      <w:start w:val="1"/>
      <w:numFmt w:val="decimal"/>
      <w:pStyle w:val="prastojitrauka"/>
      <w:suff w:val="space"/>
      <w:lvlText w:val="%1."/>
      <w:lvlJc w:val="left"/>
      <w:pPr>
        <w:ind w:left="284" w:hanging="284"/>
      </w:pPr>
      <w:rPr>
        <w:rFonts w:hint="default"/>
      </w:rPr>
    </w:lvl>
    <w:lvl w:ilvl="1">
      <w:start w:val="1"/>
      <w:numFmt w:val="decimal"/>
      <w:pStyle w:val="MyStyleheading1"/>
      <w:suff w:val="space"/>
      <w:lvlText w:val="%1.%2."/>
      <w:lvlJc w:val="left"/>
      <w:pPr>
        <w:ind w:left="612" w:hanging="442"/>
      </w:pPr>
      <w:rPr>
        <w:rFonts w:hint="default"/>
      </w:rPr>
    </w:lvl>
    <w:lvl w:ilvl="2">
      <w:start w:val="1"/>
      <w:numFmt w:val="decimal"/>
      <w:pStyle w:val="MyStyleheading2"/>
      <w:suff w:val="space"/>
      <w:lvlText w:val="%1.%2.%3."/>
      <w:lvlJc w:val="left"/>
      <w:pPr>
        <w:ind w:left="964" w:hanging="624"/>
      </w:pPr>
      <w:rPr>
        <w:rFonts w:hint="default"/>
      </w:rPr>
    </w:lvl>
    <w:lvl w:ilvl="3">
      <w:start w:val="1"/>
      <w:numFmt w:val="decimal"/>
      <w:pStyle w:val="MyStyleheading3"/>
      <w:suff w:val="space"/>
      <w:lvlText w:val="%1.%2.%3.%4."/>
      <w:lvlJc w:val="left"/>
      <w:pPr>
        <w:ind w:left="1168" w:hanging="658"/>
      </w:pPr>
      <w:rPr>
        <w:rFonts w:hint="default"/>
      </w:rPr>
    </w:lvl>
    <w:lvl w:ilvl="4">
      <w:start w:val="1"/>
      <w:numFmt w:val="decimal"/>
      <w:pStyle w:val="MyStyleheading4"/>
      <w:suff w:val="space"/>
      <w:lvlText w:val="%1.%2.%3.%4.%5."/>
      <w:lvlJc w:val="left"/>
      <w:pPr>
        <w:ind w:left="1486" w:hanging="806"/>
      </w:pPr>
      <w:rPr>
        <w:rFonts w:hint="default"/>
      </w:rPr>
    </w:lvl>
    <w:lvl w:ilvl="5">
      <w:start w:val="1"/>
      <w:numFmt w:val="decimal"/>
      <w:pStyle w:val="MyStyleheading5"/>
      <w:suff w:val="space"/>
      <w:lvlText w:val="%1.%2.%3.%4.%5.%6."/>
      <w:lvlJc w:val="left"/>
      <w:pPr>
        <w:ind w:left="1803" w:hanging="952"/>
      </w:pPr>
      <w:rPr>
        <w:rFonts w:hint="default"/>
      </w:rPr>
    </w:lvl>
    <w:lvl w:ilvl="6">
      <w:start w:val="1"/>
      <w:numFmt w:val="decimal"/>
      <w:pStyle w:val="MyStyleheading6"/>
      <w:suff w:val="space"/>
      <w:lvlText w:val="%1.%2.%3.%4.%5.%6.%7."/>
      <w:lvlJc w:val="left"/>
      <w:pPr>
        <w:ind w:left="2126" w:hanging="110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825142F"/>
    <w:multiLevelType w:val="singleLevel"/>
    <w:tmpl w:val="F4E468C6"/>
    <w:lvl w:ilvl="0">
      <w:start w:val="2"/>
      <w:numFmt w:val="bullet"/>
      <w:pStyle w:val="Listbulletnospace"/>
      <w:lvlText w:val="-"/>
      <w:lvlJc w:val="left"/>
      <w:pPr>
        <w:tabs>
          <w:tab w:val="num" w:pos="672"/>
        </w:tabs>
        <w:ind w:left="672" w:hanging="360"/>
      </w:pPr>
      <w:rPr>
        <w:rFonts w:hint="default"/>
      </w:rPr>
    </w:lvl>
  </w:abstractNum>
  <w:abstractNum w:abstractNumId="19" w15:restartNumberingAfterBreak="0">
    <w:nsid w:val="43C0644F"/>
    <w:multiLevelType w:val="hybridMultilevel"/>
    <w:tmpl w:val="D23E3560"/>
    <w:lvl w:ilvl="0" w:tplc="EE8C1BF4">
      <w:start w:val="1"/>
      <w:numFmt w:val="decimal"/>
      <w:lvlText w:val="%1."/>
      <w:lvlJc w:val="left"/>
      <w:pPr>
        <w:ind w:left="927" w:hanging="360"/>
      </w:pPr>
      <w:rPr>
        <w:rFonts w:hint="default"/>
        <w:color w:val="000000"/>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F2807E4"/>
    <w:multiLevelType w:val="hybridMultilevel"/>
    <w:tmpl w:val="B7CA6F74"/>
    <w:lvl w:ilvl="0" w:tplc="02CC89AA">
      <w:start w:val="1"/>
      <w:numFmt w:val="bullet"/>
      <w:lvlText w:val=""/>
      <w:lvlJc w:val="left"/>
      <w:pPr>
        <w:tabs>
          <w:tab w:val="num" w:pos="357"/>
        </w:tabs>
        <w:ind w:left="527" w:hanging="16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F62989"/>
    <w:multiLevelType w:val="hybridMultilevel"/>
    <w:tmpl w:val="5612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37139"/>
    <w:multiLevelType w:val="multilevel"/>
    <w:tmpl w:val="4378DE38"/>
    <w:lvl w:ilvl="0">
      <w:start w:val="1"/>
      <w:numFmt w:val="decimal"/>
      <w:pStyle w:val="TESAnnex"/>
      <w:lvlText w:val="%1 Priedas.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405100"/>
    <w:multiLevelType w:val="multilevel"/>
    <w:tmpl w:val="2E1AE494"/>
    <w:styleLink w:val="CowiTableBulletList"/>
    <w:lvl w:ilvl="0">
      <w:start w:val="1"/>
      <w:numFmt w:val="bullet"/>
      <w:lvlText w:val="•"/>
      <w:lvlJc w:val="left"/>
      <w:pPr>
        <w:tabs>
          <w:tab w:val="num" w:pos="284"/>
        </w:tabs>
        <w:ind w:left="284" w:hanging="284"/>
      </w:pPr>
      <w:rPr>
        <w:rFonts w:ascii="Arial" w:hAnsi="Arial" w:hint="default"/>
        <w:sz w:val="18"/>
      </w:rPr>
    </w:lvl>
    <w:lvl w:ilvl="1">
      <w:start w:val="1"/>
      <w:numFmt w:val="bullet"/>
      <w:lvlText w:val="-"/>
      <w:lvlJc w:val="left"/>
      <w:pPr>
        <w:tabs>
          <w:tab w:val="num" w:pos="567"/>
        </w:tabs>
        <w:ind w:left="567" w:hanging="283"/>
      </w:pPr>
      <w:rPr>
        <w:rFonts w:ascii="Times New Roman" w:hAnsi="Times New Roman" w:hint="default"/>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4BF48CB"/>
    <w:multiLevelType w:val="hybridMultilevel"/>
    <w:tmpl w:val="AFAA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67607"/>
    <w:multiLevelType w:val="multilevel"/>
    <w:tmpl w:val="66AE8800"/>
    <w:styleLink w:val="CowiHeadings"/>
    <w:lvl w:ilvl="0">
      <w:start w:val="1"/>
      <w:numFmt w:val="decimal"/>
      <w:lvlText w:val="%1"/>
      <w:lvlJc w:val="left"/>
      <w:pPr>
        <w:tabs>
          <w:tab w:val="num" w:pos="851"/>
        </w:tabs>
        <w:ind w:left="851" w:hanging="851"/>
      </w:pPr>
      <w:rPr>
        <w:rFonts w:ascii="Arial" w:hAnsi="Arial" w:cs="Times New Roman" w:hint="default"/>
        <w:b/>
        <w:color w:val="auto"/>
        <w:sz w:val="32"/>
        <w:u w:val="none"/>
      </w:rPr>
    </w:lvl>
    <w:lvl w:ilvl="1">
      <w:start w:val="1"/>
      <w:numFmt w:val="decimal"/>
      <w:lvlText w:val="%1.%2"/>
      <w:lvlJc w:val="left"/>
      <w:pPr>
        <w:tabs>
          <w:tab w:val="num" w:pos="851"/>
        </w:tabs>
        <w:ind w:left="851" w:hanging="851"/>
      </w:pPr>
      <w:rPr>
        <w:rFonts w:ascii="Arial" w:hAnsi="Arial" w:cs="Times New Roman" w:hint="default"/>
        <w:b/>
        <w:sz w:val="27"/>
      </w:rPr>
    </w:lvl>
    <w:lvl w:ilvl="2">
      <w:start w:val="1"/>
      <w:numFmt w:val="decimal"/>
      <w:lvlText w:val="%1.%2.%3"/>
      <w:lvlJc w:val="left"/>
      <w:pPr>
        <w:tabs>
          <w:tab w:val="num" w:pos="851"/>
        </w:tabs>
        <w:ind w:left="851" w:hanging="851"/>
      </w:pPr>
      <w:rPr>
        <w:rFonts w:ascii="Arial" w:hAnsi="Arial" w:cs="Times New Roman" w:hint="default"/>
        <w:b/>
        <w:color w:val="auto"/>
        <w:sz w:val="23"/>
      </w:rPr>
    </w:lvl>
    <w:lvl w:ilvl="3">
      <w:start w:val="1"/>
      <w:numFmt w:val="decimal"/>
      <w:lvlText w:val="%1.%2.%3.%4"/>
      <w:lvlJc w:val="left"/>
      <w:pPr>
        <w:tabs>
          <w:tab w:val="num" w:pos="1276"/>
        </w:tabs>
        <w:ind w:left="1276" w:hanging="1276"/>
      </w:pPr>
      <w:rPr>
        <w:rFonts w:ascii="Arial" w:hAnsi="Arial" w:cs="Times New Roman" w:hint="default"/>
        <w:b/>
        <w:sz w:val="20"/>
      </w:rPr>
    </w:lvl>
    <w:lvl w:ilvl="4">
      <w:start w:val="1"/>
      <w:numFmt w:val="decimal"/>
      <w:lvlText w:val="%1.%2.%3.%4.%5"/>
      <w:lvlJc w:val="left"/>
      <w:pPr>
        <w:tabs>
          <w:tab w:val="num" w:pos="1276"/>
        </w:tabs>
        <w:ind w:left="1276" w:hanging="1276"/>
      </w:pPr>
      <w:rPr>
        <w:rFonts w:ascii="Arial" w:hAnsi="Arial" w:cs="Times New Roman" w:hint="default"/>
        <w:b/>
        <w:sz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Times New Roman" w:hint="default"/>
        <w:b/>
        <w:sz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26" w15:restartNumberingAfterBreak="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7C4B0F26"/>
    <w:multiLevelType w:val="hybridMultilevel"/>
    <w:tmpl w:val="B4781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0"/>
  </w:num>
  <w:num w:numId="8">
    <w:abstractNumId w:val="26"/>
  </w:num>
  <w:num w:numId="9">
    <w:abstractNumId w:val="6"/>
  </w:num>
  <w:num w:numId="10">
    <w:abstractNumId w:val="12"/>
  </w:num>
  <w:num w:numId="11">
    <w:abstractNumId w:val="7"/>
  </w:num>
  <w:num w:numId="12">
    <w:abstractNumId w:val="11"/>
  </w:num>
  <w:num w:numId="13">
    <w:abstractNumId w:val="25"/>
  </w:num>
  <w:num w:numId="14">
    <w:abstractNumId w:val="23"/>
  </w:num>
  <w:num w:numId="15">
    <w:abstractNumId w:val="15"/>
  </w:num>
  <w:num w:numId="16">
    <w:abstractNumId w:val="9"/>
  </w:num>
  <w:num w:numId="17">
    <w:abstractNumId w:val="22"/>
  </w:num>
  <w:num w:numId="18">
    <w:abstractNumId w:val="18"/>
  </w:num>
  <w:num w:numId="19">
    <w:abstractNumId w:val="16"/>
  </w:num>
  <w:num w:numId="20">
    <w:abstractNumId w:val="19"/>
  </w:num>
  <w:num w:numId="21">
    <w:abstractNumId w:val="20"/>
  </w:num>
  <w:num w:numId="22">
    <w:abstractNumId w:val="14"/>
  </w:num>
  <w:num w:numId="23">
    <w:abstractNumId w:val="21"/>
  </w:num>
  <w:num w:numId="24">
    <w:abstractNumId w:val="28"/>
  </w:num>
  <w:num w:numId="25">
    <w:abstractNumId w:val="5"/>
  </w:num>
  <w:num w:numId="26">
    <w:abstractNumId w:val="13"/>
  </w:num>
  <w:num w:numId="27">
    <w:abstractNumId w:val="24"/>
  </w:num>
  <w:num w:numId="28">
    <w:abstractNumId w:val="27"/>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hyphenationZone w:val="396"/>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1"/>
    <w:rsid w:val="000040E2"/>
    <w:rsid w:val="00017B00"/>
    <w:rsid w:val="00017D77"/>
    <w:rsid w:val="00027D51"/>
    <w:rsid w:val="0003062C"/>
    <w:rsid w:val="00035350"/>
    <w:rsid w:val="00051C88"/>
    <w:rsid w:val="00053CC8"/>
    <w:rsid w:val="00055BAF"/>
    <w:rsid w:val="00060944"/>
    <w:rsid w:val="00060B04"/>
    <w:rsid w:val="000669F7"/>
    <w:rsid w:val="000741C0"/>
    <w:rsid w:val="00082372"/>
    <w:rsid w:val="00082690"/>
    <w:rsid w:val="00083D9D"/>
    <w:rsid w:val="000A3842"/>
    <w:rsid w:val="000A5D69"/>
    <w:rsid w:val="000A6E31"/>
    <w:rsid w:val="000A6F07"/>
    <w:rsid w:val="000B09B7"/>
    <w:rsid w:val="000B3165"/>
    <w:rsid w:val="000C57F0"/>
    <w:rsid w:val="000C6D10"/>
    <w:rsid w:val="000D1F6A"/>
    <w:rsid w:val="000E19E9"/>
    <w:rsid w:val="000E5FBB"/>
    <w:rsid w:val="000E6854"/>
    <w:rsid w:val="000F627D"/>
    <w:rsid w:val="000F6D77"/>
    <w:rsid w:val="000F7EE6"/>
    <w:rsid w:val="0011145C"/>
    <w:rsid w:val="0012441A"/>
    <w:rsid w:val="0012737C"/>
    <w:rsid w:val="00133999"/>
    <w:rsid w:val="00140229"/>
    <w:rsid w:val="00141F88"/>
    <w:rsid w:val="00146E23"/>
    <w:rsid w:val="0015237B"/>
    <w:rsid w:val="00153B71"/>
    <w:rsid w:val="00162615"/>
    <w:rsid w:val="0016550F"/>
    <w:rsid w:val="0016682E"/>
    <w:rsid w:val="00166EA6"/>
    <w:rsid w:val="001771D2"/>
    <w:rsid w:val="00180CB4"/>
    <w:rsid w:val="001823EF"/>
    <w:rsid w:val="00184406"/>
    <w:rsid w:val="00186906"/>
    <w:rsid w:val="00190CD5"/>
    <w:rsid w:val="00191F95"/>
    <w:rsid w:val="001A476F"/>
    <w:rsid w:val="001A5D6B"/>
    <w:rsid w:val="001B141C"/>
    <w:rsid w:val="001B2A79"/>
    <w:rsid w:val="001B2C87"/>
    <w:rsid w:val="001B79D9"/>
    <w:rsid w:val="001C56D8"/>
    <w:rsid w:val="001D2E27"/>
    <w:rsid w:val="001D3605"/>
    <w:rsid w:val="001D67BB"/>
    <w:rsid w:val="001E3574"/>
    <w:rsid w:val="001F303D"/>
    <w:rsid w:val="001F4737"/>
    <w:rsid w:val="001F78DF"/>
    <w:rsid w:val="002017DF"/>
    <w:rsid w:val="00205733"/>
    <w:rsid w:val="00205A88"/>
    <w:rsid w:val="00207C01"/>
    <w:rsid w:val="00212491"/>
    <w:rsid w:val="002140E9"/>
    <w:rsid w:val="00215F9E"/>
    <w:rsid w:val="002206DE"/>
    <w:rsid w:val="00223F55"/>
    <w:rsid w:val="002248CA"/>
    <w:rsid w:val="0022491F"/>
    <w:rsid w:val="0022578A"/>
    <w:rsid w:val="00230888"/>
    <w:rsid w:val="002368A0"/>
    <w:rsid w:val="00240B2D"/>
    <w:rsid w:val="002454B0"/>
    <w:rsid w:val="002511D6"/>
    <w:rsid w:val="0025182A"/>
    <w:rsid w:val="002562E2"/>
    <w:rsid w:val="00256DE4"/>
    <w:rsid w:val="00263A59"/>
    <w:rsid w:val="00266C30"/>
    <w:rsid w:val="00270E8E"/>
    <w:rsid w:val="0027548D"/>
    <w:rsid w:val="002877F8"/>
    <w:rsid w:val="00294DE8"/>
    <w:rsid w:val="002A04C6"/>
    <w:rsid w:val="002A2154"/>
    <w:rsid w:val="002A3C79"/>
    <w:rsid w:val="002A5EFF"/>
    <w:rsid w:val="002B260A"/>
    <w:rsid w:val="002B2EB4"/>
    <w:rsid w:val="002B74D0"/>
    <w:rsid w:val="002C0ADE"/>
    <w:rsid w:val="002C7D4D"/>
    <w:rsid w:val="002D0563"/>
    <w:rsid w:val="002D3606"/>
    <w:rsid w:val="002E03E1"/>
    <w:rsid w:val="002E38FC"/>
    <w:rsid w:val="002E3F32"/>
    <w:rsid w:val="002E50CF"/>
    <w:rsid w:val="002E6EE9"/>
    <w:rsid w:val="002E7A9C"/>
    <w:rsid w:val="002F6E6C"/>
    <w:rsid w:val="0030386D"/>
    <w:rsid w:val="003227F6"/>
    <w:rsid w:val="003368C7"/>
    <w:rsid w:val="00337AF0"/>
    <w:rsid w:val="00344852"/>
    <w:rsid w:val="0035241A"/>
    <w:rsid w:val="00354261"/>
    <w:rsid w:val="00357BED"/>
    <w:rsid w:val="00360E1A"/>
    <w:rsid w:val="00360EF8"/>
    <w:rsid w:val="00364A76"/>
    <w:rsid w:val="00366F15"/>
    <w:rsid w:val="00370884"/>
    <w:rsid w:val="00381CB1"/>
    <w:rsid w:val="003862E9"/>
    <w:rsid w:val="00386B00"/>
    <w:rsid w:val="00391B39"/>
    <w:rsid w:val="00395630"/>
    <w:rsid w:val="00396889"/>
    <w:rsid w:val="003A1DED"/>
    <w:rsid w:val="003B0A93"/>
    <w:rsid w:val="003B252D"/>
    <w:rsid w:val="003C0A4E"/>
    <w:rsid w:val="003C0C4A"/>
    <w:rsid w:val="003D06B3"/>
    <w:rsid w:val="003D5362"/>
    <w:rsid w:val="003E1992"/>
    <w:rsid w:val="003E4EA5"/>
    <w:rsid w:val="003F707D"/>
    <w:rsid w:val="00403D7C"/>
    <w:rsid w:val="00405EA4"/>
    <w:rsid w:val="00407420"/>
    <w:rsid w:val="004110FA"/>
    <w:rsid w:val="00420589"/>
    <w:rsid w:val="00423FEC"/>
    <w:rsid w:val="0042591A"/>
    <w:rsid w:val="004376D2"/>
    <w:rsid w:val="00442B9A"/>
    <w:rsid w:val="00446526"/>
    <w:rsid w:val="00447BBF"/>
    <w:rsid w:val="00453DA7"/>
    <w:rsid w:val="00460089"/>
    <w:rsid w:val="00460DA7"/>
    <w:rsid w:val="00462D36"/>
    <w:rsid w:val="00467B25"/>
    <w:rsid w:val="004769CD"/>
    <w:rsid w:val="00476AA7"/>
    <w:rsid w:val="0048117F"/>
    <w:rsid w:val="004825A7"/>
    <w:rsid w:val="00485851"/>
    <w:rsid w:val="004957C4"/>
    <w:rsid w:val="004B03B5"/>
    <w:rsid w:val="004C0486"/>
    <w:rsid w:val="004C522A"/>
    <w:rsid w:val="004D18EC"/>
    <w:rsid w:val="004D4126"/>
    <w:rsid w:val="004D529C"/>
    <w:rsid w:val="004E0BDB"/>
    <w:rsid w:val="004E4F0A"/>
    <w:rsid w:val="004E5927"/>
    <w:rsid w:val="004E79E8"/>
    <w:rsid w:val="004F3EBC"/>
    <w:rsid w:val="00505965"/>
    <w:rsid w:val="00506188"/>
    <w:rsid w:val="005072E4"/>
    <w:rsid w:val="005108F1"/>
    <w:rsid w:val="00511157"/>
    <w:rsid w:val="005148ED"/>
    <w:rsid w:val="00517A15"/>
    <w:rsid w:val="00520F49"/>
    <w:rsid w:val="005211F6"/>
    <w:rsid w:val="005262C5"/>
    <w:rsid w:val="005343D8"/>
    <w:rsid w:val="005459F6"/>
    <w:rsid w:val="00545F0D"/>
    <w:rsid w:val="00552459"/>
    <w:rsid w:val="00552B4A"/>
    <w:rsid w:val="00552E7F"/>
    <w:rsid w:val="00563E5A"/>
    <w:rsid w:val="0056410C"/>
    <w:rsid w:val="00566374"/>
    <w:rsid w:val="0057113D"/>
    <w:rsid w:val="00576C2C"/>
    <w:rsid w:val="00581168"/>
    <w:rsid w:val="005862A7"/>
    <w:rsid w:val="005931AC"/>
    <w:rsid w:val="00596F6D"/>
    <w:rsid w:val="00597394"/>
    <w:rsid w:val="005A1DB2"/>
    <w:rsid w:val="005A5D37"/>
    <w:rsid w:val="005B0DE8"/>
    <w:rsid w:val="005B2934"/>
    <w:rsid w:val="005B4AD7"/>
    <w:rsid w:val="005B55F4"/>
    <w:rsid w:val="005B5D11"/>
    <w:rsid w:val="005B7082"/>
    <w:rsid w:val="005C4D6A"/>
    <w:rsid w:val="005D4010"/>
    <w:rsid w:val="005D610C"/>
    <w:rsid w:val="005E21F4"/>
    <w:rsid w:val="005E44F6"/>
    <w:rsid w:val="005F2278"/>
    <w:rsid w:val="005F6650"/>
    <w:rsid w:val="005F7525"/>
    <w:rsid w:val="0060553D"/>
    <w:rsid w:val="00606BCB"/>
    <w:rsid w:val="00610EE7"/>
    <w:rsid w:val="0061672F"/>
    <w:rsid w:val="00616F43"/>
    <w:rsid w:val="00634265"/>
    <w:rsid w:val="00637662"/>
    <w:rsid w:val="006402B4"/>
    <w:rsid w:val="00641382"/>
    <w:rsid w:val="006434CD"/>
    <w:rsid w:val="00647588"/>
    <w:rsid w:val="0065291E"/>
    <w:rsid w:val="00664BE7"/>
    <w:rsid w:val="00667B28"/>
    <w:rsid w:val="0067196B"/>
    <w:rsid w:val="0067389F"/>
    <w:rsid w:val="00675984"/>
    <w:rsid w:val="006877C3"/>
    <w:rsid w:val="00687F6F"/>
    <w:rsid w:val="00696EB4"/>
    <w:rsid w:val="006A4EF1"/>
    <w:rsid w:val="006A6D86"/>
    <w:rsid w:val="006B17B1"/>
    <w:rsid w:val="006B5ACE"/>
    <w:rsid w:val="006C6D44"/>
    <w:rsid w:val="006D055E"/>
    <w:rsid w:val="006D3185"/>
    <w:rsid w:val="006E2594"/>
    <w:rsid w:val="006F168F"/>
    <w:rsid w:val="006F32BA"/>
    <w:rsid w:val="006F6224"/>
    <w:rsid w:val="006F75F2"/>
    <w:rsid w:val="00704299"/>
    <w:rsid w:val="007119E0"/>
    <w:rsid w:val="00711E47"/>
    <w:rsid w:val="00726033"/>
    <w:rsid w:val="00726B11"/>
    <w:rsid w:val="00737226"/>
    <w:rsid w:val="0073741D"/>
    <w:rsid w:val="0073762D"/>
    <w:rsid w:val="00737B83"/>
    <w:rsid w:val="00742E85"/>
    <w:rsid w:val="00746492"/>
    <w:rsid w:val="00750704"/>
    <w:rsid w:val="00751FF2"/>
    <w:rsid w:val="00753D45"/>
    <w:rsid w:val="007625AF"/>
    <w:rsid w:val="00766EDB"/>
    <w:rsid w:val="00775BF7"/>
    <w:rsid w:val="00784A62"/>
    <w:rsid w:val="00793EC2"/>
    <w:rsid w:val="007A00D4"/>
    <w:rsid w:val="007A3E32"/>
    <w:rsid w:val="007A5BC5"/>
    <w:rsid w:val="007C250A"/>
    <w:rsid w:val="007D211C"/>
    <w:rsid w:val="007D2EFF"/>
    <w:rsid w:val="007E0839"/>
    <w:rsid w:val="007E5BA4"/>
    <w:rsid w:val="007E73E9"/>
    <w:rsid w:val="007E7D59"/>
    <w:rsid w:val="007F280D"/>
    <w:rsid w:val="007F491F"/>
    <w:rsid w:val="008070CC"/>
    <w:rsid w:val="00811D07"/>
    <w:rsid w:val="008167B6"/>
    <w:rsid w:val="00816901"/>
    <w:rsid w:val="008374DF"/>
    <w:rsid w:val="00840168"/>
    <w:rsid w:val="00847F26"/>
    <w:rsid w:val="008530B8"/>
    <w:rsid w:val="00853C22"/>
    <w:rsid w:val="00854B3B"/>
    <w:rsid w:val="00863FB2"/>
    <w:rsid w:val="008643A7"/>
    <w:rsid w:val="00871CAC"/>
    <w:rsid w:val="00886828"/>
    <w:rsid w:val="00886F9F"/>
    <w:rsid w:val="00890F04"/>
    <w:rsid w:val="008962A4"/>
    <w:rsid w:val="00897514"/>
    <w:rsid w:val="008A5764"/>
    <w:rsid w:val="008B4DDE"/>
    <w:rsid w:val="008C3FDF"/>
    <w:rsid w:val="008C7020"/>
    <w:rsid w:val="008D1B48"/>
    <w:rsid w:val="008D3C8C"/>
    <w:rsid w:val="008D456B"/>
    <w:rsid w:val="008E2D61"/>
    <w:rsid w:val="008E5922"/>
    <w:rsid w:val="008F1CC9"/>
    <w:rsid w:val="008F5F92"/>
    <w:rsid w:val="00900051"/>
    <w:rsid w:val="00912562"/>
    <w:rsid w:val="009138A4"/>
    <w:rsid w:val="00914CA3"/>
    <w:rsid w:val="00921D89"/>
    <w:rsid w:val="009221D9"/>
    <w:rsid w:val="00923083"/>
    <w:rsid w:val="00924C76"/>
    <w:rsid w:val="00925076"/>
    <w:rsid w:val="00930D09"/>
    <w:rsid w:val="00932F45"/>
    <w:rsid w:val="00935DF4"/>
    <w:rsid w:val="00937D81"/>
    <w:rsid w:val="00940335"/>
    <w:rsid w:val="009416CA"/>
    <w:rsid w:val="00943F20"/>
    <w:rsid w:val="00946EB5"/>
    <w:rsid w:val="00947B45"/>
    <w:rsid w:val="00950C59"/>
    <w:rsid w:val="00974F66"/>
    <w:rsid w:val="009753BA"/>
    <w:rsid w:val="00975FD0"/>
    <w:rsid w:val="009916FC"/>
    <w:rsid w:val="009931C8"/>
    <w:rsid w:val="00994804"/>
    <w:rsid w:val="00996B3B"/>
    <w:rsid w:val="009A042A"/>
    <w:rsid w:val="009A089A"/>
    <w:rsid w:val="009A0C41"/>
    <w:rsid w:val="009A3883"/>
    <w:rsid w:val="009B1B6D"/>
    <w:rsid w:val="009B2926"/>
    <w:rsid w:val="009B2B08"/>
    <w:rsid w:val="009B2DF4"/>
    <w:rsid w:val="009B3514"/>
    <w:rsid w:val="009B4E4E"/>
    <w:rsid w:val="009C5922"/>
    <w:rsid w:val="009D1049"/>
    <w:rsid w:val="009D1403"/>
    <w:rsid w:val="009D20E2"/>
    <w:rsid w:val="009D5411"/>
    <w:rsid w:val="009E3875"/>
    <w:rsid w:val="00A017DD"/>
    <w:rsid w:val="00A11599"/>
    <w:rsid w:val="00A14426"/>
    <w:rsid w:val="00A17792"/>
    <w:rsid w:val="00A22E71"/>
    <w:rsid w:val="00A2323B"/>
    <w:rsid w:val="00A23AE8"/>
    <w:rsid w:val="00A23EAC"/>
    <w:rsid w:val="00A2432C"/>
    <w:rsid w:val="00A30ABF"/>
    <w:rsid w:val="00A3193D"/>
    <w:rsid w:val="00A33153"/>
    <w:rsid w:val="00A33475"/>
    <w:rsid w:val="00A4073F"/>
    <w:rsid w:val="00A45314"/>
    <w:rsid w:val="00A544C5"/>
    <w:rsid w:val="00A65107"/>
    <w:rsid w:val="00A758F3"/>
    <w:rsid w:val="00A770C8"/>
    <w:rsid w:val="00A81A43"/>
    <w:rsid w:val="00A81E7E"/>
    <w:rsid w:val="00A916CF"/>
    <w:rsid w:val="00A91871"/>
    <w:rsid w:val="00A91C69"/>
    <w:rsid w:val="00A97BBD"/>
    <w:rsid w:val="00AA0496"/>
    <w:rsid w:val="00AB16C3"/>
    <w:rsid w:val="00AB17D7"/>
    <w:rsid w:val="00AB69F2"/>
    <w:rsid w:val="00AB76FA"/>
    <w:rsid w:val="00AC43AB"/>
    <w:rsid w:val="00AC5ECC"/>
    <w:rsid w:val="00AD2B9C"/>
    <w:rsid w:val="00AD4333"/>
    <w:rsid w:val="00AD4AFE"/>
    <w:rsid w:val="00AE2E52"/>
    <w:rsid w:val="00AE65F5"/>
    <w:rsid w:val="00AF38FC"/>
    <w:rsid w:val="00B11FAB"/>
    <w:rsid w:val="00B159C0"/>
    <w:rsid w:val="00B166F3"/>
    <w:rsid w:val="00B208D4"/>
    <w:rsid w:val="00B22337"/>
    <w:rsid w:val="00B326DD"/>
    <w:rsid w:val="00B371C8"/>
    <w:rsid w:val="00B42395"/>
    <w:rsid w:val="00B47153"/>
    <w:rsid w:val="00B519D6"/>
    <w:rsid w:val="00B64752"/>
    <w:rsid w:val="00B67C65"/>
    <w:rsid w:val="00B75E6F"/>
    <w:rsid w:val="00B85007"/>
    <w:rsid w:val="00B970BF"/>
    <w:rsid w:val="00B97F81"/>
    <w:rsid w:val="00BA491C"/>
    <w:rsid w:val="00BA6A5C"/>
    <w:rsid w:val="00BB5598"/>
    <w:rsid w:val="00BC38AD"/>
    <w:rsid w:val="00BC6C18"/>
    <w:rsid w:val="00BD34BB"/>
    <w:rsid w:val="00BD3F88"/>
    <w:rsid w:val="00BD491B"/>
    <w:rsid w:val="00BE2422"/>
    <w:rsid w:val="00BE59AE"/>
    <w:rsid w:val="00BF0B73"/>
    <w:rsid w:val="00BF3E4F"/>
    <w:rsid w:val="00BF7298"/>
    <w:rsid w:val="00C102A9"/>
    <w:rsid w:val="00C144A6"/>
    <w:rsid w:val="00C17F5C"/>
    <w:rsid w:val="00C32438"/>
    <w:rsid w:val="00C32A7C"/>
    <w:rsid w:val="00C437FB"/>
    <w:rsid w:val="00C44387"/>
    <w:rsid w:val="00C50A23"/>
    <w:rsid w:val="00C532E1"/>
    <w:rsid w:val="00C60E53"/>
    <w:rsid w:val="00C671A9"/>
    <w:rsid w:val="00C7209C"/>
    <w:rsid w:val="00C72F84"/>
    <w:rsid w:val="00C826CB"/>
    <w:rsid w:val="00C95914"/>
    <w:rsid w:val="00CA11B9"/>
    <w:rsid w:val="00CB46B7"/>
    <w:rsid w:val="00CC1F12"/>
    <w:rsid w:val="00CC2C04"/>
    <w:rsid w:val="00CD2B8B"/>
    <w:rsid w:val="00CD49C9"/>
    <w:rsid w:val="00CD5F7D"/>
    <w:rsid w:val="00CD643B"/>
    <w:rsid w:val="00CD6478"/>
    <w:rsid w:val="00CE19F9"/>
    <w:rsid w:val="00CE2942"/>
    <w:rsid w:val="00CE505C"/>
    <w:rsid w:val="00CF35FF"/>
    <w:rsid w:val="00CF7251"/>
    <w:rsid w:val="00D0288D"/>
    <w:rsid w:val="00D06C16"/>
    <w:rsid w:val="00D17CE9"/>
    <w:rsid w:val="00D233A6"/>
    <w:rsid w:val="00D27DED"/>
    <w:rsid w:val="00D301A7"/>
    <w:rsid w:val="00D40D1D"/>
    <w:rsid w:val="00D40E24"/>
    <w:rsid w:val="00D4562D"/>
    <w:rsid w:val="00D45824"/>
    <w:rsid w:val="00D4775A"/>
    <w:rsid w:val="00D5530C"/>
    <w:rsid w:val="00D615AA"/>
    <w:rsid w:val="00D6679F"/>
    <w:rsid w:val="00D66AA8"/>
    <w:rsid w:val="00D73FEB"/>
    <w:rsid w:val="00D74470"/>
    <w:rsid w:val="00D74844"/>
    <w:rsid w:val="00D82397"/>
    <w:rsid w:val="00D8531F"/>
    <w:rsid w:val="00D85CB2"/>
    <w:rsid w:val="00D93C89"/>
    <w:rsid w:val="00DA5636"/>
    <w:rsid w:val="00DB2032"/>
    <w:rsid w:val="00DB2063"/>
    <w:rsid w:val="00DB22A9"/>
    <w:rsid w:val="00DC252B"/>
    <w:rsid w:val="00DD4B7F"/>
    <w:rsid w:val="00DD4F85"/>
    <w:rsid w:val="00DD5A45"/>
    <w:rsid w:val="00DE41AB"/>
    <w:rsid w:val="00DE6DB2"/>
    <w:rsid w:val="00DE7518"/>
    <w:rsid w:val="00DF710D"/>
    <w:rsid w:val="00E02B43"/>
    <w:rsid w:val="00E03F94"/>
    <w:rsid w:val="00E066E7"/>
    <w:rsid w:val="00E15B16"/>
    <w:rsid w:val="00E20B93"/>
    <w:rsid w:val="00E2102E"/>
    <w:rsid w:val="00E22C63"/>
    <w:rsid w:val="00E258CA"/>
    <w:rsid w:val="00E348BF"/>
    <w:rsid w:val="00E34F22"/>
    <w:rsid w:val="00E3624D"/>
    <w:rsid w:val="00E364E2"/>
    <w:rsid w:val="00E40810"/>
    <w:rsid w:val="00E44DAB"/>
    <w:rsid w:val="00E60E58"/>
    <w:rsid w:val="00E612A1"/>
    <w:rsid w:val="00E62873"/>
    <w:rsid w:val="00E633AC"/>
    <w:rsid w:val="00E645BA"/>
    <w:rsid w:val="00E753A1"/>
    <w:rsid w:val="00E76CA5"/>
    <w:rsid w:val="00E77A68"/>
    <w:rsid w:val="00E86A84"/>
    <w:rsid w:val="00E92E3B"/>
    <w:rsid w:val="00EA032B"/>
    <w:rsid w:val="00EB0660"/>
    <w:rsid w:val="00EB1FBE"/>
    <w:rsid w:val="00EB2697"/>
    <w:rsid w:val="00EC115D"/>
    <w:rsid w:val="00EC1755"/>
    <w:rsid w:val="00EC2D5A"/>
    <w:rsid w:val="00EC558A"/>
    <w:rsid w:val="00EC61DC"/>
    <w:rsid w:val="00EE02E0"/>
    <w:rsid w:val="00EF16DB"/>
    <w:rsid w:val="00EF2E2F"/>
    <w:rsid w:val="00EF3A3E"/>
    <w:rsid w:val="00EF46A1"/>
    <w:rsid w:val="00EF5582"/>
    <w:rsid w:val="00EF5CE5"/>
    <w:rsid w:val="00F02E7F"/>
    <w:rsid w:val="00F0567F"/>
    <w:rsid w:val="00F07AB5"/>
    <w:rsid w:val="00F23498"/>
    <w:rsid w:val="00F34EF3"/>
    <w:rsid w:val="00F37439"/>
    <w:rsid w:val="00F42289"/>
    <w:rsid w:val="00F428DB"/>
    <w:rsid w:val="00F43107"/>
    <w:rsid w:val="00F44072"/>
    <w:rsid w:val="00F576FE"/>
    <w:rsid w:val="00F609CA"/>
    <w:rsid w:val="00F62900"/>
    <w:rsid w:val="00F62D6D"/>
    <w:rsid w:val="00F62EC5"/>
    <w:rsid w:val="00F73D3F"/>
    <w:rsid w:val="00F81294"/>
    <w:rsid w:val="00F85922"/>
    <w:rsid w:val="00F92A0C"/>
    <w:rsid w:val="00FB07FF"/>
    <w:rsid w:val="00FB565E"/>
    <w:rsid w:val="00FB79D8"/>
    <w:rsid w:val="00FC41A0"/>
    <w:rsid w:val="00FC69A2"/>
    <w:rsid w:val="00FD0724"/>
    <w:rsid w:val="00FD7B8E"/>
    <w:rsid w:val="00FE16BF"/>
    <w:rsid w:val="00FE5D12"/>
    <w:rsid w:val="00FE734C"/>
    <w:rsid w:val="00FE7E8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71D"/>
  <w15:docId w15:val="{069332F1-631E-4384-B180-79AD3F31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D11"/>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14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C14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qFormat/>
    <w:rsid w:val="00017B00"/>
    <w:pPr>
      <w:keepNext/>
      <w:outlineLvl w:val="2"/>
    </w:pPr>
    <w:rPr>
      <w:b/>
      <w:bCs/>
      <w:sz w:val="22"/>
      <w:szCs w:val="24"/>
    </w:rPr>
  </w:style>
  <w:style w:type="paragraph" w:styleId="Antrat4">
    <w:name w:val="heading 4"/>
    <w:basedOn w:val="prastasis"/>
    <w:next w:val="prastasis"/>
    <w:link w:val="Antrat4Diagrama"/>
    <w:unhideWhenUsed/>
    <w:qFormat/>
    <w:rsid w:val="00C144A6"/>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qFormat/>
    <w:rsid w:val="00017B00"/>
    <w:pPr>
      <w:keepNext/>
      <w:outlineLvl w:val="4"/>
    </w:pPr>
    <w:rPr>
      <w:color w:val="0000FF"/>
    </w:rPr>
  </w:style>
  <w:style w:type="paragraph" w:styleId="Antrat6">
    <w:name w:val="heading 6"/>
    <w:basedOn w:val="prastasis"/>
    <w:next w:val="prastasis"/>
    <w:link w:val="Antrat6Diagrama"/>
    <w:qFormat/>
    <w:rsid w:val="00017B00"/>
    <w:pPr>
      <w:keepNext/>
      <w:outlineLvl w:val="5"/>
    </w:pPr>
    <w:rPr>
      <w:b/>
      <w:bCs/>
      <w:color w:val="0000FF"/>
    </w:rPr>
  </w:style>
  <w:style w:type="paragraph" w:styleId="Antrat7">
    <w:name w:val="heading 7"/>
    <w:basedOn w:val="prastasis"/>
    <w:next w:val="prastasis"/>
    <w:link w:val="Antrat7Diagrama"/>
    <w:qFormat/>
    <w:rsid w:val="00017B00"/>
    <w:pPr>
      <w:keepNext/>
      <w:outlineLvl w:val="6"/>
    </w:pPr>
    <w:rPr>
      <w:b/>
      <w:bCs/>
      <w:color w:val="FF0000"/>
    </w:rPr>
  </w:style>
  <w:style w:type="paragraph" w:styleId="Antrat8">
    <w:name w:val="heading 8"/>
    <w:basedOn w:val="prastasis"/>
    <w:next w:val="prastasis"/>
    <w:link w:val="Antrat8Diagrama"/>
    <w:qFormat/>
    <w:rsid w:val="00017B00"/>
    <w:pPr>
      <w:keepNext/>
      <w:outlineLvl w:val="7"/>
    </w:pPr>
    <w:rPr>
      <w:sz w:val="28"/>
    </w:rPr>
  </w:style>
  <w:style w:type="paragraph" w:styleId="Antrat9">
    <w:name w:val="heading 9"/>
    <w:basedOn w:val="prastasis"/>
    <w:next w:val="prastasis"/>
    <w:link w:val="Antrat9Diagrama"/>
    <w:qFormat/>
    <w:rsid w:val="00C144A6"/>
    <w:pPr>
      <w:widowControl w:val="0"/>
      <w:numPr>
        <w:ilvl w:val="8"/>
        <w:numId w:val="2"/>
      </w:numPr>
      <w:spacing w:before="240" w:after="60" w:line="270" w:lineRule="atLeast"/>
      <w:outlineLvl w:val="8"/>
    </w:pPr>
    <w:rPr>
      <w:rFonts w:ascii="Arial" w:hAnsi="Arial"/>
      <w:i/>
      <w:sz w:val="1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B5D11"/>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styleId="Debesliotekstas">
    <w:name w:val="Balloon Text"/>
    <w:basedOn w:val="prastasis"/>
    <w:link w:val="DebesliotekstasDiagrama"/>
    <w:unhideWhenUsed/>
    <w:rsid w:val="005B5D11"/>
    <w:rPr>
      <w:rFonts w:ascii="Tahoma" w:hAnsi="Tahoma" w:cs="Tahoma"/>
      <w:sz w:val="16"/>
      <w:szCs w:val="16"/>
    </w:rPr>
  </w:style>
  <w:style w:type="character" w:customStyle="1" w:styleId="DebesliotekstasDiagrama">
    <w:name w:val="Debesėlio tekstas Diagrama"/>
    <w:basedOn w:val="Numatytasispastraiposriftas"/>
    <w:link w:val="Debesliotekstas"/>
    <w:rsid w:val="005B5D11"/>
    <w:rPr>
      <w:rFonts w:ascii="Tahoma" w:eastAsia="Times New Roman" w:hAnsi="Tahoma" w:cs="Tahoma"/>
      <w:sz w:val="16"/>
      <w:szCs w:val="16"/>
      <w:lang w:val="lt-LT"/>
    </w:rPr>
  </w:style>
  <w:style w:type="character" w:styleId="Hipersaitas">
    <w:name w:val="Hyperlink"/>
    <w:aliases w:val="TES_linkas"/>
    <w:basedOn w:val="Numatytasispastraiposriftas"/>
    <w:qFormat/>
    <w:rsid w:val="005B5D11"/>
    <w:rPr>
      <w:color w:val="0000FF" w:themeColor="hyperlink"/>
      <w:u w:val="single"/>
    </w:rPr>
  </w:style>
  <w:style w:type="paragraph" w:styleId="Sraopastraipa">
    <w:name w:val="List Paragraph"/>
    <w:basedOn w:val="prastasis"/>
    <w:qFormat/>
    <w:rsid w:val="0012737C"/>
    <w:pPr>
      <w:ind w:left="720"/>
      <w:contextualSpacing/>
    </w:pPr>
  </w:style>
  <w:style w:type="paragraph" w:customStyle="1" w:styleId="BodyTextNoSpace">
    <w:name w:val="Body Text NoSpace"/>
    <w:basedOn w:val="Pagrindinistekstas"/>
    <w:link w:val="BodyTextNoSpaceChar"/>
    <w:rsid w:val="000A3842"/>
    <w:pPr>
      <w:widowControl w:val="0"/>
      <w:spacing w:after="0" w:line="270" w:lineRule="atLeast"/>
    </w:pPr>
    <w:rPr>
      <w:sz w:val="23"/>
      <w:lang w:val="en-US" w:eastAsia="lt-LT"/>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unhideWhenUsed/>
    <w:rsid w:val="000A3842"/>
    <w:pPr>
      <w:spacing w:after="120"/>
    </w:p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0A3842"/>
    <w:rPr>
      <w:rFonts w:ascii="Times New Roman" w:eastAsia="Times New Roman" w:hAnsi="Times New Roman" w:cs="Times New Roman"/>
      <w:sz w:val="24"/>
      <w:szCs w:val="20"/>
      <w:lang w:val="lt-LT"/>
    </w:rPr>
  </w:style>
  <w:style w:type="paragraph" w:styleId="Dokumentostruktra">
    <w:name w:val="Document Map"/>
    <w:basedOn w:val="prastasis"/>
    <w:link w:val="DokumentostruktraDiagrama"/>
    <w:unhideWhenUsed/>
    <w:rsid w:val="000A3842"/>
    <w:rPr>
      <w:rFonts w:ascii="Tahoma" w:hAnsi="Tahoma" w:cs="Tahoma"/>
      <w:sz w:val="16"/>
      <w:szCs w:val="16"/>
    </w:rPr>
  </w:style>
  <w:style w:type="character" w:customStyle="1" w:styleId="DokumentostruktraDiagrama">
    <w:name w:val="Dokumento struktūra Diagrama"/>
    <w:basedOn w:val="Numatytasispastraiposriftas"/>
    <w:link w:val="Dokumentostruktra"/>
    <w:rsid w:val="000A3842"/>
    <w:rPr>
      <w:rFonts w:ascii="Tahoma" w:eastAsia="Times New Roman" w:hAnsi="Tahoma" w:cs="Tahoma"/>
      <w:sz w:val="16"/>
      <w:szCs w:val="16"/>
      <w:lang w:val="lt-LT"/>
    </w:rPr>
  </w:style>
  <w:style w:type="paragraph" w:styleId="Antrats">
    <w:name w:val="header"/>
    <w:aliases w:val="Intestazione.int.intestazione,Intestazione.int"/>
    <w:basedOn w:val="prastasis"/>
    <w:link w:val="AntratsDiagrama"/>
    <w:unhideWhenUsed/>
    <w:rsid w:val="00FB565E"/>
    <w:pPr>
      <w:tabs>
        <w:tab w:val="center" w:pos="4819"/>
        <w:tab w:val="right" w:pos="9638"/>
      </w:tabs>
    </w:pPr>
  </w:style>
  <w:style w:type="character" w:customStyle="1" w:styleId="AntratsDiagrama">
    <w:name w:val="Antraštės Diagrama"/>
    <w:aliases w:val="Intestazione.int.intestazione Diagrama,Intestazione.int Diagrama"/>
    <w:basedOn w:val="Numatytasispastraiposriftas"/>
    <w:link w:val="Antrats"/>
    <w:rsid w:val="00FB565E"/>
    <w:rPr>
      <w:rFonts w:ascii="Times New Roman" w:eastAsia="Times New Roman" w:hAnsi="Times New Roman" w:cs="Times New Roman"/>
      <w:sz w:val="24"/>
      <w:szCs w:val="20"/>
      <w:lang w:val="lt-LT"/>
    </w:rPr>
  </w:style>
  <w:style w:type="paragraph" w:styleId="Porat">
    <w:name w:val="footer"/>
    <w:basedOn w:val="prastasis"/>
    <w:link w:val="PoratDiagrama"/>
    <w:unhideWhenUsed/>
    <w:rsid w:val="00FB565E"/>
    <w:pPr>
      <w:tabs>
        <w:tab w:val="center" w:pos="4819"/>
        <w:tab w:val="right" w:pos="9638"/>
      </w:tabs>
    </w:pPr>
  </w:style>
  <w:style w:type="character" w:customStyle="1" w:styleId="PoratDiagrama">
    <w:name w:val="Poraštė Diagrama"/>
    <w:basedOn w:val="Numatytasispastraiposriftas"/>
    <w:link w:val="Porat"/>
    <w:rsid w:val="00FB565E"/>
    <w:rPr>
      <w:rFonts w:ascii="Times New Roman" w:eastAsia="Times New Roman" w:hAnsi="Times New Roman" w:cs="Times New Roman"/>
      <w:sz w:val="24"/>
      <w:szCs w:val="20"/>
      <w:lang w:val="lt-LT"/>
    </w:rPr>
  </w:style>
  <w:style w:type="paragraph" w:styleId="prastasiniatinklio">
    <w:name w:val="Normal (Web)"/>
    <w:basedOn w:val="prastasis"/>
    <w:uiPriority w:val="99"/>
    <w:rsid w:val="00930D09"/>
    <w:pPr>
      <w:spacing w:before="100" w:beforeAutospacing="1" w:after="100" w:afterAutospacing="1"/>
    </w:pPr>
    <w:rPr>
      <w:szCs w:val="24"/>
      <w:lang w:eastAsia="lt-LT"/>
    </w:rPr>
  </w:style>
  <w:style w:type="paragraph" w:styleId="prastojitrauka">
    <w:name w:val="Normal Indent"/>
    <w:basedOn w:val="prastasis"/>
    <w:rsid w:val="00890F04"/>
    <w:pPr>
      <w:numPr>
        <w:numId w:val="1"/>
      </w:numPr>
      <w:overflowPunct w:val="0"/>
      <w:autoSpaceDE w:val="0"/>
      <w:autoSpaceDN w:val="0"/>
      <w:adjustRightInd w:val="0"/>
      <w:ind w:left="720" w:firstLine="0"/>
      <w:textAlignment w:val="baseline"/>
    </w:pPr>
    <w:rPr>
      <w:rFonts w:ascii="HelveticaLT" w:hAnsi="HelveticaLT"/>
      <w:color w:val="000000"/>
      <w:spacing w:val="-2"/>
      <w:sz w:val="20"/>
      <w:lang w:val="en-US"/>
    </w:rPr>
  </w:style>
  <w:style w:type="paragraph" w:customStyle="1" w:styleId="MyStyleheading1">
    <w:name w:val="MyStyle heading 1"/>
    <w:rsid w:val="00890F04"/>
    <w:pPr>
      <w:numPr>
        <w:ilvl w:val="1"/>
        <w:numId w:val="1"/>
      </w:numPr>
      <w:spacing w:before="120" w:after="120" w:line="240" w:lineRule="auto"/>
    </w:pPr>
    <w:rPr>
      <w:rFonts w:ascii="Times New Roman" w:eastAsia="Times New Roman" w:hAnsi="Times New Roman" w:cs="Times New Roman"/>
      <w:b/>
      <w:smallCaps/>
      <w:sz w:val="28"/>
      <w:szCs w:val="24"/>
    </w:rPr>
  </w:style>
  <w:style w:type="paragraph" w:customStyle="1" w:styleId="MyStyleheading2">
    <w:name w:val="MyStyle heading 2"/>
    <w:rsid w:val="00890F04"/>
    <w:pPr>
      <w:numPr>
        <w:ilvl w:val="2"/>
        <w:numId w:val="1"/>
      </w:numPr>
      <w:spacing w:before="120" w:after="120" w:line="240" w:lineRule="auto"/>
    </w:pPr>
    <w:rPr>
      <w:rFonts w:ascii="Times New Roman" w:eastAsia="Times New Roman" w:hAnsi="Times New Roman" w:cs="Times New Roman"/>
      <w:b/>
      <w:smallCaps/>
      <w:sz w:val="24"/>
      <w:szCs w:val="24"/>
    </w:rPr>
  </w:style>
  <w:style w:type="paragraph" w:customStyle="1" w:styleId="MyStyleheading3">
    <w:name w:val="MyStyle heading 3"/>
    <w:rsid w:val="00890F04"/>
    <w:pPr>
      <w:numPr>
        <w:ilvl w:val="3"/>
        <w:numId w:val="1"/>
      </w:numPr>
      <w:spacing w:before="120" w:after="120" w:line="240" w:lineRule="auto"/>
      <w:ind w:left="964" w:hanging="624"/>
    </w:pPr>
    <w:rPr>
      <w:rFonts w:ascii="Times New Roman" w:eastAsia="Times New Roman" w:hAnsi="Times New Roman" w:cs="Times New Roman"/>
      <w:b/>
      <w:smallCaps/>
      <w:sz w:val="24"/>
      <w:szCs w:val="24"/>
    </w:rPr>
  </w:style>
  <w:style w:type="paragraph" w:customStyle="1" w:styleId="MyStyleheading4">
    <w:name w:val="MyStyle heading 4"/>
    <w:rsid w:val="00890F04"/>
    <w:pPr>
      <w:numPr>
        <w:ilvl w:val="4"/>
        <w:numId w:val="1"/>
      </w:numPr>
      <w:spacing w:before="120" w:after="120" w:line="240" w:lineRule="auto"/>
      <w:ind w:left="1168" w:hanging="658"/>
    </w:pPr>
    <w:rPr>
      <w:rFonts w:ascii="Times New Roman" w:eastAsia="Times New Roman" w:hAnsi="Times New Roman" w:cs="Times New Roman"/>
      <w:b/>
      <w:smallCaps/>
      <w:sz w:val="20"/>
      <w:szCs w:val="24"/>
    </w:rPr>
  </w:style>
  <w:style w:type="paragraph" w:customStyle="1" w:styleId="MyStyleheading5">
    <w:name w:val="MyStyle heading 5"/>
    <w:rsid w:val="00890F04"/>
    <w:pPr>
      <w:numPr>
        <w:ilvl w:val="5"/>
        <w:numId w:val="1"/>
      </w:numPr>
      <w:spacing w:before="120" w:after="120" w:line="240" w:lineRule="auto"/>
      <w:ind w:left="1486" w:hanging="806"/>
    </w:pPr>
    <w:rPr>
      <w:rFonts w:ascii="Times New Roman" w:eastAsia="Times New Roman" w:hAnsi="Times New Roman" w:cs="Times New Roman"/>
      <w:b/>
      <w:smallCaps/>
      <w:sz w:val="20"/>
      <w:szCs w:val="20"/>
    </w:rPr>
  </w:style>
  <w:style w:type="paragraph" w:customStyle="1" w:styleId="MyStyleheading6">
    <w:name w:val="MyStyle heading 6"/>
    <w:rsid w:val="00890F04"/>
    <w:pPr>
      <w:numPr>
        <w:ilvl w:val="6"/>
        <w:numId w:val="1"/>
      </w:numPr>
      <w:spacing w:before="120" w:after="120" w:line="240" w:lineRule="auto"/>
      <w:ind w:left="1803" w:hanging="952"/>
    </w:pPr>
    <w:rPr>
      <w:rFonts w:ascii="Times New Roman" w:eastAsia="Times New Roman" w:hAnsi="Times New Roman" w:cs="Times New Roman"/>
      <w:smallCaps/>
      <w:sz w:val="20"/>
      <w:szCs w:val="24"/>
    </w:rPr>
  </w:style>
  <w:style w:type="character" w:customStyle="1" w:styleId="Antrat9Diagrama">
    <w:name w:val="Antraštė 9 Diagrama"/>
    <w:basedOn w:val="Numatytasispastraiposriftas"/>
    <w:link w:val="Antrat9"/>
    <w:rsid w:val="00C144A6"/>
    <w:rPr>
      <w:rFonts w:ascii="Arial" w:eastAsia="Times New Roman" w:hAnsi="Arial" w:cs="Times New Roman"/>
      <w:i/>
      <w:sz w:val="18"/>
      <w:szCs w:val="20"/>
    </w:rPr>
  </w:style>
  <w:style w:type="paragraph" w:customStyle="1" w:styleId="ContentsPage">
    <w:name w:val="ContentsPage"/>
    <w:basedOn w:val="Antrat1"/>
    <w:next w:val="Pagrindiniotekstotrauka"/>
    <w:rsid w:val="00C144A6"/>
    <w:pPr>
      <w:pageBreakBefore/>
      <w:widowControl w:val="0"/>
      <w:numPr>
        <w:numId w:val="2"/>
      </w:numPr>
      <w:suppressAutoHyphens/>
      <w:spacing w:before="2680" w:line="320" w:lineRule="exact"/>
      <w:outlineLvl w:val="9"/>
    </w:pPr>
    <w:rPr>
      <w:rFonts w:ascii="TrueHelveticaBlack" w:eastAsia="Times New Roman" w:hAnsi="TrueHelveticaBlack" w:cs="Times New Roman"/>
      <w:bCs w:val="0"/>
      <w:color w:val="auto"/>
      <w:sz w:val="32"/>
      <w:szCs w:val="20"/>
      <w:lang w:val="en-US"/>
    </w:rPr>
  </w:style>
  <w:style w:type="paragraph" w:customStyle="1" w:styleId="gerard">
    <w:name w:val="gerard"/>
    <w:basedOn w:val="Antrat2"/>
    <w:rsid w:val="00C144A6"/>
    <w:pPr>
      <w:keepLines w:val="0"/>
      <w:widowControl w:val="0"/>
      <w:numPr>
        <w:ilvl w:val="1"/>
        <w:numId w:val="2"/>
      </w:numPr>
      <w:spacing w:before="240" w:after="60"/>
      <w:ind w:left="0" w:firstLine="0"/>
      <w:jc w:val="center"/>
      <w:outlineLvl w:val="9"/>
    </w:pPr>
    <w:rPr>
      <w:rFonts w:ascii="Arial" w:eastAsia="Times New Roman" w:hAnsi="Arial" w:cs="Times New Roman"/>
      <w:b w:val="0"/>
      <w:bCs w:val="0"/>
      <w:i/>
      <w:color w:val="auto"/>
      <w:sz w:val="24"/>
      <w:szCs w:val="20"/>
      <w:lang w:val="en-US"/>
    </w:rPr>
  </w:style>
  <w:style w:type="paragraph" w:customStyle="1" w:styleId="StyleHeading4Arial">
    <w:name w:val="Style Heading 4 + Arial"/>
    <w:basedOn w:val="Antrat4"/>
    <w:rsid w:val="00C144A6"/>
    <w:pPr>
      <w:keepLines w:val="0"/>
      <w:widowControl w:val="0"/>
      <w:numPr>
        <w:ilvl w:val="3"/>
        <w:numId w:val="2"/>
      </w:numPr>
      <w:spacing w:before="0" w:line="270" w:lineRule="atLeast"/>
    </w:pPr>
    <w:rPr>
      <w:rFonts w:ascii="Times New Roman" w:eastAsia="Times New Roman" w:hAnsi="Times New Roman" w:cs="Times New Roman"/>
      <w:bCs w:val="0"/>
      <w:i w:val="0"/>
      <w:iCs w:val="0"/>
      <w:color w:val="auto"/>
      <w:sz w:val="23"/>
      <w:lang w:val="en-US"/>
    </w:rPr>
  </w:style>
  <w:style w:type="character" w:customStyle="1" w:styleId="Antrat1Diagrama">
    <w:name w:val="Antraštė 1 Diagrama"/>
    <w:basedOn w:val="Numatytasispastraiposriftas"/>
    <w:link w:val="Antrat1"/>
    <w:rsid w:val="00C144A6"/>
    <w:rPr>
      <w:rFonts w:asciiTheme="majorHAnsi" w:eastAsiaTheme="majorEastAsia" w:hAnsiTheme="majorHAnsi" w:cstheme="majorBidi"/>
      <w:b/>
      <w:bCs/>
      <w:color w:val="365F91" w:themeColor="accent1" w:themeShade="BF"/>
      <w:sz w:val="28"/>
      <w:szCs w:val="28"/>
      <w:lang w:val="lt-LT"/>
    </w:rPr>
  </w:style>
  <w:style w:type="character" w:customStyle="1" w:styleId="Antrat2Diagrama">
    <w:name w:val="Antraštė 2 Diagrama"/>
    <w:basedOn w:val="Numatytasispastraiposriftas"/>
    <w:link w:val="Antrat2"/>
    <w:rsid w:val="00C144A6"/>
    <w:rPr>
      <w:rFonts w:asciiTheme="majorHAnsi" w:eastAsiaTheme="majorEastAsia" w:hAnsiTheme="majorHAnsi" w:cstheme="majorBidi"/>
      <w:b/>
      <w:bCs/>
      <w:color w:val="4F81BD" w:themeColor="accent1"/>
      <w:sz w:val="26"/>
      <w:szCs w:val="26"/>
      <w:lang w:val="lt-LT"/>
    </w:rPr>
  </w:style>
  <w:style w:type="character" w:customStyle="1" w:styleId="Antrat4Diagrama">
    <w:name w:val="Antraštė 4 Diagrama"/>
    <w:basedOn w:val="Numatytasispastraiposriftas"/>
    <w:link w:val="Antrat4"/>
    <w:rsid w:val="00C144A6"/>
    <w:rPr>
      <w:rFonts w:asciiTheme="majorHAnsi" w:eastAsiaTheme="majorEastAsia" w:hAnsiTheme="majorHAnsi" w:cstheme="majorBidi"/>
      <w:b/>
      <w:bCs/>
      <w:i/>
      <w:iCs/>
      <w:color w:val="4F81BD" w:themeColor="accent1"/>
      <w:sz w:val="24"/>
      <w:szCs w:val="20"/>
      <w:lang w:val="lt-LT"/>
    </w:rPr>
  </w:style>
  <w:style w:type="character" w:customStyle="1" w:styleId="Antrat3Diagrama">
    <w:name w:val="Antraštė 3 Diagrama"/>
    <w:basedOn w:val="Numatytasispastraiposriftas"/>
    <w:link w:val="Antrat3"/>
    <w:rsid w:val="00017B00"/>
    <w:rPr>
      <w:rFonts w:ascii="Times New Roman" w:eastAsia="Times New Roman" w:hAnsi="Times New Roman" w:cs="Times New Roman"/>
      <w:b/>
      <w:bCs/>
      <w:szCs w:val="24"/>
      <w:lang w:val="lt-LT"/>
    </w:rPr>
  </w:style>
  <w:style w:type="character" w:customStyle="1" w:styleId="Antrat5Diagrama">
    <w:name w:val="Antraštė 5 Diagrama"/>
    <w:basedOn w:val="Numatytasispastraiposriftas"/>
    <w:link w:val="Antrat5"/>
    <w:rsid w:val="00017B00"/>
    <w:rPr>
      <w:rFonts w:ascii="Times New Roman" w:eastAsia="Times New Roman" w:hAnsi="Times New Roman" w:cs="Times New Roman"/>
      <w:color w:val="0000FF"/>
      <w:sz w:val="24"/>
      <w:szCs w:val="20"/>
      <w:lang w:val="lt-LT"/>
    </w:rPr>
  </w:style>
  <w:style w:type="character" w:customStyle="1" w:styleId="Antrat6Diagrama">
    <w:name w:val="Antraštė 6 Diagrama"/>
    <w:basedOn w:val="Numatytasispastraiposriftas"/>
    <w:link w:val="Antrat6"/>
    <w:rsid w:val="00017B00"/>
    <w:rPr>
      <w:rFonts w:ascii="Times New Roman" w:eastAsia="Times New Roman" w:hAnsi="Times New Roman" w:cs="Times New Roman"/>
      <w:b/>
      <w:bCs/>
      <w:color w:val="0000FF"/>
      <w:sz w:val="24"/>
      <w:szCs w:val="20"/>
      <w:lang w:val="lt-LT"/>
    </w:rPr>
  </w:style>
  <w:style w:type="character" w:customStyle="1" w:styleId="Antrat7Diagrama">
    <w:name w:val="Antraštė 7 Diagrama"/>
    <w:basedOn w:val="Numatytasispastraiposriftas"/>
    <w:link w:val="Antrat7"/>
    <w:rsid w:val="00017B00"/>
    <w:rPr>
      <w:rFonts w:ascii="Times New Roman" w:eastAsia="Times New Roman" w:hAnsi="Times New Roman" w:cs="Times New Roman"/>
      <w:b/>
      <w:bCs/>
      <w:color w:val="FF0000"/>
      <w:sz w:val="24"/>
      <w:szCs w:val="20"/>
      <w:lang w:val="lt-LT"/>
    </w:rPr>
  </w:style>
  <w:style w:type="character" w:customStyle="1" w:styleId="Antrat8Diagrama">
    <w:name w:val="Antraštė 8 Diagrama"/>
    <w:basedOn w:val="Numatytasispastraiposriftas"/>
    <w:link w:val="Antrat8"/>
    <w:rsid w:val="00017B00"/>
    <w:rPr>
      <w:rFonts w:ascii="Times New Roman" w:eastAsia="Times New Roman" w:hAnsi="Times New Roman" w:cs="Times New Roman"/>
      <w:sz w:val="28"/>
      <w:szCs w:val="20"/>
      <w:lang w:val="lt-LT"/>
    </w:rPr>
  </w:style>
  <w:style w:type="paragraph" w:customStyle="1" w:styleId="Patvirtinta">
    <w:name w:val="Patvirtinta"/>
    <w:rsid w:val="00017B0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CentrBold">
    <w:name w:val="CentrBold"/>
    <w:rsid w:val="00017B00"/>
    <w:pPr>
      <w:autoSpaceDE w:val="0"/>
      <w:autoSpaceDN w:val="0"/>
      <w:adjustRightInd w:val="0"/>
      <w:spacing w:after="0" w:line="240" w:lineRule="auto"/>
      <w:jc w:val="center"/>
    </w:pPr>
    <w:rPr>
      <w:rFonts w:ascii="TimesLT" w:eastAsia="Times New Roman" w:hAnsi="TimesLT" w:cs="Times New Roman"/>
      <w:b/>
      <w:caps/>
      <w:sz w:val="20"/>
      <w:szCs w:val="20"/>
    </w:rPr>
  </w:style>
  <w:style w:type="paragraph" w:styleId="Pavadinimas">
    <w:name w:val="Title"/>
    <w:aliases w:val="Char, Char"/>
    <w:link w:val="PavadinimasDiagrama"/>
    <w:qFormat/>
    <w:rsid w:val="00017B00"/>
    <w:pPr>
      <w:autoSpaceDE w:val="0"/>
      <w:autoSpaceDN w:val="0"/>
      <w:adjustRightInd w:val="0"/>
      <w:spacing w:after="0" w:line="240" w:lineRule="auto"/>
      <w:ind w:left="850"/>
    </w:pPr>
    <w:rPr>
      <w:rFonts w:ascii="TimesLT" w:eastAsia="Times New Roman" w:hAnsi="TimesLT" w:cs="Times New Roman"/>
      <w:b/>
      <w:caps/>
      <w:color w:val="000000"/>
      <w:szCs w:val="20"/>
    </w:rPr>
  </w:style>
  <w:style w:type="character" w:customStyle="1" w:styleId="PavadinimasDiagrama">
    <w:name w:val="Pavadinimas Diagrama"/>
    <w:aliases w:val="Char Diagrama, Char Diagrama"/>
    <w:basedOn w:val="Numatytasispastraiposriftas"/>
    <w:link w:val="Pavadinimas"/>
    <w:rsid w:val="00017B00"/>
    <w:rPr>
      <w:rFonts w:ascii="TimesLT" w:eastAsia="Times New Roman" w:hAnsi="TimesLT" w:cs="Times New Roman"/>
      <w:b/>
      <w:caps/>
      <w:color w:val="000000"/>
      <w:szCs w:val="20"/>
    </w:rPr>
  </w:style>
  <w:style w:type="paragraph" w:customStyle="1" w:styleId="Linija">
    <w:name w:val="Linija"/>
    <w:rsid w:val="00017B00"/>
    <w:pPr>
      <w:autoSpaceDE w:val="0"/>
      <w:autoSpaceDN w:val="0"/>
      <w:adjustRightInd w:val="0"/>
      <w:spacing w:after="0" w:line="240" w:lineRule="auto"/>
      <w:jc w:val="center"/>
    </w:pPr>
    <w:rPr>
      <w:rFonts w:ascii="TimesLT" w:eastAsia="Times New Roman" w:hAnsi="TimesLT" w:cs="Times New Roman"/>
      <w:sz w:val="12"/>
      <w:szCs w:val="20"/>
    </w:rPr>
  </w:style>
  <w:style w:type="paragraph" w:styleId="Data">
    <w:name w:val="Date"/>
    <w:basedOn w:val="Pagrindinistekstas"/>
    <w:next w:val="Pagrindinistekstas"/>
    <w:link w:val="DataDiagrama"/>
    <w:rsid w:val="00017B00"/>
    <w:pPr>
      <w:autoSpaceDE w:val="0"/>
      <w:autoSpaceDN w:val="0"/>
      <w:adjustRightInd w:val="0"/>
      <w:spacing w:after="0"/>
      <w:ind w:firstLine="312"/>
      <w:jc w:val="center"/>
    </w:pPr>
    <w:rPr>
      <w:rFonts w:ascii="TimesLT" w:hAnsi="TimesLT"/>
      <w:sz w:val="20"/>
      <w:lang w:val="en-US"/>
    </w:rPr>
  </w:style>
  <w:style w:type="character" w:customStyle="1" w:styleId="DataDiagrama">
    <w:name w:val="Data Diagrama"/>
    <w:basedOn w:val="Numatytasispastraiposriftas"/>
    <w:link w:val="Data"/>
    <w:rsid w:val="00017B00"/>
    <w:rPr>
      <w:rFonts w:ascii="TimesLT" w:eastAsia="Times New Roman" w:hAnsi="TimesLT" w:cs="Times New Roman"/>
      <w:sz w:val="20"/>
      <w:szCs w:val="20"/>
    </w:rPr>
  </w:style>
  <w:style w:type="paragraph" w:customStyle="1" w:styleId="Prezidentas">
    <w:name w:val="Prezidentas"/>
    <w:rsid w:val="00017B00"/>
    <w:pPr>
      <w:tabs>
        <w:tab w:val="right" w:pos="9808"/>
      </w:tabs>
      <w:autoSpaceDE w:val="0"/>
      <w:autoSpaceDN w:val="0"/>
      <w:adjustRightInd w:val="0"/>
      <w:spacing w:after="0" w:line="240" w:lineRule="auto"/>
    </w:pPr>
    <w:rPr>
      <w:rFonts w:ascii="TimesLT" w:eastAsia="Times New Roman" w:hAnsi="TimesLT" w:cs="Times New Roman"/>
      <w:caps/>
      <w:sz w:val="20"/>
      <w:szCs w:val="20"/>
    </w:rPr>
  </w:style>
  <w:style w:type="paragraph" w:customStyle="1" w:styleId="bodytext">
    <w:name w:val="bodytext"/>
    <w:basedOn w:val="prastasis"/>
    <w:rsid w:val="00017B00"/>
    <w:pPr>
      <w:spacing w:before="100" w:beforeAutospacing="1" w:after="100" w:afterAutospacing="1"/>
    </w:pPr>
    <w:rPr>
      <w:szCs w:val="24"/>
      <w:lang w:eastAsia="lt-LT"/>
    </w:rPr>
  </w:style>
  <w:style w:type="paragraph" w:styleId="Pagrindinistekstas2">
    <w:name w:val="Body Text 2"/>
    <w:basedOn w:val="prastasis"/>
    <w:link w:val="Pagrindinistekstas2Diagrama"/>
    <w:rsid w:val="00017B00"/>
    <w:rPr>
      <w:sz w:val="16"/>
      <w:szCs w:val="24"/>
      <w:lang w:val="en-GB"/>
    </w:rPr>
  </w:style>
  <w:style w:type="character" w:customStyle="1" w:styleId="Pagrindinistekstas2Diagrama">
    <w:name w:val="Pagrindinis tekstas 2 Diagrama"/>
    <w:basedOn w:val="Numatytasispastraiposriftas"/>
    <w:link w:val="Pagrindinistekstas2"/>
    <w:rsid w:val="00017B00"/>
    <w:rPr>
      <w:rFonts w:ascii="Times New Roman" w:eastAsia="Times New Roman" w:hAnsi="Times New Roman" w:cs="Times New Roman"/>
      <w:sz w:val="16"/>
      <w:szCs w:val="24"/>
      <w:lang w:val="en-GB"/>
    </w:rPr>
  </w:style>
  <w:style w:type="character" w:styleId="Perirtashipersaitas">
    <w:name w:val="FollowedHyperlink"/>
    <w:rsid w:val="00017B00"/>
    <w:rPr>
      <w:color w:val="800080"/>
      <w:u w:val="single"/>
    </w:rPr>
  </w:style>
  <w:style w:type="paragraph" w:customStyle="1" w:styleId="MAZAS">
    <w:name w:val="MAZAS"/>
    <w:rsid w:val="00017B00"/>
    <w:pPr>
      <w:spacing w:after="0" w:line="240" w:lineRule="auto"/>
      <w:ind w:firstLine="312"/>
      <w:jc w:val="both"/>
    </w:pPr>
    <w:rPr>
      <w:rFonts w:ascii="TimesLT" w:eastAsia="Times New Roman" w:hAnsi="TimesLT" w:cs="Times New Roman"/>
      <w:snapToGrid w:val="0"/>
      <w:color w:val="000000"/>
      <w:sz w:val="8"/>
      <w:szCs w:val="20"/>
    </w:rPr>
  </w:style>
  <w:style w:type="paragraph" w:styleId="Pagrindiniotekstotrauka">
    <w:name w:val="Body Text Indent"/>
    <w:basedOn w:val="prastasis"/>
    <w:link w:val="PagrindiniotekstotraukaDiagrama"/>
    <w:rsid w:val="00017B00"/>
    <w:pPr>
      <w:suppressAutoHyphens/>
      <w:ind w:firstLine="567"/>
    </w:pPr>
  </w:style>
  <w:style w:type="character" w:customStyle="1" w:styleId="PagrindiniotekstotraukaDiagrama">
    <w:name w:val="Pagrindinio teksto įtrauka Diagrama"/>
    <w:basedOn w:val="Numatytasispastraiposriftas"/>
    <w:link w:val="Pagrindiniotekstotrauka"/>
    <w:qFormat/>
    <w:rsid w:val="00017B00"/>
    <w:rPr>
      <w:rFonts w:ascii="Times New Roman" w:eastAsia="Times New Roman" w:hAnsi="Times New Roman" w:cs="Times New Roman"/>
      <w:sz w:val="24"/>
      <w:szCs w:val="20"/>
      <w:lang w:val="lt-LT"/>
    </w:rPr>
  </w:style>
  <w:style w:type="paragraph" w:styleId="Pagrindinistekstas3">
    <w:name w:val="Body Text 3"/>
    <w:basedOn w:val="prastasis"/>
    <w:link w:val="Pagrindinistekstas3Diagrama"/>
    <w:rsid w:val="00017B00"/>
    <w:pPr>
      <w:jc w:val="both"/>
    </w:pPr>
    <w:rPr>
      <w:color w:val="0000FF"/>
      <w:szCs w:val="24"/>
      <w:lang w:val="en-US"/>
    </w:rPr>
  </w:style>
  <w:style w:type="character" w:customStyle="1" w:styleId="Pagrindinistekstas3Diagrama">
    <w:name w:val="Pagrindinis tekstas 3 Diagrama"/>
    <w:basedOn w:val="Numatytasispastraiposriftas"/>
    <w:link w:val="Pagrindinistekstas3"/>
    <w:rsid w:val="00017B00"/>
    <w:rPr>
      <w:rFonts w:ascii="Times New Roman" w:eastAsia="Times New Roman" w:hAnsi="Times New Roman" w:cs="Times New Roman"/>
      <w:color w:val="0000FF"/>
      <w:sz w:val="24"/>
      <w:szCs w:val="24"/>
    </w:rPr>
  </w:style>
  <w:style w:type="paragraph" w:customStyle="1" w:styleId="MyStyletext">
    <w:name w:val="MyStyle text"/>
    <w:link w:val="MyStyletextChar"/>
    <w:rsid w:val="00017B00"/>
    <w:pPr>
      <w:spacing w:before="120" w:after="120" w:line="240" w:lineRule="auto"/>
      <w:ind w:left="567"/>
      <w:jc w:val="both"/>
    </w:pPr>
    <w:rPr>
      <w:rFonts w:ascii="Times New Roman" w:eastAsia="Times New Roman" w:hAnsi="Times New Roman" w:cs="Times New Roman"/>
      <w:sz w:val="20"/>
      <w:szCs w:val="20"/>
    </w:rPr>
  </w:style>
  <w:style w:type="table" w:styleId="Lentelstinklelis">
    <w:name w:val="Table Grid"/>
    <w:basedOn w:val="prastojilentel"/>
    <w:rsid w:val="00017B00"/>
    <w:pPr>
      <w:spacing w:after="0" w:line="240" w:lineRule="auto"/>
    </w:pPr>
    <w:rPr>
      <w:rFonts w:ascii="Times New Roman" w:eastAsia="Times New Roman" w:hAnsi="Times New Roman" w:cs="Times New Roman"/>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rietas">
    <w:name w:val="Strong"/>
    <w:qFormat/>
    <w:rsid w:val="00017B00"/>
    <w:rPr>
      <w:b/>
      <w:bCs/>
    </w:rPr>
  </w:style>
  <w:style w:type="paragraph" w:customStyle="1" w:styleId="TableContents">
    <w:name w:val="Table Contents"/>
    <w:basedOn w:val="prastasis"/>
    <w:rsid w:val="00017B00"/>
    <w:pPr>
      <w:widowControl w:val="0"/>
      <w:suppressLineNumbers/>
      <w:suppressAutoHyphens/>
    </w:pPr>
    <w:rPr>
      <w:rFonts w:eastAsia="Lucida Sans Unicode"/>
      <w:szCs w:val="24"/>
      <w:lang w:eastAsia="lt-LT"/>
    </w:rPr>
  </w:style>
  <w:style w:type="paragraph" w:styleId="HTMLiankstoformatuotas">
    <w:name w:val="HTML Preformatted"/>
    <w:basedOn w:val="prastasis"/>
    <w:link w:val="HTMLiankstoformatuotasDiagrama"/>
    <w:rsid w:val="0001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eastAsia="lt-LT"/>
    </w:rPr>
  </w:style>
  <w:style w:type="character" w:customStyle="1" w:styleId="HTMLiankstoformatuotasDiagrama">
    <w:name w:val="HTML iš anksto formatuotas Diagrama"/>
    <w:basedOn w:val="Numatytasispastraiposriftas"/>
    <w:link w:val="HTMLiankstoformatuotas"/>
    <w:rsid w:val="00017B00"/>
    <w:rPr>
      <w:rFonts w:ascii="Courier New" w:eastAsia="Times New Roman" w:hAnsi="Courier New" w:cs="Times New Roman"/>
      <w:color w:val="000000"/>
      <w:sz w:val="20"/>
      <w:szCs w:val="20"/>
      <w:lang w:val="lt-LT" w:eastAsia="lt-LT"/>
    </w:rPr>
  </w:style>
  <w:style w:type="paragraph" w:customStyle="1" w:styleId="BodytextChar">
    <w:name w:val="Body text Char"/>
    <w:rsid w:val="00017B00"/>
    <w:pPr>
      <w:spacing w:after="0" w:line="240" w:lineRule="auto"/>
      <w:ind w:firstLine="312"/>
      <w:jc w:val="both"/>
    </w:pPr>
    <w:rPr>
      <w:rFonts w:ascii="TimesLT" w:eastAsia="Times New Roman" w:hAnsi="TimesLT" w:cs="Times New Roman"/>
      <w:snapToGrid w:val="0"/>
      <w:sz w:val="20"/>
      <w:szCs w:val="20"/>
    </w:rPr>
  </w:style>
  <w:style w:type="paragraph" w:customStyle="1" w:styleId="Hyperlink1">
    <w:name w:val="Hyperlink1"/>
    <w:basedOn w:val="prastasis"/>
    <w:rsid w:val="00017B00"/>
    <w:pPr>
      <w:suppressAutoHyphens/>
      <w:autoSpaceDE w:val="0"/>
      <w:autoSpaceDN w:val="0"/>
      <w:adjustRightInd w:val="0"/>
      <w:spacing w:line="298" w:lineRule="auto"/>
      <w:ind w:firstLine="312"/>
      <w:jc w:val="both"/>
      <w:textAlignment w:val="center"/>
    </w:pPr>
    <w:rPr>
      <w:color w:val="000000"/>
      <w:sz w:val="20"/>
      <w:lang w:val="en-GB"/>
    </w:rPr>
  </w:style>
  <w:style w:type="paragraph" w:customStyle="1" w:styleId="MyStyletable">
    <w:name w:val="MyStyle table"/>
    <w:basedOn w:val="MyStyletext"/>
    <w:uiPriority w:val="99"/>
    <w:rsid w:val="00017B00"/>
    <w:pPr>
      <w:spacing w:before="0" w:after="0"/>
      <w:ind w:left="0"/>
    </w:pPr>
    <w:rPr>
      <w:lang w:val="lt-LT"/>
    </w:rPr>
  </w:style>
  <w:style w:type="paragraph" w:styleId="Pagrindiniotekstotrauka3">
    <w:name w:val="Body Text Indent 3"/>
    <w:basedOn w:val="prastasis"/>
    <w:link w:val="Pagrindiniotekstotrauka3Diagrama"/>
    <w:rsid w:val="00017B00"/>
    <w:pPr>
      <w:spacing w:after="120" w:line="270" w:lineRule="atLeast"/>
      <w:ind w:left="283"/>
    </w:pPr>
    <w:rPr>
      <w:sz w:val="16"/>
      <w:szCs w:val="16"/>
      <w:lang w:eastAsia="da-DK"/>
    </w:rPr>
  </w:style>
  <w:style w:type="character" w:customStyle="1" w:styleId="Pagrindiniotekstotrauka3Diagrama">
    <w:name w:val="Pagrindinio teksto įtrauka 3 Diagrama"/>
    <w:basedOn w:val="Numatytasispastraiposriftas"/>
    <w:link w:val="Pagrindiniotekstotrauka3"/>
    <w:rsid w:val="00017B00"/>
    <w:rPr>
      <w:rFonts w:ascii="Times New Roman" w:eastAsia="Times New Roman" w:hAnsi="Times New Roman" w:cs="Times New Roman"/>
      <w:sz w:val="16"/>
      <w:szCs w:val="16"/>
      <w:lang w:val="lt-LT" w:eastAsia="da-DK"/>
    </w:rPr>
  </w:style>
  <w:style w:type="paragraph" w:customStyle="1" w:styleId="PreformattedText">
    <w:name w:val="Preformatted Text"/>
    <w:basedOn w:val="prastasis"/>
    <w:rsid w:val="00017B00"/>
    <w:pPr>
      <w:suppressAutoHyphens/>
    </w:pPr>
    <w:rPr>
      <w:rFonts w:ascii="Courier New" w:hAnsi="Courier New" w:cs="Courier New"/>
      <w:sz w:val="20"/>
      <w:lang w:eastAsia="ar-SA"/>
    </w:rPr>
  </w:style>
  <w:style w:type="paragraph" w:customStyle="1" w:styleId="tin">
    <w:name w:val="tin"/>
    <w:basedOn w:val="prastasis"/>
    <w:rsid w:val="00017B00"/>
    <w:pPr>
      <w:spacing w:before="100" w:beforeAutospacing="1" w:after="100" w:afterAutospacing="1"/>
    </w:pPr>
    <w:rPr>
      <w:szCs w:val="24"/>
      <w:lang w:val="en-US"/>
    </w:rPr>
  </w:style>
  <w:style w:type="paragraph" w:customStyle="1" w:styleId="font5">
    <w:name w:val="font5"/>
    <w:basedOn w:val="prastasis"/>
    <w:rsid w:val="00017B00"/>
    <w:pPr>
      <w:spacing w:before="100" w:beforeAutospacing="1" w:after="100" w:afterAutospacing="1"/>
    </w:pPr>
    <w:rPr>
      <w:color w:val="0D0D0D"/>
      <w:sz w:val="18"/>
      <w:szCs w:val="18"/>
      <w:lang w:val="en-US"/>
    </w:rPr>
  </w:style>
  <w:style w:type="paragraph" w:customStyle="1" w:styleId="xl65">
    <w:name w:val="xl65"/>
    <w:basedOn w:val="prastasis"/>
    <w:rsid w:val="00017B00"/>
    <w:pPr>
      <w:spacing w:before="100" w:beforeAutospacing="1" w:after="100" w:afterAutospacing="1"/>
      <w:jc w:val="center"/>
    </w:pPr>
    <w:rPr>
      <w:szCs w:val="24"/>
      <w:lang w:val="en-US"/>
    </w:rPr>
  </w:style>
  <w:style w:type="paragraph" w:customStyle="1" w:styleId="xl66">
    <w:name w:val="xl66"/>
    <w:basedOn w:val="prastasis"/>
    <w:rsid w:val="00017B00"/>
    <w:pPr>
      <w:spacing w:before="100" w:beforeAutospacing="1" w:after="100" w:afterAutospacing="1"/>
    </w:pPr>
    <w:rPr>
      <w:szCs w:val="24"/>
      <w:lang w:val="en-US"/>
    </w:rPr>
  </w:style>
  <w:style w:type="paragraph" w:customStyle="1" w:styleId="xl67">
    <w:name w:val="xl67"/>
    <w:basedOn w:val="prastasis"/>
    <w:rsid w:val="00017B00"/>
    <w:pPr>
      <w:spacing w:before="100" w:beforeAutospacing="1" w:after="100" w:afterAutospacing="1"/>
      <w:textAlignment w:val="top"/>
    </w:pPr>
    <w:rPr>
      <w:szCs w:val="24"/>
      <w:lang w:val="en-US"/>
    </w:rPr>
  </w:style>
  <w:style w:type="paragraph" w:customStyle="1" w:styleId="xl68">
    <w:name w:val="xl68"/>
    <w:basedOn w:val="prastasis"/>
    <w:rsid w:val="00017B00"/>
    <w:pPr>
      <w:spacing w:before="100" w:beforeAutospacing="1" w:after="100" w:afterAutospacing="1"/>
      <w:textAlignment w:val="center"/>
    </w:pPr>
    <w:rPr>
      <w:color w:val="0D0D0D"/>
      <w:sz w:val="18"/>
      <w:szCs w:val="18"/>
      <w:lang w:val="en-US"/>
    </w:rPr>
  </w:style>
  <w:style w:type="paragraph" w:customStyle="1" w:styleId="xl69">
    <w:name w:val="xl69"/>
    <w:basedOn w:val="prastasis"/>
    <w:rsid w:val="00017B00"/>
    <w:pPr>
      <w:spacing w:before="100" w:beforeAutospacing="1" w:after="100" w:afterAutospacing="1"/>
      <w:jc w:val="center"/>
    </w:pPr>
    <w:rPr>
      <w:szCs w:val="24"/>
      <w:lang w:val="en-US"/>
    </w:rPr>
  </w:style>
  <w:style w:type="paragraph" w:customStyle="1" w:styleId="xl70">
    <w:name w:val="xl7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1">
    <w:name w:val="xl7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2">
    <w:name w:val="xl72"/>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3">
    <w:name w:val="xl73"/>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4">
    <w:name w:val="xl74"/>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75">
    <w:name w:val="xl75"/>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76">
    <w:name w:val="xl76"/>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77">
    <w:name w:val="xl77"/>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78">
    <w:name w:val="xl7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79">
    <w:name w:val="xl79"/>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customStyle="1" w:styleId="xl80">
    <w:name w:val="xl80"/>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1">
    <w:name w:val="xl81"/>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82">
    <w:name w:val="xl82"/>
    <w:basedOn w:val="prastasis"/>
    <w:rsid w:val="00017B00"/>
    <w:pPr>
      <w:pBdr>
        <w:left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83">
    <w:name w:val="xl83"/>
    <w:basedOn w:val="prastasis"/>
    <w:rsid w:val="00017B00"/>
    <w:pPr>
      <w:spacing w:before="100" w:beforeAutospacing="1" w:after="100" w:afterAutospacing="1"/>
      <w:textAlignment w:val="top"/>
    </w:pPr>
    <w:rPr>
      <w:color w:val="0D0D0D"/>
      <w:sz w:val="18"/>
      <w:szCs w:val="18"/>
      <w:lang w:val="en-US"/>
    </w:rPr>
  </w:style>
  <w:style w:type="paragraph" w:customStyle="1" w:styleId="xl84">
    <w:name w:val="xl8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D0D0D"/>
      <w:sz w:val="18"/>
      <w:szCs w:val="18"/>
      <w:lang w:val="en-US"/>
    </w:rPr>
  </w:style>
  <w:style w:type="paragraph" w:customStyle="1" w:styleId="xl85">
    <w:name w:val="xl8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632423"/>
      <w:sz w:val="18"/>
      <w:szCs w:val="18"/>
      <w:lang w:val="en-US"/>
    </w:rPr>
  </w:style>
  <w:style w:type="paragraph" w:customStyle="1" w:styleId="xl86">
    <w:name w:val="xl8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0"/>
      <w:szCs w:val="10"/>
      <w:lang w:val="en-US"/>
    </w:rPr>
  </w:style>
  <w:style w:type="paragraph" w:customStyle="1" w:styleId="xl87">
    <w:name w:val="xl8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lang w:val="en-US"/>
    </w:rPr>
  </w:style>
  <w:style w:type="paragraph" w:customStyle="1" w:styleId="xl88">
    <w:name w:val="xl88"/>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89">
    <w:name w:val="xl89"/>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0">
    <w:name w:val="xl9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91">
    <w:name w:val="xl91"/>
    <w:basedOn w:val="prastasis"/>
    <w:rsid w:val="00017B00"/>
    <w:pPr>
      <w:pBdr>
        <w:top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2">
    <w:name w:val="xl92"/>
    <w:basedOn w:val="prastasis"/>
    <w:rsid w:val="00017B00"/>
    <w:pPr>
      <w:pBdr>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93">
    <w:name w:val="xl93"/>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paragraph" w:customStyle="1" w:styleId="xl94">
    <w:name w:val="xl94"/>
    <w:basedOn w:val="prastasis"/>
    <w:rsid w:val="00017B00"/>
    <w:pPr>
      <w:pBdr>
        <w:left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95">
    <w:name w:val="xl95"/>
    <w:basedOn w:val="prastasis"/>
    <w:rsid w:val="00017B00"/>
    <w:pPr>
      <w:pBdr>
        <w:left w:val="single" w:sz="4" w:space="0" w:color="auto"/>
        <w:right w:val="single" w:sz="4" w:space="0" w:color="auto"/>
      </w:pBdr>
      <w:spacing w:before="100" w:beforeAutospacing="1" w:after="100" w:afterAutospacing="1"/>
      <w:textAlignment w:val="center"/>
    </w:pPr>
    <w:rPr>
      <w:color w:val="0D0D0D"/>
      <w:sz w:val="14"/>
      <w:szCs w:val="14"/>
      <w:lang w:val="en-US"/>
    </w:rPr>
  </w:style>
  <w:style w:type="paragraph" w:customStyle="1" w:styleId="xl96">
    <w:name w:val="xl96"/>
    <w:basedOn w:val="prastasis"/>
    <w:rsid w:val="00017B00"/>
    <w:pPr>
      <w:pBdr>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97">
    <w:name w:val="xl97"/>
    <w:basedOn w:val="prastasis"/>
    <w:rsid w:val="00017B00"/>
    <w:pPr>
      <w:spacing w:before="100" w:beforeAutospacing="1" w:after="100" w:afterAutospacing="1"/>
      <w:textAlignment w:val="center"/>
    </w:pPr>
    <w:rPr>
      <w:color w:val="0D0D0D"/>
      <w:sz w:val="17"/>
      <w:szCs w:val="17"/>
      <w:lang w:val="en-US"/>
    </w:rPr>
  </w:style>
  <w:style w:type="paragraph" w:customStyle="1" w:styleId="xl98">
    <w:name w:val="xl98"/>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99">
    <w:name w:val="xl99"/>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0">
    <w:name w:val="xl100"/>
    <w:basedOn w:val="prastasis"/>
    <w:rsid w:val="00017B00"/>
    <w:pPr>
      <w:pBdr>
        <w:left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01">
    <w:name w:val="xl101"/>
    <w:basedOn w:val="prastasis"/>
    <w:rsid w:val="00017B00"/>
    <w:pPr>
      <w:pBdr>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02">
    <w:name w:val="xl102"/>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b/>
      <w:bCs/>
      <w:i/>
      <w:iCs/>
      <w:color w:val="0D0D0D"/>
      <w:sz w:val="18"/>
      <w:szCs w:val="18"/>
      <w:lang w:val="en-US"/>
    </w:rPr>
  </w:style>
  <w:style w:type="paragraph" w:customStyle="1" w:styleId="xl103">
    <w:name w:val="xl103"/>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04">
    <w:name w:val="xl104"/>
    <w:basedOn w:val="prastasis"/>
    <w:rsid w:val="00017B00"/>
    <w:pPr>
      <w:pBdr>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5">
    <w:name w:val="xl105"/>
    <w:basedOn w:val="prastasis"/>
    <w:rsid w:val="00017B00"/>
    <w:pPr>
      <w:pBdr>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06">
    <w:name w:val="xl106"/>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8"/>
      <w:szCs w:val="18"/>
      <w:lang w:val="en-US"/>
    </w:rPr>
  </w:style>
  <w:style w:type="paragraph" w:customStyle="1" w:styleId="xl107">
    <w:name w:val="xl10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8">
    <w:name w:val="xl108"/>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17"/>
      <w:szCs w:val="17"/>
      <w:lang w:val="en-US"/>
    </w:rPr>
  </w:style>
  <w:style w:type="paragraph" w:customStyle="1" w:styleId="xl109">
    <w:name w:val="xl109"/>
    <w:basedOn w:val="prastasis"/>
    <w:rsid w:val="00017B00"/>
    <w:pPr>
      <w:pBdr>
        <w:top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0">
    <w:name w:val="xl110"/>
    <w:basedOn w:val="prastasis"/>
    <w:rsid w:val="00017B00"/>
    <w:pPr>
      <w:pBdr>
        <w:top w:val="single" w:sz="4" w:space="0" w:color="auto"/>
        <w:bottom w:val="single" w:sz="4" w:space="0" w:color="auto"/>
        <w:right w:val="single" w:sz="4" w:space="0" w:color="auto"/>
      </w:pBdr>
      <w:spacing w:before="100" w:beforeAutospacing="1" w:after="100" w:afterAutospacing="1"/>
      <w:textAlignment w:val="center"/>
    </w:pPr>
    <w:rPr>
      <w:color w:val="0D0D0D"/>
      <w:sz w:val="18"/>
      <w:szCs w:val="18"/>
      <w:lang w:val="en-US"/>
    </w:rPr>
  </w:style>
  <w:style w:type="paragraph" w:customStyle="1" w:styleId="xl111">
    <w:name w:val="xl111"/>
    <w:basedOn w:val="prastasis"/>
    <w:rsid w:val="00017B00"/>
    <w:pPr>
      <w:pBdr>
        <w:left w:val="single" w:sz="4" w:space="0" w:color="auto"/>
        <w:right w:val="single" w:sz="4" w:space="0" w:color="auto"/>
      </w:pBdr>
      <w:spacing w:before="100" w:beforeAutospacing="1" w:after="100" w:afterAutospacing="1"/>
      <w:jc w:val="center"/>
      <w:textAlignment w:val="top"/>
    </w:pPr>
    <w:rPr>
      <w:color w:val="0D0D0D"/>
      <w:sz w:val="18"/>
      <w:szCs w:val="18"/>
      <w:lang w:val="en-US"/>
    </w:rPr>
  </w:style>
  <w:style w:type="paragraph" w:customStyle="1" w:styleId="xl112">
    <w:name w:val="xl112"/>
    <w:basedOn w:val="prastasis"/>
    <w:rsid w:val="00017B00"/>
    <w:pPr>
      <w:pBdr>
        <w:left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3">
    <w:name w:val="xl113"/>
    <w:basedOn w:val="prastasis"/>
    <w:rsid w:val="00017B00"/>
    <w:pPr>
      <w:pBdr>
        <w:bottom w:val="single" w:sz="4" w:space="0" w:color="auto"/>
        <w:right w:val="single" w:sz="4" w:space="0" w:color="auto"/>
      </w:pBdr>
      <w:spacing w:before="100" w:beforeAutospacing="1" w:after="100" w:afterAutospacing="1"/>
      <w:textAlignment w:val="center"/>
    </w:pPr>
    <w:rPr>
      <w:color w:val="FF0000"/>
      <w:sz w:val="18"/>
      <w:szCs w:val="18"/>
      <w:lang w:val="en-US"/>
    </w:rPr>
  </w:style>
  <w:style w:type="paragraph" w:customStyle="1" w:styleId="xl114">
    <w:name w:val="xl114"/>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16"/>
      <w:szCs w:val="16"/>
      <w:lang w:val="en-US"/>
    </w:rPr>
  </w:style>
  <w:style w:type="paragraph" w:customStyle="1" w:styleId="xl115">
    <w:name w:val="xl11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17"/>
      <w:szCs w:val="17"/>
      <w:lang w:val="en-US"/>
    </w:rPr>
  </w:style>
  <w:style w:type="paragraph" w:customStyle="1" w:styleId="xl116">
    <w:name w:val="xl116"/>
    <w:basedOn w:val="prastasis"/>
    <w:rsid w:val="00017B00"/>
    <w:pPr>
      <w:pBdr>
        <w:right w:val="single" w:sz="4" w:space="0" w:color="auto"/>
      </w:pBdr>
      <w:spacing w:before="100" w:beforeAutospacing="1" w:after="100" w:afterAutospacing="1"/>
      <w:textAlignment w:val="top"/>
    </w:pPr>
    <w:rPr>
      <w:szCs w:val="24"/>
      <w:lang w:val="en-US"/>
    </w:rPr>
  </w:style>
  <w:style w:type="paragraph" w:customStyle="1" w:styleId="xl117">
    <w:name w:val="xl117"/>
    <w:basedOn w:val="prastasis"/>
    <w:rsid w:val="00017B00"/>
    <w:pPr>
      <w:pBdr>
        <w:top w:val="single" w:sz="4" w:space="0" w:color="auto"/>
        <w:left w:val="single" w:sz="4" w:space="0" w:color="auto"/>
        <w:right w:val="single" w:sz="4" w:space="0" w:color="auto"/>
      </w:pBdr>
      <w:spacing w:before="100" w:beforeAutospacing="1" w:after="100" w:afterAutospacing="1"/>
      <w:textAlignment w:val="center"/>
    </w:pPr>
    <w:rPr>
      <w:color w:val="0D0D0D"/>
      <w:sz w:val="16"/>
      <w:szCs w:val="16"/>
      <w:lang w:val="en-US"/>
    </w:rPr>
  </w:style>
  <w:style w:type="paragraph" w:customStyle="1" w:styleId="xl118">
    <w:name w:val="xl118"/>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19">
    <w:name w:val="xl11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color w:val="0D0D0D"/>
      <w:sz w:val="14"/>
      <w:szCs w:val="14"/>
      <w:lang w:val="en-US"/>
    </w:rPr>
  </w:style>
  <w:style w:type="paragraph" w:customStyle="1" w:styleId="xl120">
    <w:name w:val="xl120"/>
    <w:basedOn w:val="prastasis"/>
    <w:rsid w:val="00017B00"/>
    <w:pPr>
      <w:pBdr>
        <w:left w:val="single" w:sz="4" w:space="0" w:color="auto"/>
        <w:right w:val="single" w:sz="4" w:space="0" w:color="auto"/>
      </w:pBdr>
      <w:spacing w:before="100" w:beforeAutospacing="1" w:after="100" w:afterAutospacing="1"/>
      <w:textAlignment w:val="top"/>
    </w:pPr>
    <w:rPr>
      <w:color w:val="0D0D0D"/>
      <w:sz w:val="18"/>
      <w:szCs w:val="18"/>
      <w:lang w:val="en-US"/>
    </w:rPr>
  </w:style>
  <w:style w:type="paragraph" w:styleId="Turinys1">
    <w:name w:val="toc 1"/>
    <w:basedOn w:val="prastasis"/>
    <w:next w:val="prastasis"/>
    <w:autoRedefine/>
    <w:qFormat/>
    <w:rsid w:val="00017B00"/>
    <w:pPr>
      <w:spacing w:before="360"/>
    </w:pPr>
    <w:rPr>
      <w:rFonts w:ascii="Cambria" w:hAnsi="Cambria"/>
      <w:b/>
      <w:bCs/>
      <w:caps/>
      <w:szCs w:val="24"/>
      <w:lang w:eastAsia="lt-LT"/>
    </w:rPr>
  </w:style>
  <w:style w:type="paragraph" w:styleId="Turinys2">
    <w:name w:val="toc 2"/>
    <w:basedOn w:val="prastasis"/>
    <w:next w:val="prastasis"/>
    <w:autoRedefine/>
    <w:uiPriority w:val="39"/>
    <w:qFormat/>
    <w:rsid w:val="00017B00"/>
    <w:pPr>
      <w:tabs>
        <w:tab w:val="left" w:pos="284"/>
        <w:tab w:val="right" w:leader="dot" w:pos="9962"/>
      </w:tabs>
      <w:spacing w:before="240"/>
    </w:pPr>
    <w:rPr>
      <w:rFonts w:ascii="Calibri" w:hAnsi="Calibri" w:cs="Calibri"/>
      <w:b/>
      <w:bCs/>
      <w:sz w:val="20"/>
      <w:lang w:eastAsia="lt-LT"/>
    </w:rPr>
  </w:style>
  <w:style w:type="paragraph" w:styleId="Turinys3">
    <w:name w:val="toc 3"/>
    <w:basedOn w:val="prastasis"/>
    <w:next w:val="prastasis"/>
    <w:autoRedefine/>
    <w:uiPriority w:val="39"/>
    <w:qFormat/>
    <w:rsid w:val="00017B00"/>
    <w:pPr>
      <w:ind w:left="240"/>
    </w:pPr>
    <w:rPr>
      <w:rFonts w:ascii="Calibri" w:hAnsi="Calibri" w:cs="Calibri"/>
      <w:sz w:val="20"/>
      <w:lang w:eastAsia="lt-LT"/>
    </w:rPr>
  </w:style>
  <w:style w:type="paragraph" w:styleId="Turinys4">
    <w:name w:val="toc 4"/>
    <w:basedOn w:val="prastasis"/>
    <w:next w:val="prastasis"/>
    <w:autoRedefine/>
    <w:uiPriority w:val="39"/>
    <w:rsid w:val="00017B00"/>
    <w:pPr>
      <w:ind w:left="480"/>
    </w:pPr>
    <w:rPr>
      <w:rFonts w:ascii="Calibri" w:hAnsi="Calibri" w:cs="Calibri"/>
      <w:sz w:val="20"/>
      <w:lang w:eastAsia="lt-LT"/>
    </w:rPr>
  </w:style>
  <w:style w:type="paragraph" w:styleId="Turinys5">
    <w:name w:val="toc 5"/>
    <w:basedOn w:val="prastasis"/>
    <w:next w:val="prastasis"/>
    <w:autoRedefine/>
    <w:uiPriority w:val="39"/>
    <w:rsid w:val="00017B00"/>
    <w:pPr>
      <w:ind w:left="720"/>
    </w:pPr>
    <w:rPr>
      <w:rFonts w:ascii="Calibri" w:hAnsi="Calibri" w:cs="Calibri"/>
      <w:sz w:val="20"/>
      <w:lang w:eastAsia="lt-LT"/>
    </w:rPr>
  </w:style>
  <w:style w:type="paragraph" w:styleId="Turinys6">
    <w:name w:val="toc 6"/>
    <w:basedOn w:val="prastasis"/>
    <w:next w:val="prastasis"/>
    <w:autoRedefine/>
    <w:uiPriority w:val="39"/>
    <w:rsid w:val="00017B00"/>
    <w:pPr>
      <w:ind w:left="960"/>
    </w:pPr>
    <w:rPr>
      <w:rFonts w:ascii="Calibri" w:hAnsi="Calibri" w:cs="Calibri"/>
      <w:sz w:val="20"/>
      <w:lang w:eastAsia="lt-LT"/>
    </w:rPr>
  </w:style>
  <w:style w:type="paragraph" w:styleId="Turinys7">
    <w:name w:val="toc 7"/>
    <w:basedOn w:val="prastasis"/>
    <w:next w:val="prastasis"/>
    <w:autoRedefine/>
    <w:uiPriority w:val="39"/>
    <w:rsid w:val="00017B00"/>
    <w:pPr>
      <w:ind w:left="1200"/>
    </w:pPr>
    <w:rPr>
      <w:rFonts w:ascii="Calibri" w:hAnsi="Calibri" w:cs="Calibri"/>
      <w:sz w:val="20"/>
      <w:lang w:eastAsia="lt-LT"/>
    </w:rPr>
  </w:style>
  <w:style w:type="paragraph" w:styleId="Turinys8">
    <w:name w:val="toc 8"/>
    <w:basedOn w:val="prastasis"/>
    <w:next w:val="prastasis"/>
    <w:autoRedefine/>
    <w:uiPriority w:val="39"/>
    <w:rsid w:val="00017B00"/>
    <w:pPr>
      <w:ind w:left="1440"/>
    </w:pPr>
    <w:rPr>
      <w:rFonts w:ascii="Calibri" w:hAnsi="Calibri" w:cs="Calibri"/>
      <w:sz w:val="20"/>
      <w:lang w:eastAsia="lt-LT"/>
    </w:rPr>
  </w:style>
  <w:style w:type="paragraph" w:styleId="Turinys9">
    <w:name w:val="toc 9"/>
    <w:basedOn w:val="prastasis"/>
    <w:next w:val="prastasis"/>
    <w:autoRedefine/>
    <w:uiPriority w:val="39"/>
    <w:rsid w:val="00017B00"/>
    <w:pPr>
      <w:ind w:left="1680"/>
    </w:pPr>
    <w:rPr>
      <w:rFonts w:ascii="Calibri" w:hAnsi="Calibri" w:cs="Calibri"/>
      <w:sz w:val="20"/>
      <w:lang w:eastAsia="lt-LT"/>
    </w:rPr>
  </w:style>
  <w:style w:type="character" w:styleId="Komentaronuoroda">
    <w:name w:val="annotation reference"/>
    <w:uiPriority w:val="99"/>
    <w:rsid w:val="00017B00"/>
    <w:rPr>
      <w:sz w:val="16"/>
      <w:szCs w:val="16"/>
    </w:rPr>
  </w:style>
  <w:style w:type="paragraph" w:styleId="Komentarotekstas">
    <w:name w:val="annotation text"/>
    <w:basedOn w:val="prastasis"/>
    <w:link w:val="KomentarotekstasDiagrama"/>
    <w:uiPriority w:val="99"/>
    <w:rsid w:val="00017B00"/>
    <w:rPr>
      <w:sz w:val="20"/>
      <w:lang w:eastAsia="lt-LT"/>
    </w:rPr>
  </w:style>
  <w:style w:type="character" w:customStyle="1" w:styleId="KomentarotekstasDiagrama">
    <w:name w:val="Komentaro tekstas Diagrama"/>
    <w:basedOn w:val="Numatytasispastraiposriftas"/>
    <w:link w:val="Komentarotekstas"/>
    <w:uiPriority w:val="99"/>
    <w:rsid w:val="00017B0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017B00"/>
    <w:rPr>
      <w:b/>
      <w:bCs/>
    </w:rPr>
  </w:style>
  <w:style w:type="character" w:customStyle="1" w:styleId="KomentarotemaDiagrama">
    <w:name w:val="Komentaro tema Diagrama"/>
    <w:basedOn w:val="KomentarotekstasDiagrama"/>
    <w:link w:val="Komentarotema"/>
    <w:rsid w:val="00017B00"/>
    <w:rPr>
      <w:rFonts w:ascii="Times New Roman" w:eastAsia="Times New Roman" w:hAnsi="Times New Roman" w:cs="Times New Roman"/>
      <w:b/>
      <w:bCs/>
      <w:sz w:val="20"/>
      <w:szCs w:val="20"/>
      <w:lang w:val="lt-LT" w:eastAsia="lt-LT"/>
    </w:rPr>
  </w:style>
  <w:style w:type="numbering" w:customStyle="1" w:styleId="NoList1">
    <w:name w:val="No List1"/>
    <w:next w:val="Sraonra"/>
    <w:uiPriority w:val="99"/>
    <w:rsid w:val="00017B00"/>
  </w:style>
  <w:style w:type="character" w:styleId="Puslapionumeris">
    <w:name w:val="page number"/>
    <w:rsid w:val="00017B00"/>
    <w:rPr>
      <w:sz w:val="20"/>
    </w:rPr>
  </w:style>
  <w:style w:type="paragraph" w:customStyle="1" w:styleId="BodyMargin">
    <w:name w:val="Body Margin"/>
    <w:basedOn w:val="Pagrindinistekstas"/>
    <w:next w:val="Pagrindinistekstas"/>
    <w:rsid w:val="00017B00"/>
    <w:pPr>
      <w:widowControl w:val="0"/>
      <w:autoSpaceDE w:val="0"/>
      <w:autoSpaceDN w:val="0"/>
      <w:adjustRightInd w:val="0"/>
      <w:spacing w:after="270" w:line="270" w:lineRule="atLeast"/>
      <w:ind w:hanging="2268"/>
      <w:jc w:val="both"/>
    </w:pPr>
    <w:rPr>
      <w:rFonts w:ascii="TimesLT" w:hAnsi="TimesLT"/>
      <w:sz w:val="23"/>
      <w:lang w:val="en-US"/>
    </w:rPr>
  </w:style>
  <w:style w:type="paragraph" w:customStyle="1" w:styleId="BodyBold">
    <w:name w:val="Body Bold"/>
    <w:basedOn w:val="Pagrindinistekstas"/>
    <w:rsid w:val="00017B00"/>
    <w:pPr>
      <w:widowControl w:val="0"/>
      <w:autoSpaceDE w:val="0"/>
      <w:autoSpaceDN w:val="0"/>
      <w:adjustRightInd w:val="0"/>
      <w:spacing w:after="270" w:line="270" w:lineRule="atLeast"/>
      <w:ind w:firstLine="312"/>
      <w:jc w:val="both"/>
    </w:pPr>
    <w:rPr>
      <w:rFonts w:ascii="TimesLT" w:hAnsi="TimesLT"/>
      <w:b/>
      <w:sz w:val="23"/>
      <w:lang w:val="en-US"/>
    </w:rPr>
  </w:style>
  <w:style w:type="paragraph" w:customStyle="1" w:styleId="BodyMarginNoSpace">
    <w:name w:val="Body Margin NoSpace"/>
    <w:basedOn w:val="BodyMargin"/>
    <w:next w:val="BodyTextNoSpace"/>
    <w:rsid w:val="00017B00"/>
    <w:pPr>
      <w:spacing w:after="0"/>
    </w:pPr>
  </w:style>
  <w:style w:type="paragraph" w:customStyle="1" w:styleId="BodyBoldNoSpace">
    <w:name w:val="Body Bold NoSpace"/>
    <w:basedOn w:val="BodyBold"/>
    <w:rsid w:val="00017B00"/>
    <w:pPr>
      <w:spacing w:after="0"/>
    </w:pPr>
  </w:style>
  <w:style w:type="paragraph" w:customStyle="1" w:styleId="FrontPage1">
    <w:name w:val="FrontPage1"/>
    <w:basedOn w:val="prastasis"/>
    <w:next w:val="Pagrindinistekstas"/>
    <w:rsid w:val="00017B00"/>
    <w:pPr>
      <w:widowControl w:val="0"/>
      <w:suppressAutoHyphens/>
      <w:spacing w:after="160" w:line="320" w:lineRule="exact"/>
    </w:pPr>
    <w:rPr>
      <w:rFonts w:ascii="TrueHelveticaLight" w:hAnsi="TrueHelveticaLight"/>
      <w:sz w:val="28"/>
      <w:lang w:val="en-US"/>
    </w:rPr>
  </w:style>
  <w:style w:type="paragraph" w:customStyle="1" w:styleId="FrontPage2">
    <w:name w:val="FrontPage2"/>
    <w:basedOn w:val="FrontPage1"/>
    <w:next w:val="Pagrindinistekstas"/>
    <w:rsid w:val="00017B00"/>
    <w:pPr>
      <w:spacing w:line="400" w:lineRule="exact"/>
    </w:pPr>
    <w:rPr>
      <w:rFonts w:ascii="TrueHelveticaBlack" w:hAnsi="TrueHelveticaBlack"/>
      <w:sz w:val="36"/>
    </w:rPr>
  </w:style>
  <w:style w:type="paragraph" w:styleId="Sraassuenkleliais">
    <w:name w:val="List Bullet"/>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customStyle="1" w:styleId="FrontPage3">
    <w:name w:val="FrontPage3"/>
    <w:basedOn w:val="FrontPage1"/>
    <w:next w:val="Pagrindinistekstas"/>
    <w:rsid w:val="00017B00"/>
    <w:pPr>
      <w:spacing w:before="160" w:after="0"/>
    </w:pPr>
    <w:rPr>
      <w:sz w:val="20"/>
    </w:rPr>
  </w:style>
  <w:style w:type="paragraph" w:styleId="Sraassuenkleliais2">
    <w:name w:val="List Bullet 2"/>
    <w:basedOn w:val="Sraassuenkleliais"/>
    <w:rsid w:val="00017B00"/>
    <w:pPr>
      <w:ind w:left="850"/>
    </w:pPr>
  </w:style>
  <w:style w:type="paragraph" w:customStyle="1" w:styleId="ListBullet2NoSpace">
    <w:name w:val="List Bullet 2 NoSpace"/>
    <w:basedOn w:val="Sraassuenkleliais2"/>
    <w:qFormat/>
    <w:rsid w:val="00017B00"/>
    <w:pPr>
      <w:spacing w:after="0"/>
    </w:pPr>
  </w:style>
  <w:style w:type="paragraph" w:customStyle="1" w:styleId="ListBulletNoSpace0">
    <w:name w:val="List Bullet NoSpace"/>
    <w:basedOn w:val="Sraassuenkleliais"/>
    <w:rsid w:val="00017B00"/>
    <w:pPr>
      <w:spacing w:after="0"/>
    </w:pPr>
  </w:style>
  <w:style w:type="paragraph" w:styleId="Sraotsinys">
    <w:name w:val="List Continue"/>
    <w:basedOn w:val="Sraassunumeriais"/>
    <w:rsid w:val="00017B00"/>
  </w:style>
  <w:style w:type="paragraph" w:styleId="Sraassunumeriais">
    <w:name w:val="List Number"/>
    <w:basedOn w:val="Pagrindinistekstas"/>
    <w:rsid w:val="00017B00"/>
    <w:pPr>
      <w:widowControl w:val="0"/>
      <w:autoSpaceDE w:val="0"/>
      <w:autoSpaceDN w:val="0"/>
      <w:adjustRightInd w:val="0"/>
      <w:spacing w:after="270" w:line="270" w:lineRule="atLeast"/>
      <w:ind w:left="425" w:hanging="425"/>
      <w:jc w:val="both"/>
    </w:pPr>
    <w:rPr>
      <w:rFonts w:ascii="TimesLT" w:hAnsi="TimesLT"/>
      <w:sz w:val="23"/>
      <w:lang w:val="en-US"/>
    </w:rPr>
  </w:style>
  <w:style w:type="paragraph" w:styleId="Sraotsinys2">
    <w:name w:val="List Continue 2"/>
    <w:basedOn w:val="Sraotsinys"/>
    <w:rsid w:val="00017B00"/>
    <w:pPr>
      <w:ind w:left="851"/>
    </w:pPr>
  </w:style>
  <w:style w:type="paragraph" w:customStyle="1" w:styleId="ListContinue2NoSpace">
    <w:name w:val="List Continue 2 NoSpace"/>
    <w:basedOn w:val="Sraotsinys2"/>
    <w:rsid w:val="00017B00"/>
    <w:pPr>
      <w:spacing w:after="0"/>
    </w:pPr>
  </w:style>
  <w:style w:type="paragraph" w:customStyle="1" w:styleId="ListContinueNoSpace">
    <w:name w:val="List Continue NoSpace"/>
    <w:basedOn w:val="Sraotsinys"/>
    <w:rsid w:val="00017B00"/>
    <w:pPr>
      <w:spacing w:after="0"/>
    </w:pPr>
  </w:style>
  <w:style w:type="paragraph" w:customStyle="1" w:styleId="ListHanging">
    <w:name w:val="List Hanging"/>
    <w:basedOn w:val="Pagrindinistekstas"/>
    <w:rsid w:val="00017B00"/>
    <w:pPr>
      <w:widowControl w:val="0"/>
      <w:autoSpaceDE w:val="0"/>
      <w:autoSpaceDN w:val="0"/>
      <w:adjustRightInd w:val="0"/>
      <w:spacing w:after="270" w:line="270" w:lineRule="atLeast"/>
      <w:ind w:left="1701" w:hanging="1701"/>
      <w:jc w:val="both"/>
    </w:pPr>
    <w:rPr>
      <w:rFonts w:ascii="TimesLT" w:hAnsi="TimesLT"/>
      <w:sz w:val="23"/>
      <w:lang w:val="en-US"/>
    </w:rPr>
  </w:style>
  <w:style w:type="paragraph" w:customStyle="1" w:styleId="ListHangingNoSpace">
    <w:name w:val="List Hanging NoSpace"/>
    <w:basedOn w:val="ListHanging"/>
    <w:rsid w:val="00017B00"/>
    <w:pPr>
      <w:spacing w:after="0"/>
    </w:pPr>
  </w:style>
  <w:style w:type="paragraph" w:styleId="Sraassunumeriais2">
    <w:name w:val="List Number 2"/>
    <w:basedOn w:val="Sraassunumeriais"/>
    <w:rsid w:val="00017B00"/>
    <w:pPr>
      <w:ind w:left="850"/>
    </w:pPr>
  </w:style>
  <w:style w:type="paragraph" w:customStyle="1" w:styleId="ListNumber2NoSpace">
    <w:name w:val="List Number 2 NoSpace"/>
    <w:basedOn w:val="Sraassunumeriais2"/>
    <w:rsid w:val="00017B00"/>
    <w:pPr>
      <w:spacing w:after="0"/>
    </w:pPr>
  </w:style>
  <w:style w:type="paragraph" w:customStyle="1" w:styleId="ListNumberNoSpace">
    <w:name w:val="List Number NoSpace"/>
    <w:basedOn w:val="Sraassunumeriais"/>
    <w:rsid w:val="00017B00"/>
    <w:pPr>
      <w:spacing w:after="0"/>
    </w:pPr>
  </w:style>
  <w:style w:type="paragraph" w:customStyle="1" w:styleId="Table">
    <w:name w:val="Table"/>
    <w:basedOn w:val="prastasis"/>
    <w:rsid w:val="00017B00"/>
    <w:pPr>
      <w:widowControl w:val="0"/>
      <w:spacing w:before="140" w:after="140" w:line="270" w:lineRule="atLeast"/>
    </w:pPr>
    <w:rPr>
      <w:sz w:val="23"/>
      <w:lang w:val="en-US"/>
    </w:rPr>
  </w:style>
  <w:style w:type="paragraph" w:customStyle="1" w:styleId="MarginFrame">
    <w:name w:val="Margin Frame"/>
    <w:basedOn w:val="prastasis"/>
    <w:rsid w:val="00017B00"/>
    <w:pPr>
      <w:framePr w:w="1985" w:wrap="auto" w:vAnchor="text" w:hAnchor="margin" w:x="-2266" w:y="1"/>
      <w:widowControl w:val="0"/>
      <w:spacing w:line="270" w:lineRule="atLeast"/>
    </w:pPr>
    <w:rPr>
      <w:sz w:val="23"/>
      <w:lang w:val="en-US"/>
    </w:rPr>
  </w:style>
  <w:style w:type="paragraph" w:styleId="Sraotsinys3">
    <w:name w:val="List Continue 3"/>
    <w:basedOn w:val="Sraotsinys2"/>
    <w:rsid w:val="00017B00"/>
    <w:pPr>
      <w:ind w:left="1276"/>
    </w:pPr>
  </w:style>
  <w:style w:type="paragraph" w:customStyle="1" w:styleId="ListContinue0">
    <w:name w:val="List Continue 0"/>
    <w:basedOn w:val="Sraotsinys"/>
    <w:rsid w:val="00017B00"/>
    <w:pPr>
      <w:ind w:left="0"/>
    </w:pPr>
  </w:style>
  <w:style w:type="paragraph" w:customStyle="1" w:styleId="ListContinue0NoSpace">
    <w:name w:val="List Continue 0 NoSpace"/>
    <w:basedOn w:val="ListContinue0"/>
    <w:rsid w:val="00017B00"/>
    <w:pPr>
      <w:spacing w:after="0"/>
    </w:pPr>
  </w:style>
  <w:style w:type="paragraph" w:styleId="Sraassuenkleliais3">
    <w:name w:val="List Bullet 3"/>
    <w:basedOn w:val="Sraassuenkleliais2"/>
    <w:rsid w:val="00017B00"/>
    <w:pPr>
      <w:ind w:left="1276"/>
    </w:pPr>
  </w:style>
  <w:style w:type="paragraph" w:customStyle="1" w:styleId="ListBullet3NoSpace">
    <w:name w:val="List Bullet 3 NoSpace"/>
    <w:basedOn w:val="Sraassuenkleliais3"/>
    <w:rsid w:val="00017B00"/>
    <w:pPr>
      <w:spacing w:after="0"/>
    </w:pPr>
  </w:style>
  <w:style w:type="paragraph" w:customStyle="1" w:styleId="FooterEven">
    <w:name w:val="FooterEven"/>
    <w:basedOn w:val="Porat"/>
    <w:rsid w:val="00017B00"/>
    <w:pPr>
      <w:widowControl w:val="0"/>
      <w:tabs>
        <w:tab w:val="clear" w:pos="4819"/>
        <w:tab w:val="clear" w:pos="9638"/>
        <w:tab w:val="right" w:pos="7371"/>
      </w:tabs>
      <w:spacing w:line="270" w:lineRule="atLeast"/>
      <w:ind w:left="-2268"/>
    </w:pPr>
    <w:rPr>
      <w:rFonts w:ascii="DaneHelveticaNeue" w:hAnsi="DaneHelveticaNeue"/>
      <w:sz w:val="12"/>
      <w:lang w:val="en-US"/>
    </w:rPr>
  </w:style>
  <w:style w:type="paragraph" w:customStyle="1" w:styleId="ListContinue3NoSpace">
    <w:name w:val="List Continue 3 NoSpace"/>
    <w:basedOn w:val="Sraotsinys3"/>
    <w:rsid w:val="00017B00"/>
    <w:pPr>
      <w:spacing w:after="0"/>
    </w:pPr>
  </w:style>
  <w:style w:type="paragraph" w:styleId="Sraassunumeriais3">
    <w:name w:val="List Number 3"/>
    <w:basedOn w:val="Sraassunumeriais2"/>
    <w:rsid w:val="00017B00"/>
    <w:pPr>
      <w:ind w:left="1276"/>
    </w:pPr>
  </w:style>
  <w:style w:type="paragraph" w:customStyle="1" w:styleId="ListNumber3NoSpace">
    <w:name w:val="List Number 3 NoSpace"/>
    <w:basedOn w:val="Sraassunumeriais3"/>
    <w:rsid w:val="00017B00"/>
    <w:pPr>
      <w:spacing w:after="0"/>
    </w:pPr>
  </w:style>
  <w:style w:type="paragraph" w:customStyle="1" w:styleId="FrontPageFrame">
    <w:name w:val="FrontPageFrame"/>
    <w:basedOn w:val="prastasis"/>
    <w:rsid w:val="00017B00"/>
    <w:pPr>
      <w:framePr w:wrap="auto" w:hAnchor="margin" w:x="-2266" w:yAlign="bottom"/>
      <w:widowControl w:val="0"/>
      <w:tabs>
        <w:tab w:val="left" w:pos="1134"/>
      </w:tabs>
      <w:spacing w:line="240" w:lineRule="atLeast"/>
    </w:pPr>
    <w:rPr>
      <w:rFonts w:ascii="DaneHelveticaNeue" w:hAnsi="DaneHelveticaNeue"/>
      <w:sz w:val="14"/>
      <w:lang w:val="en-US"/>
    </w:rPr>
  </w:style>
  <w:style w:type="paragraph" w:customStyle="1" w:styleId="HeaderEven">
    <w:name w:val="HeaderEven"/>
    <w:basedOn w:val="Antrats"/>
    <w:rsid w:val="00017B00"/>
    <w:pPr>
      <w:widowControl w:val="0"/>
      <w:tabs>
        <w:tab w:val="clear" w:pos="4819"/>
        <w:tab w:val="clear" w:pos="9638"/>
        <w:tab w:val="right" w:pos="7371"/>
      </w:tabs>
      <w:spacing w:line="270" w:lineRule="atLeast"/>
      <w:ind w:left="-2268"/>
    </w:pPr>
    <w:rPr>
      <w:sz w:val="23"/>
      <w:lang w:val="en-US"/>
    </w:rPr>
  </w:style>
  <w:style w:type="paragraph" w:customStyle="1" w:styleId="Appendix">
    <w:name w:val="Appendix"/>
    <w:basedOn w:val="Antrat1"/>
    <w:next w:val="Pagrindinistekstas"/>
    <w:rsid w:val="00017B00"/>
    <w:pPr>
      <w:pageBreakBefore/>
      <w:widowControl w:val="0"/>
      <w:numPr>
        <w:numId w:val="3"/>
      </w:numPr>
      <w:suppressAutoHyphens/>
      <w:spacing w:before="0" w:after="130" w:line="320" w:lineRule="exact"/>
      <w:outlineLvl w:val="9"/>
    </w:pPr>
    <w:rPr>
      <w:rFonts w:ascii="DaneHelveticaNeue" w:eastAsia="Times New Roman" w:hAnsi="DaneHelveticaNeue" w:cs="Times New Roman"/>
      <w:bCs w:val="0"/>
      <w:color w:val="auto"/>
      <w:sz w:val="32"/>
      <w:szCs w:val="20"/>
      <w:lang w:val="en-US"/>
    </w:rPr>
  </w:style>
  <w:style w:type="character" w:customStyle="1" w:styleId="HeaderTitle">
    <w:name w:val="HeaderTitle"/>
    <w:rsid w:val="00017B00"/>
    <w:rPr>
      <w:rFonts w:ascii="DaneHelveticaNeue" w:hAnsi="DaneHelveticaNeue"/>
      <w:sz w:val="16"/>
    </w:rPr>
  </w:style>
  <w:style w:type="paragraph" w:styleId="Indeksas1">
    <w:name w:val="index 1"/>
    <w:basedOn w:val="prastasis"/>
    <w:next w:val="prastasis"/>
    <w:rsid w:val="00017B00"/>
    <w:pPr>
      <w:widowControl w:val="0"/>
      <w:tabs>
        <w:tab w:val="right" w:leader="dot" w:pos="5670"/>
      </w:tabs>
      <w:spacing w:line="270" w:lineRule="atLeast"/>
      <w:ind w:left="230" w:hanging="230"/>
    </w:pPr>
    <w:rPr>
      <w:sz w:val="23"/>
      <w:lang w:val="en-US"/>
    </w:rPr>
  </w:style>
  <w:style w:type="paragraph" w:customStyle="1" w:styleId="AppendixPage">
    <w:name w:val="AppendixPage"/>
    <w:basedOn w:val="ContentsPage"/>
    <w:next w:val="BodyTextNoSpace"/>
    <w:rsid w:val="00017B00"/>
    <w:pPr>
      <w:pageBreakBefore w:val="0"/>
      <w:numPr>
        <w:numId w:val="0"/>
      </w:numPr>
      <w:spacing w:before="120" w:after="320"/>
      <w:ind w:left="720" w:hanging="360"/>
    </w:p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rsid w:val="00017B00"/>
    <w:pPr>
      <w:widowControl w:val="0"/>
    </w:pPr>
    <w:rPr>
      <w:rFonts w:ascii="Roman PS" w:hAnsi="Roman PS"/>
      <w:sz w:val="20"/>
      <w:lang w:val="en-US"/>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rsid w:val="00017B00"/>
    <w:rPr>
      <w:rFonts w:ascii="Roman PS" w:eastAsia="Times New Roman" w:hAnsi="Roman PS" w:cs="Times New Roman"/>
      <w:sz w:val="20"/>
      <w:szCs w:val="20"/>
    </w:rPr>
  </w:style>
  <w:style w:type="paragraph" w:styleId="Pagrindiniotekstotrauka2">
    <w:name w:val="Body Text Indent 2"/>
    <w:basedOn w:val="prastasis"/>
    <w:link w:val="Pagrindiniotekstotrauka2Diagrama"/>
    <w:rsid w:val="00017B0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US"/>
    </w:rPr>
  </w:style>
  <w:style w:type="character" w:customStyle="1" w:styleId="Pagrindiniotekstotrauka2Diagrama">
    <w:name w:val="Pagrindinio teksto įtrauka 2 Diagrama"/>
    <w:basedOn w:val="Numatytasispastraiposriftas"/>
    <w:link w:val="Pagrindiniotekstotrauka2"/>
    <w:rsid w:val="00017B00"/>
    <w:rPr>
      <w:rFonts w:ascii="Times New Roman" w:eastAsia="Times New Roman" w:hAnsi="Times New Roman" w:cs="Times New Roman"/>
      <w:sz w:val="23"/>
      <w:szCs w:val="20"/>
    </w:rPr>
  </w:style>
  <w:style w:type="paragraph" w:styleId="Sraas">
    <w:name w:val="List"/>
    <w:basedOn w:val="prastasis"/>
    <w:rsid w:val="00017B00"/>
    <w:pPr>
      <w:overflowPunct w:val="0"/>
      <w:autoSpaceDE w:val="0"/>
      <w:autoSpaceDN w:val="0"/>
      <w:adjustRightInd w:val="0"/>
      <w:ind w:left="283" w:hanging="283"/>
      <w:textAlignment w:val="baseline"/>
    </w:pPr>
    <w:rPr>
      <w:sz w:val="20"/>
    </w:rPr>
  </w:style>
  <w:style w:type="character" w:customStyle="1" w:styleId="WW-Placeholder11111111111111">
    <w:name w:val="WW-Placeholder11111111111111"/>
    <w:rsid w:val="00017B00"/>
    <w:rPr>
      <w:smallCaps/>
      <w:color w:val="008080"/>
      <w:u w:val="dotted"/>
    </w:rPr>
  </w:style>
  <w:style w:type="paragraph" w:customStyle="1" w:styleId="WW-TableContents11">
    <w:name w:val="WW-Table Contents11"/>
    <w:basedOn w:val="Pagrindinistekstas"/>
    <w:rsid w:val="00017B00"/>
    <w:pPr>
      <w:widowControl w:val="0"/>
      <w:suppressLineNumbers/>
      <w:suppressAutoHyphens/>
      <w:autoSpaceDE w:val="0"/>
      <w:autoSpaceDN w:val="0"/>
      <w:adjustRightInd w:val="0"/>
      <w:ind w:firstLine="312"/>
      <w:jc w:val="both"/>
    </w:pPr>
    <w:rPr>
      <w:rFonts w:ascii="TimesLT" w:eastAsia="Lucida Sans Unicode" w:hAnsi="TimesLT"/>
      <w:sz w:val="20"/>
      <w:lang w:val="en-US"/>
    </w:rPr>
  </w:style>
  <w:style w:type="character" w:customStyle="1" w:styleId="WW8Num14z0">
    <w:name w:val="WW8Num14z0"/>
    <w:rsid w:val="00017B00"/>
    <w:rPr>
      <w:rFonts w:ascii="Times New Roman" w:eastAsia="Times New Roman" w:hAnsi="Times New Roman" w:cs="Times New Roman"/>
    </w:rPr>
  </w:style>
  <w:style w:type="paragraph" w:customStyle="1" w:styleId="WW-TableHeading11">
    <w:name w:val="WW-Table Heading11"/>
    <w:basedOn w:val="WW-TableContents11"/>
    <w:rsid w:val="00017B00"/>
    <w:pPr>
      <w:jc w:val="center"/>
    </w:pPr>
    <w:rPr>
      <w:rFonts w:eastAsia="Times New Roman"/>
      <w:b/>
      <w:bCs/>
      <w:i/>
      <w:iCs/>
      <w:szCs w:val="24"/>
    </w:rPr>
  </w:style>
  <w:style w:type="paragraph" w:customStyle="1" w:styleId="bodymargin0">
    <w:name w:val="bodymargin"/>
    <w:basedOn w:val="prastasis"/>
    <w:rsid w:val="00017B00"/>
    <w:pPr>
      <w:spacing w:after="270" w:line="270" w:lineRule="atLeast"/>
      <w:ind w:hanging="2268"/>
    </w:pPr>
    <w:rPr>
      <w:sz w:val="23"/>
      <w:szCs w:val="23"/>
      <w:lang w:eastAsia="lt-LT"/>
    </w:rPr>
  </w:style>
  <w:style w:type="paragraph" w:customStyle="1" w:styleId="bodybold0">
    <w:name w:val="bodybold"/>
    <w:basedOn w:val="prastasis"/>
    <w:rsid w:val="00017B00"/>
    <w:pPr>
      <w:spacing w:after="270" w:line="270" w:lineRule="atLeast"/>
    </w:pPr>
    <w:rPr>
      <w:b/>
      <w:bCs/>
      <w:sz w:val="23"/>
      <w:szCs w:val="23"/>
      <w:lang w:eastAsia="lt-LT"/>
    </w:rPr>
  </w:style>
  <w:style w:type="paragraph" w:customStyle="1" w:styleId="bodytextnospace0">
    <w:name w:val="bodytextnospace"/>
    <w:basedOn w:val="prastasis"/>
    <w:rsid w:val="00017B00"/>
    <w:pPr>
      <w:spacing w:line="270" w:lineRule="atLeast"/>
    </w:pPr>
    <w:rPr>
      <w:sz w:val="23"/>
      <w:szCs w:val="23"/>
      <w:lang w:eastAsia="lt-LT"/>
    </w:rPr>
  </w:style>
  <w:style w:type="paragraph" w:customStyle="1" w:styleId="bodymarginnospace0">
    <w:name w:val="bodymarginnospace"/>
    <w:basedOn w:val="prastasis"/>
    <w:rsid w:val="00017B00"/>
    <w:pPr>
      <w:spacing w:line="270" w:lineRule="atLeast"/>
      <w:ind w:hanging="2268"/>
    </w:pPr>
    <w:rPr>
      <w:sz w:val="23"/>
      <w:szCs w:val="23"/>
      <w:lang w:eastAsia="lt-LT"/>
    </w:rPr>
  </w:style>
  <w:style w:type="paragraph" w:customStyle="1" w:styleId="bodyboldnospace0">
    <w:name w:val="bodyboldnospace"/>
    <w:basedOn w:val="prastasis"/>
    <w:rsid w:val="00017B00"/>
    <w:pPr>
      <w:spacing w:line="270" w:lineRule="atLeast"/>
    </w:pPr>
    <w:rPr>
      <w:b/>
      <w:bCs/>
      <w:sz w:val="23"/>
      <w:szCs w:val="23"/>
      <w:lang w:eastAsia="lt-LT"/>
    </w:rPr>
  </w:style>
  <w:style w:type="paragraph" w:customStyle="1" w:styleId="frontpage10">
    <w:name w:val="frontpage1"/>
    <w:basedOn w:val="prastasis"/>
    <w:rsid w:val="00017B00"/>
    <w:pPr>
      <w:spacing w:after="160" w:line="320" w:lineRule="atLeast"/>
    </w:pPr>
    <w:rPr>
      <w:rFonts w:ascii="TrueHelveticaLight" w:hAnsi="TrueHelveticaLight"/>
      <w:sz w:val="28"/>
      <w:szCs w:val="28"/>
      <w:lang w:eastAsia="lt-LT"/>
    </w:rPr>
  </w:style>
  <w:style w:type="paragraph" w:customStyle="1" w:styleId="frontpage20">
    <w:name w:val="frontpage2"/>
    <w:basedOn w:val="prastasis"/>
    <w:rsid w:val="00017B00"/>
    <w:pPr>
      <w:spacing w:after="160" w:line="400" w:lineRule="atLeast"/>
    </w:pPr>
    <w:rPr>
      <w:rFonts w:ascii="TrueHelveticaBlack" w:hAnsi="TrueHelveticaBlack"/>
      <w:sz w:val="36"/>
      <w:szCs w:val="36"/>
      <w:lang w:eastAsia="lt-LT"/>
    </w:rPr>
  </w:style>
  <w:style w:type="paragraph" w:customStyle="1" w:styleId="contentspage0">
    <w:name w:val="contentspage"/>
    <w:basedOn w:val="prastasis"/>
    <w:rsid w:val="00017B00"/>
    <w:pPr>
      <w:pageBreakBefore/>
      <w:spacing w:before="2680" w:line="320" w:lineRule="atLeast"/>
      <w:ind w:left="851" w:hanging="851"/>
    </w:pPr>
    <w:rPr>
      <w:rFonts w:ascii="TrueHelveticaBlack" w:hAnsi="TrueHelveticaBlack"/>
      <w:b/>
      <w:bCs/>
      <w:sz w:val="32"/>
      <w:szCs w:val="32"/>
      <w:lang w:eastAsia="lt-LT"/>
    </w:rPr>
  </w:style>
  <w:style w:type="paragraph" w:customStyle="1" w:styleId="frontpage30">
    <w:name w:val="frontpage3"/>
    <w:basedOn w:val="prastasis"/>
    <w:rsid w:val="00017B00"/>
    <w:pPr>
      <w:spacing w:before="160" w:line="320" w:lineRule="atLeast"/>
    </w:pPr>
    <w:rPr>
      <w:rFonts w:ascii="TrueHelveticaLight" w:hAnsi="TrueHelveticaLight"/>
      <w:sz w:val="20"/>
      <w:lang w:eastAsia="lt-LT"/>
    </w:rPr>
  </w:style>
  <w:style w:type="paragraph" w:customStyle="1" w:styleId="listbullet2nospace0">
    <w:name w:val="listbullet2nospace"/>
    <w:basedOn w:val="prastasis"/>
    <w:rsid w:val="00017B00"/>
    <w:pPr>
      <w:spacing w:line="270" w:lineRule="atLeast"/>
      <w:ind w:left="850" w:hanging="425"/>
    </w:pPr>
    <w:rPr>
      <w:sz w:val="23"/>
      <w:szCs w:val="23"/>
      <w:lang w:eastAsia="lt-LT"/>
    </w:rPr>
  </w:style>
  <w:style w:type="paragraph" w:customStyle="1" w:styleId="listbulletnospace1">
    <w:name w:val="listbulletnospace"/>
    <w:basedOn w:val="prastasis"/>
    <w:rsid w:val="00017B00"/>
    <w:pPr>
      <w:spacing w:line="270" w:lineRule="atLeast"/>
      <w:ind w:left="425" w:hanging="425"/>
    </w:pPr>
    <w:rPr>
      <w:sz w:val="23"/>
      <w:szCs w:val="23"/>
      <w:lang w:eastAsia="lt-LT"/>
    </w:rPr>
  </w:style>
  <w:style w:type="paragraph" w:customStyle="1" w:styleId="listcontinue2nospace0">
    <w:name w:val="listcontinue2nospace"/>
    <w:basedOn w:val="prastasis"/>
    <w:rsid w:val="00017B00"/>
    <w:pPr>
      <w:spacing w:line="270" w:lineRule="atLeast"/>
      <w:ind w:left="851" w:hanging="425"/>
    </w:pPr>
    <w:rPr>
      <w:sz w:val="23"/>
      <w:szCs w:val="23"/>
      <w:lang w:eastAsia="lt-LT"/>
    </w:rPr>
  </w:style>
  <w:style w:type="paragraph" w:customStyle="1" w:styleId="listcontinuenospace0">
    <w:name w:val="listcontinuenospace"/>
    <w:basedOn w:val="prastasis"/>
    <w:rsid w:val="00017B00"/>
    <w:pPr>
      <w:spacing w:line="270" w:lineRule="atLeast"/>
      <w:ind w:left="425" w:hanging="425"/>
    </w:pPr>
    <w:rPr>
      <w:sz w:val="23"/>
      <w:szCs w:val="23"/>
      <w:lang w:eastAsia="lt-LT"/>
    </w:rPr>
  </w:style>
  <w:style w:type="paragraph" w:customStyle="1" w:styleId="listhanging0">
    <w:name w:val="listhanging"/>
    <w:basedOn w:val="prastasis"/>
    <w:rsid w:val="00017B00"/>
    <w:pPr>
      <w:spacing w:after="270" w:line="270" w:lineRule="atLeast"/>
      <w:ind w:left="1701" w:hanging="1701"/>
    </w:pPr>
    <w:rPr>
      <w:sz w:val="23"/>
      <w:szCs w:val="23"/>
      <w:lang w:eastAsia="lt-LT"/>
    </w:rPr>
  </w:style>
  <w:style w:type="paragraph" w:customStyle="1" w:styleId="listhangingnospace0">
    <w:name w:val="listhangingnospace"/>
    <w:basedOn w:val="prastasis"/>
    <w:rsid w:val="00017B00"/>
    <w:pPr>
      <w:spacing w:line="270" w:lineRule="atLeast"/>
      <w:ind w:left="1701" w:hanging="1701"/>
    </w:pPr>
    <w:rPr>
      <w:sz w:val="23"/>
      <w:szCs w:val="23"/>
      <w:lang w:eastAsia="lt-LT"/>
    </w:rPr>
  </w:style>
  <w:style w:type="paragraph" w:customStyle="1" w:styleId="listnumber2nospace0">
    <w:name w:val="listnumber2nospace"/>
    <w:basedOn w:val="prastasis"/>
    <w:rsid w:val="00017B00"/>
    <w:pPr>
      <w:spacing w:line="270" w:lineRule="atLeast"/>
      <w:ind w:left="850" w:hanging="425"/>
    </w:pPr>
    <w:rPr>
      <w:sz w:val="23"/>
      <w:szCs w:val="23"/>
      <w:lang w:eastAsia="lt-LT"/>
    </w:rPr>
  </w:style>
  <w:style w:type="paragraph" w:customStyle="1" w:styleId="listnumbernospace0">
    <w:name w:val="listnumbernospace"/>
    <w:basedOn w:val="prastasis"/>
    <w:rsid w:val="00017B00"/>
    <w:pPr>
      <w:spacing w:line="270" w:lineRule="atLeast"/>
      <w:ind w:left="425" w:hanging="425"/>
    </w:pPr>
    <w:rPr>
      <w:sz w:val="23"/>
      <w:szCs w:val="23"/>
      <w:lang w:eastAsia="lt-LT"/>
    </w:rPr>
  </w:style>
  <w:style w:type="paragraph" w:customStyle="1" w:styleId="table0">
    <w:name w:val="table"/>
    <w:basedOn w:val="prastasis"/>
    <w:rsid w:val="00017B00"/>
    <w:pPr>
      <w:spacing w:before="140" w:after="140" w:line="270" w:lineRule="atLeast"/>
    </w:pPr>
    <w:rPr>
      <w:sz w:val="23"/>
      <w:szCs w:val="23"/>
      <w:lang w:eastAsia="lt-LT"/>
    </w:rPr>
  </w:style>
  <w:style w:type="paragraph" w:customStyle="1" w:styleId="marginframe0">
    <w:name w:val="marginframe"/>
    <w:basedOn w:val="prastasis"/>
    <w:rsid w:val="00017B00"/>
    <w:pPr>
      <w:spacing w:line="270" w:lineRule="atLeast"/>
    </w:pPr>
    <w:rPr>
      <w:sz w:val="23"/>
      <w:szCs w:val="23"/>
      <w:lang w:eastAsia="lt-LT"/>
    </w:rPr>
  </w:style>
  <w:style w:type="paragraph" w:customStyle="1" w:styleId="listcontinue00">
    <w:name w:val="listcontinue0"/>
    <w:basedOn w:val="prastasis"/>
    <w:rsid w:val="00017B00"/>
    <w:pPr>
      <w:spacing w:after="270" w:line="270" w:lineRule="atLeast"/>
      <w:ind w:hanging="425"/>
    </w:pPr>
    <w:rPr>
      <w:sz w:val="23"/>
      <w:szCs w:val="23"/>
      <w:lang w:eastAsia="lt-LT"/>
    </w:rPr>
  </w:style>
  <w:style w:type="paragraph" w:customStyle="1" w:styleId="listcontinue0nospace0">
    <w:name w:val="listcontinue0nospace"/>
    <w:basedOn w:val="prastasis"/>
    <w:rsid w:val="00017B00"/>
    <w:pPr>
      <w:spacing w:line="270" w:lineRule="atLeast"/>
      <w:ind w:hanging="425"/>
    </w:pPr>
    <w:rPr>
      <w:sz w:val="23"/>
      <w:szCs w:val="23"/>
      <w:lang w:eastAsia="lt-LT"/>
    </w:rPr>
  </w:style>
  <w:style w:type="paragraph" w:customStyle="1" w:styleId="listbullet3nospace0">
    <w:name w:val="listbullet3nospace"/>
    <w:basedOn w:val="prastasis"/>
    <w:rsid w:val="00017B00"/>
    <w:pPr>
      <w:spacing w:line="270" w:lineRule="atLeast"/>
      <w:ind w:left="1276" w:hanging="425"/>
    </w:pPr>
    <w:rPr>
      <w:sz w:val="23"/>
      <w:szCs w:val="23"/>
      <w:lang w:eastAsia="lt-LT"/>
    </w:rPr>
  </w:style>
  <w:style w:type="paragraph" w:customStyle="1" w:styleId="footereven0">
    <w:name w:val="footereven"/>
    <w:basedOn w:val="prastasis"/>
    <w:rsid w:val="00017B00"/>
    <w:pPr>
      <w:spacing w:line="270" w:lineRule="atLeast"/>
      <w:ind w:left="-2268"/>
    </w:pPr>
    <w:rPr>
      <w:rFonts w:ascii="DaneHelveticaNeue" w:hAnsi="DaneHelveticaNeue"/>
      <w:sz w:val="12"/>
      <w:szCs w:val="12"/>
      <w:lang w:eastAsia="lt-LT"/>
    </w:rPr>
  </w:style>
  <w:style w:type="paragraph" w:customStyle="1" w:styleId="listcontinue3nospace0">
    <w:name w:val="listcontinue3nospace"/>
    <w:basedOn w:val="prastasis"/>
    <w:rsid w:val="00017B00"/>
    <w:pPr>
      <w:spacing w:line="270" w:lineRule="atLeast"/>
      <w:ind w:left="1276" w:hanging="425"/>
    </w:pPr>
    <w:rPr>
      <w:sz w:val="23"/>
      <w:szCs w:val="23"/>
      <w:lang w:eastAsia="lt-LT"/>
    </w:rPr>
  </w:style>
  <w:style w:type="paragraph" w:customStyle="1" w:styleId="listnumber3nospace0">
    <w:name w:val="listnumber3nospace"/>
    <w:basedOn w:val="prastasis"/>
    <w:rsid w:val="00017B00"/>
    <w:pPr>
      <w:spacing w:line="270" w:lineRule="atLeast"/>
      <w:ind w:left="1276" w:hanging="425"/>
    </w:pPr>
    <w:rPr>
      <w:sz w:val="23"/>
      <w:szCs w:val="23"/>
      <w:lang w:eastAsia="lt-LT"/>
    </w:rPr>
  </w:style>
  <w:style w:type="paragraph" w:customStyle="1" w:styleId="frontpageframe0">
    <w:name w:val="frontpageframe"/>
    <w:basedOn w:val="prastasis"/>
    <w:rsid w:val="00017B00"/>
    <w:pPr>
      <w:spacing w:line="240" w:lineRule="atLeast"/>
    </w:pPr>
    <w:rPr>
      <w:rFonts w:ascii="DaneHelveticaNeue" w:hAnsi="DaneHelveticaNeue"/>
      <w:sz w:val="14"/>
      <w:szCs w:val="14"/>
      <w:lang w:eastAsia="lt-LT"/>
    </w:rPr>
  </w:style>
  <w:style w:type="paragraph" w:customStyle="1" w:styleId="headereven0">
    <w:name w:val="headereven"/>
    <w:basedOn w:val="prastasis"/>
    <w:rsid w:val="00017B00"/>
    <w:pPr>
      <w:spacing w:line="270" w:lineRule="atLeast"/>
      <w:ind w:left="-2268"/>
    </w:pPr>
    <w:rPr>
      <w:sz w:val="23"/>
      <w:szCs w:val="23"/>
      <w:lang w:eastAsia="lt-LT"/>
    </w:rPr>
  </w:style>
  <w:style w:type="paragraph" w:customStyle="1" w:styleId="appendix0">
    <w:name w:val="appendix"/>
    <w:basedOn w:val="prastasis"/>
    <w:rsid w:val="00017B00"/>
    <w:pPr>
      <w:pageBreakBefore/>
      <w:spacing w:after="130" w:line="320" w:lineRule="atLeast"/>
      <w:ind w:left="851" w:hanging="851"/>
    </w:pPr>
    <w:rPr>
      <w:rFonts w:ascii="DaneHelveticaNeue" w:hAnsi="DaneHelveticaNeue"/>
      <w:b/>
      <w:bCs/>
      <w:sz w:val="32"/>
      <w:szCs w:val="32"/>
      <w:lang w:eastAsia="lt-LT"/>
    </w:rPr>
  </w:style>
  <w:style w:type="paragraph" w:customStyle="1" w:styleId="appendixpage0">
    <w:name w:val="appendixpage"/>
    <w:basedOn w:val="prastasis"/>
    <w:rsid w:val="00017B00"/>
    <w:pPr>
      <w:spacing w:before="120" w:after="320" w:line="320" w:lineRule="atLeast"/>
      <w:ind w:left="851" w:hanging="851"/>
    </w:pPr>
    <w:rPr>
      <w:rFonts w:ascii="TrueHelveticaBlack" w:hAnsi="TrueHelveticaBlack"/>
      <w:b/>
      <w:bCs/>
      <w:sz w:val="32"/>
      <w:szCs w:val="32"/>
      <w:lang w:eastAsia="lt-LT"/>
    </w:rPr>
  </w:style>
  <w:style w:type="paragraph" w:customStyle="1" w:styleId="ww-tablecontents110">
    <w:name w:val="ww-tablecontents11"/>
    <w:basedOn w:val="prastasis"/>
    <w:rsid w:val="00017B00"/>
    <w:pPr>
      <w:spacing w:after="120"/>
    </w:pPr>
    <w:rPr>
      <w:szCs w:val="24"/>
      <w:lang w:eastAsia="lt-LT"/>
    </w:rPr>
  </w:style>
  <w:style w:type="paragraph" w:customStyle="1" w:styleId="istatymas0">
    <w:name w:val="istatymas"/>
    <w:basedOn w:val="prastasis"/>
    <w:rsid w:val="00017B00"/>
    <w:pPr>
      <w:spacing w:line="360" w:lineRule="atLeast"/>
      <w:jc w:val="center"/>
    </w:pPr>
    <w:rPr>
      <w:rFonts w:ascii="TimesLT" w:hAnsi="TimesLT"/>
      <w:sz w:val="20"/>
      <w:lang w:eastAsia="lt-LT"/>
    </w:rPr>
  </w:style>
  <w:style w:type="paragraph" w:customStyle="1" w:styleId="ww-bodytextindent31">
    <w:name w:val="ww-bodytextindent31"/>
    <w:basedOn w:val="prastasis"/>
    <w:rsid w:val="00017B00"/>
    <w:pPr>
      <w:ind w:left="567"/>
    </w:pPr>
    <w:rPr>
      <w:szCs w:val="24"/>
      <w:lang w:eastAsia="lt-LT"/>
    </w:rPr>
  </w:style>
  <w:style w:type="paragraph" w:customStyle="1" w:styleId="listparagraph">
    <w:name w:val="listparagraph"/>
    <w:basedOn w:val="prastasis"/>
    <w:rsid w:val="00017B00"/>
    <w:pPr>
      <w:spacing w:line="270" w:lineRule="atLeast"/>
      <w:ind w:left="720"/>
    </w:pPr>
    <w:rPr>
      <w:sz w:val="23"/>
      <w:szCs w:val="23"/>
      <w:lang w:eastAsia="lt-LT"/>
    </w:rPr>
  </w:style>
  <w:style w:type="character" w:customStyle="1" w:styleId="charchar20">
    <w:name w:val="charchar20"/>
    <w:rsid w:val="00017B00"/>
    <w:rPr>
      <w:rFonts w:ascii="Cambria" w:hAnsi="Cambria" w:hint="default"/>
      <w:b/>
      <w:bCs/>
    </w:rPr>
  </w:style>
  <w:style w:type="character" w:customStyle="1" w:styleId="charchar19">
    <w:name w:val="charchar19"/>
    <w:rsid w:val="00017B00"/>
    <w:rPr>
      <w:rFonts w:ascii="Cambria" w:hAnsi="Cambria" w:hint="default"/>
      <w:b/>
      <w:bCs/>
      <w:i/>
      <w:iCs/>
    </w:rPr>
  </w:style>
  <w:style w:type="character" w:customStyle="1" w:styleId="charchar18">
    <w:name w:val="charchar18"/>
    <w:rsid w:val="00017B00"/>
    <w:rPr>
      <w:rFonts w:ascii="Cambria" w:hAnsi="Cambria" w:hint="default"/>
      <w:b/>
      <w:bCs/>
    </w:rPr>
  </w:style>
  <w:style w:type="character" w:customStyle="1" w:styleId="charchar17">
    <w:name w:val="charchar17"/>
    <w:rsid w:val="00017B00"/>
    <w:rPr>
      <w:rFonts w:ascii="Calibri" w:hAnsi="Calibri" w:hint="default"/>
      <w:b/>
      <w:bCs/>
    </w:rPr>
  </w:style>
  <w:style w:type="character" w:customStyle="1" w:styleId="charchar16">
    <w:name w:val="charchar16"/>
    <w:rsid w:val="00017B00"/>
    <w:rPr>
      <w:rFonts w:ascii="Calibri" w:hAnsi="Calibri" w:hint="default"/>
      <w:b/>
      <w:bCs/>
      <w:i/>
      <w:iCs/>
    </w:rPr>
  </w:style>
  <w:style w:type="character" w:customStyle="1" w:styleId="charchar15">
    <w:name w:val="charchar15"/>
    <w:rsid w:val="00017B00"/>
    <w:rPr>
      <w:rFonts w:ascii="Calibri" w:hAnsi="Calibri" w:hint="default"/>
      <w:b/>
      <w:bCs/>
    </w:rPr>
  </w:style>
  <w:style w:type="character" w:customStyle="1" w:styleId="charchar14">
    <w:name w:val="charchar14"/>
    <w:rsid w:val="00017B00"/>
    <w:rPr>
      <w:rFonts w:ascii="Calibri" w:hAnsi="Calibri" w:hint="default"/>
    </w:rPr>
  </w:style>
  <w:style w:type="character" w:customStyle="1" w:styleId="charchar13">
    <w:name w:val="charchar13"/>
    <w:rsid w:val="00017B00"/>
    <w:rPr>
      <w:rFonts w:ascii="Calibri" w:hAnsi="Calibri" w:hint="default"/>
      <w:i/>
      <w:iCs/>
    </w:rPr>
  </w:style>
  <w:style w:type="character" w:customStyle="1" w:styleId="charchar12">
    <w:name w:val="charchar12"/>
    <w:rsid w:val="00017B00"/>
    <w:rPr>
      <w:rFonts w:ascii="Cambria" w:hAnsi="Cambria" w:hint="default"/>
    </w:rPr>
  </w:style>
  <w:style w:type="character" w:customStyle="1" w:styleId="headertitle0">
    <w:name w:val="headertitle"/>
    <w:rsid w:val="00017B00"/>
    <w:rPr>
      <w:rFonts w:ascii="DaneHelveticaNeue" w:hAnsi="DaneHelveticaNeue" w:hint="default"/>
    </w:rPr>
  </w:style>
  <w:style w:type="character" w:customStyle="1" w:styleId="charchar2">
    <w:name w:val="charchar2"/>
    <w:rsid w:val="00017B00"/>
    <w:rPr>
      <w:rFonts w:ascii="Cambria" w:hAnsi="Cambria" w:hint="default"/>
      <w:b/>
      <w:bCs/>
    </w:rPr>
  </w:style>
  <w:style w:type="character" w:customStyle="1" w:styleId="ww-placeholder111111111111110">
    <w:name w:val="ww-placeholder11111111111111"/>
    <w:rsid w:val="00017B00"/>
    <w:rPr>
      <w:smallCaps/>
      <w:color w:val="008080"/>
      <w:u w:val="single"/>
    </w:rPr>
  </w:style>
  <w:style w:type="character" w:customStyle="1" w:styleId="ww8num14z00">
    <w:name w:val="ww8num14z0"/>
    <w:rsid w:val="00017B00"/>
    <w:rPr>
      <w:rFonts w:ascii="Times New Roman" w:hAnsi="Times New Roman" w:cs="Times New Roman" w:hint="default"/>
    </w:rPr>
  </w:style>
  <w:style w:type="character" w:customStyle="1" w:styleId="charchar1">
    <w:name w:val="charchar1"/>
    <w:rsid w:val="00017B00"/>
    <w:rPr>
      <w:rFonts w:ascii="Courier New" w:hAnsi="Courier New" w:cs="Courier New" w:hint="default"/>
    </w:rPr>
  </w:style>
  <w:style w:type="paragraph" w:styleId="Paprastasistekstas">
    <w:name w:val="Plain Text"/>
    <w:basedOn w:val="prastasis"/>
    <w:link w:val="PaprastasistekstasDiagrama"/>
    <w:rsid w:val="00017B00"/>
    <w:rPr>
      <w:rFonts w:ascii="Calibri" w:eastAsia="Calibri" w:hAnsi="Calibri"/>
      <w:sz w:val="22"/>
      <w:szCs w:val="21"/>
    </w:rPr>
  </w:style>
  <w:style w:type="character" w:customStyle="1" w:styleId="PaprastasistekstasDiagrama">
    <w:name w:val="Paprastasis tekstas Diagrama"/>
    <w:basedOn w:val="Numatytasispastraiposriftas"/>
    <w:link w:val="Paprastasistekstas"/>
    <w:rsid w:val="00017B00"/>
    <w:rPr>
      <w:rFonts w:ascii="Calibri" w:eastAsia="Calibri" w:hAnsi="Calibri" w:cs="Times New Roman"/>
      <w:szCs w:val="21"/>
      <w:lang w:val="lt-LT"/>
    </w:rPr>
  </w:style>
  <w:style w:type="paragraph" w:styleId="Antrat">
    <w:name w:val="caption"/>
    <w:aliases w:val="Beschriftung-eng,Beschriftung-dt-Abbildung,pav.,table."/>
    <w:basedOn w:val="prastasis"/>
    <w:next w:val="Pagrindinistekstas"/>
    <w:link w:val="AntratDiagrama"/>
    <w:qFormat/>
    <w:rsid w:val="00017B00"/>
    <w:pPr>
      <w:spacing w:before="140" w:after="140" w:line="250" w:lineRule="atLeast"/>
      <w:ind w:left="1276" w:hanging="1276"/>
    </w:pPr>
    <w:rPr>
      <w:i/>
      <w:sz w:val="21"/>
      <w:lang w:eastAsia="da-DK"/>
    </w:rPr>
  </w:style>
  <w:style w:type="paragraph" w:styleId="Paraas">
    <w:name w:val="Signature"/>
    <w:basedOn w:val="Pagrindinistekstas"/>
    <w:link w:val="ParaasDiagrama"/>
    <w:rsid w:val="00017B00"/>
    <w:pPr>
      <w:autoSpaceDE w:val="0"/>
      <w:autoSpaceDN w:val="0"/>
      <w:adjustRightInd w:val="0"/>
      <w:spacing w:after="0" w:line="220" w:lineRule="atLeast"/>
      <w:ind w:firstLine="312"/>
      <w:jc w:val="both"/>
    </w:pPr>
    <w:rPr>
      <w:rFonts w:ascii="TimesLT" w:hAnsi="TimesLT"/>
      <w:sz w:val="18"/>
      <w:lang w:val="en-US" w:eastAsia="da-DK"/>
    </w:rPr>
  </w:style>
  <w:style w:type="character" w:customStyle="1" w:styleId="ParaasDiagrama">
    <w:name w:val="Parašas Diagrama"/>
    <w:basedOn w:val="Numatytasispastraiposriftas"/>
    <w:link w:val="Paraas"/>
    <w:rsid w:val="00017B00"/>
    <w:rPr>
      <w:rFonts w:ascii="TimesLT" w:eastAsia="Times New Roman" w:hAnsi="TimesLT" w:cs="Times New Roman"/>
      <w:sz w:val="18"/>
      <w:szCs w:val="20"/>
      <w:lang w:eastAsia="da-DK"/>
    </w:rPr>
  </w:style>
  <w:style w:type="table" w:styleId="LentelTinklelis6">
    <w:name w:val="Table Grid 6"/>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CowiTitle">
    <w:name w:val="CowiTitle"/>
    <w:basedOn w:val="FrontPage2"/>
    <w:next w:val="Pagrindinistekstas"/>
    <w:rsid w:val="00017B00"/>
    <w:pPr>
      <w:widowControl/>
    </w:pPr>
    <w:rPr>
      <w:rFonts w:ascii="Arial Black" w:hAnsi="Arial Black" w:cs="Arial"/>
      <w:lang w:val="lt-LT" w:eastAsia="da-DK"/>
    </w:rPr>
  </w:style>
  <w:style w:type="paragraph" w:customStyle="1" w:styleId="CaptionMargin">
    <w:name w:val="Caption Margin"/>
    <w:basedOn w:val="Antrat"/>
    <w:next w:val="Pagrindinistekstas"/>
    <w:rsid w:val="00017B00"/>
    <w:pPr>
      <w:ind w:left="-992"/>
    </w:pPr>
  </w:style>
  <w:style w:type="paragraph" w:customStyle="1" w:styleId="CowiDate">
    <w:name w:val="CowiDate"/>
    <w:basedOn w:val="FrontPageFrame"/>
    <w:next w:val="FrontPageFrame"/>
    <w:rsid w:val="00017B00"/>
    <w:pPr>
      <w:framePr w:wrap="auto" w:x="-2267"/>
      <w:widowControl/>
    </w:pPr>
    <w:rPr>
      <w:rFonts w:ascii="Arial" w:hAnsi="Arial" w:cs="Arial"/>
      <w:lang w:val="lt-LT" w:eastAsia="da-DK"/>
    </w:rPr>
  </w:style>
  <w:style w:type="paragraph" w:customStyle="1" w:styleId="CowiAuthor">
    <w:name w:val="CowiAuthor"/>
    <w:basedOn w:val="FrontPageFrame"/>
    <w:next w:val="FrontPageFrame"/>
    <w:rsid w:val="00017B00"/>
    <w:pPr>
      <w:framePr w:wrap="auto" w:x="-2267"/>
      <w:widowControl/>
    </w:pPr>
    <w:rPr>
      <w:rFonts w:ascii="Arial" w:hAnsi="Arial" w:cs="Arial"/>
      <w:lang w:val="lt-LT" w:eastAsia="da-DK"/>
    </w:rPr>
  </w:style>
  <w:style w:type="paragraph" w:customStyle="1" w:styleId="CowiClient">
    <w:name w:val="CowiClient"/>
    <w:basedOn w:val="FrontPage1"/>
    <w:next w:val="Tekstoblokas"/>
    <w:rsid w:val="00017B00"/>
    <w:pPr>
      <w:widowControl/>
    </w:pPr>
    <w:rPr>
      <w:rFonts w:ascii="Arial" w:hAnsi="Arial" w:cs="Arial"/>
      <w:lang w:val="lt-LT" w:eastAsia="da-DK"/>
    </w:rPr>
  </w:style>
  <w:style w:type="paragraph" w:customStyle="1" w:styleId="HeaderFirstLogo">
    <w:name w:val="HeaderFirstLogo"/>
    <w:basedOn w:val="prastasis"/>
    <w:next w:val="prastasis"/>
    <w:rsid w:val="00017B00"/>
    <w:pPr>
      <w:framePr w:w="3799" w:wrap="auto" w:vAnchor="page" w:hAnchor="page" w:xAlign="right" w:y="795"/>
      <w:spacing w:line="270" w:lineRule="atLeast"/>
    </w:pPr>
    <w:rPr>
      <w:sz w:val="23"/>
      <w:lang w:eastAsia="da-DK"/>
    </w:rPr>
  </w:style>
  <w:style w:type="paragraph" w:customStyle="1" w:styleId="HeaderFrame">
    <w:name w:val="HeaderFrame"/>
    <w:basedOn w:val="prastasis"/>
    <w:next w:val="prastasis"/>
    <w:rsid w:val="00017B00"/>
    <w:pPr>
      <w:framePr w:hSpace="284" w:wrap="auto" w:vAnchor="text" w:hAnchor="margin" w:xAlign="right" w:y="1"/>
      <w:spacing w:line="270" w:lineRule="atLeast"/>
    </w:pPr>
    <w:rPr>
      <w:sz w:val="23"/>
      <w:lang w:eastAsia="da-DK"/>
    </w:rPr>
  </w:style>
  <w:style w:type="paragraph" w:customStyle="1" w:styleId="FooterFrame">
    <w:name w:val="FooterFrame"/>
    <w:basedOn w:val="prastasis"/>
    <w:next w:val="prastasis"/>
    <w:rsid w:val="00017B00"/>
    <w:pPr>
      <w:framePr w:hSpace="284" w:wrap="auto" w:vAnchor="text" w:hAnchor="margin" w:xAlign="right" w:y="1"/>
      <w:spacing w:line="270" w:lineRule="atLeast"/>
    </w:pPr>
    <w:rPr>
      <w:rFonts w:ascii="Arial" w:hAnsi="Arial" w:cs="Arial"/>
      <w:noProof/>
      <w:sz w:val="12"/>
      <w:lang w:eastAsia="da-DK"/>
    </w:rPr>
  </w:style>
  <w:style w:type="paragraph" w:styleId="Tekstoblokas">
    <w:name w:val="Block Text"/>
    <w:basedOn w:val="prastasis"/>
    <w:rsid w:val="00017B00"/>
    <w:pPr>
      <w:spacing w:after="120" w:line="270" w:lineRule="atLeast"/>
      <w:ind w:left="1440" w:right="1440"/>
    </w:pPr>
    <w:rPr>
      <w:sz w:val="23"/>
      <w:lang w:eastAsia="da-DK"/>
    </w:rPr>
  </w:style>
  <w:style w:type="paragraph" w:customStyle="1" w:styleId="HeaderFrameEven">
    <w:name w:val="HeaderFrameEven"/>
    <w:basedOn w:val="HeaderFrame"/>
    <w:rsid w:val="00017B00"/>
    <w:pPr>
      <w:framePr w:w="8789" w:wrap="auto"/>
      <w:jc w:val="right"/>
    </w:pPr>
    <w:rPr>
      <w:rFonts w:ascii="Arial" w:hAnsi="Arial" w:cs="Arial"/>
      <w:sz w:val="16"/>
    </w:rPr>
  </w:style>
  <w:style w:type="paragraph" w:customStyle="1" w:styleId="FooterFrameOdd">
    <w:name w:val="FooterFrameOdd"/>
    <w:basedOn w:val="FooterFrame"/>
    <w:rsid w:val="00017B00"/>
    <w:pPr>
      <w:framePr w:wrap="auto"/>
    </w:pPr>
    <w:rPr>
      <w:color w:val="FFFFFF"/>
      <w:szCs w:val="12"/>
      <w:lang w:val="en-GB"/>
    </w:rPr>
  </w:style>
  <w:style w:type="paragraph" w:customStyle="1" w:styleId="CowiDocNo">
    <w:name w:val="CowiDocNo"/>
    <w:basedOn w:val="FrontPageFrame"/>
    <w:rsid w:val="00017B00"/>
    <w:pPr>
      <w:framePr w:wrap="auto" w:x="-2267"/>
      <w:widowControl/>
    </w:pPr>
    <w:rPr>
      <w:rFonts w:ascii="Arial" w:hAnsi="Arial" w:cs="Arial"/>
      <w:lang w:val="lt-LT" w:eastAsia="da-DK"/>
    </w:rPr>
  </w:style>
  <w:style w:type="paragraph" w:customStyle="1" w:styleId="CowiVerNo">
    <w:name w:val="CowiVerNo"/>
    <w:basedOn w:val="FrontPageFrame"/>
    <w:rsid w:val="00017B00"/>
    <w:pPr>
      <w:framePr w:wrap="auto" w:x="-2267"/>
      <w:widowControl/>
    </w:pPr>
    <w:rPr>
      <w:rFonts w:ascii="Arial" w:hAnsi="Arial" w:cs="Arial"/>
      <w:lang w:val="lt-LT" w:eastAsia="da-DK"/>
    </w:rPr>
  </w:style>
  <w:style w:type="paragraph" w:customStyle="1" w:styleId="CowiChecker">
    <w:name w:val="CowiChecker"/>
    <w:basedOn w:val="FrontPageFrame"/>
    <w:rsid w:val="00017B00"/>
    <w:pPr>
      <w:framePr w:wrap="auto" w:x="-2267"/>
      <w:widowControl/>
    </w:pPr>
    <w:rPr>
      <w:rFonts w:ascii="Arial" w:hAnsi="Arial" w:cs="Arial"/>
      <w:lang w:val="lt-LT" w:eastAsia="da-DK"/>
    </w:rPr>
  </w:style>
  <w:style w:type="paragraph" w:customStyle="1" w:styleId="CowiApprover">
    <w:name w:val="CowiApprover"/>
    <w:basedOn w:val="FrontPageFrame"/>
    <w:rsid w:val="00017B00"/>
    <w:pPr>
      <w:framePr w:wrap="auto" w:x="-2267"/>
      <w:widowControl/>
    </w:pPr>
    <w:rPr>
      <w:rFonts w:ascii="Arial" w:hAnsi="Arial" w:cs="Arial"/>
      <w:lang w:val="lt-LT" w:eastAsia="da-DK"/>
    </w:rPr>
  </w:style>
  <w:style w:type="paragraph" w:styleId="Pagrindiniotekstopirmatrauka">
    <w:name w:val="Body Text First Indent"/>
    <w:basedOn w:val="Pagrindinistekstas"/>
    <w:link w:val="PagrindiniotekstopirmatraukaDiagrama"/>
    <w:rsid w:val="00017B00"/>
    <w:pPr>
      <w:autoSpaceDE w:val="0"/>
      <w:autoSpaceDN w:val="0"/>
      <w:adjustRightInd w:val="0"/>
      <w:spacing w:line="270" w:lineRule="atLeast"/>
      <w:ind w:firstLine="210"/>
      <w:jc w:val="both"/>
    </w:pPr>
    <w:rPr>
      <w:rFonts w:ascii="TimesLT" w:hAnsi="TimesLT"/>
      <w:sz w:val="23"/>
      <w:lang w:val="en-US" w:eastAsia="da-DK"/>
    </w:rPr>
  </w:style>
  <w:style w:type="character" w:customStyle="1" w:styleId="PagrindiniotekstopirmatraukaDiagrama">
    <w:name w:val="Pagrindinio teksto pirma įtrauka Diagrama"/>
    <w:basedOn w:val="PagrindinistekstasDiagrama"/>
    <w:link w:val="Pagrindiniotekstopirmatrauka"/>
    <w:rsid w:val="00017B00"/>
    <w:rPr>
      <w:rFonts w:ascii="TimesLT" w:eastAsia="Times New Roman" w:hAnsi="TimesLT" w:cs="Times New Roman"/>
      <w:sz w:val="23"/>
      <w:szCs w:val="20"/>
      <w:lang w:val="lt-LT" w:eastAsia="da-DK"/>
    </w:rPr>
  </w:style>
  <w:style w:type="character" w:customStyle="1" w:styleId="BodyTextChar1">
    <w:name w:val="Body Text Char1"/>
    <w:rsid w:val="00017B00"/>
    <w:rPr>
      <w:sz w:val="23"/>
      <w:lang w:val="en-US" w:eastAsia="en-US"/>
    </w:rPr>
  </w:style>
  <w:style w:type="paragraph" w:styleId="Pagrindiniotekstopirmatrauka2">
    <w:name w:val="Body Text First Indent 2"/>
    <w:basedOn w:val="Pagrindiniotekstotrauka"/>
    <w:link w:val="Pagrindiniotekstopirmatrauka2Diagrama"/>
    <w:rsid w:val="00017B00"/>
    <w:pPr>
      <w:suppressAutoHyphens w:val="0"/>
      <w:spacing w:after="120" w:line="270" w:lineRule="atLeast"/>
      <w:ind w:left="283" w:firstLine="210"/>
    </w:pPr>
    <w:rPr>
      <w:sz w:val="23"/>
      <w:lang w:eastAsia="da-DK"/>
    </w:rPr>
  </w:style>
  <w:style w:type="character" w:customStyle="1" w:styleId="Pagrindiniotekstopirmatrauka2Diagrama">
    <w:name w:val="Pagrindinio teksto pirma įtrauka 2 Diagrama"/>
    <w:basedOn w:val="PagrindiniotekstotraukaDiagrama"/>
    <w:link w:val="Pagrindiniotekstopirmatrauka2"/>
    <w:rsid w:val="00017B00"/>
    <w:rPr>
      <w:rFonts w:ascii="Times New Roman" w:eastAsia="Times New Roman" w:hAnsi="Times New Roman" w:cs="Times New Roman"/>
      <w:sz w:val="23"/>
      <w:szCs w:val="20"/>
      <w:lang w:val="lt-LT" w:eastAsia="da-DK"/>
    </w:rPr>
  </w:style>
  <w:style w:type="character" w:customStyle="1" w:styleId="BodyTextIndentChar1">
    <w:name w:val="Body Text Indent Char1"/>
    <w:rsid w:val="00017B00"/>
    <w:rPr>
      <w:rFonts w:ascii="TimesLT" w:hAnsi="TimesLT"/>
      <w:i/>
      <w:sz w:val="23"/>
      <w:lang w:val="en-US" w:eastAsia="en-US"/>
    </w:rPr>
  </w:style>
  <w:style w:type="paragraph" w:styleId="Ubaigimas">
    <w:name w:val="Closing"/>
    <w:basedOn w:val="prastasis"/>
    <w:link w:val="UbaigimasDiagrama"/>
    <w:rsid w:val="00017B00"/>
    <w:pPr>
      <w:spacing w:line="270" w:lineRule="atLeast"/>
      <w:ind w:left="4252"/>
    </w:pPr>
    <w:rPr>
      <w:sz w:val="23"/>
      <w:lang w:eastAsia="da-DK"/>
    </w:rPr>
  </w:style>
  <w:style w:type="character" w:customStyle="1" w:styleId="UbaigimasDiagrama">
    <w:name w:val="Užbaigimas Diagrama"/>
    <w:basedOn w:val="Numatytasispastraiposriftas"/>
    <w:link w:val="Ubaigimas"/>
    <w:rsid w:val="00017B00"/>
    <w:rPr>
      <w:rFonts w:ascii="Times New Roman" w:eastAsia="Times New Roman" w:hAnsi="Times New Roman" w:cs="Times New Roman"/>
      <w:sz w:val="23"/>
      <w:szCs w:val="20"/>
      <w:lang w:val="lt-LT" w:eastAsia="da-DK"/>
    </w:rPr>
  </w:style>
  <w:style w:type="paragraph" w:styleId="Elpatoparaas">
    <w:name w:val="E-mail Signature"/>
    <w:basedOn w:val="prastasis"/>
    <w:link w:val="ElpatoparaasDiagrama"/>
    <w:rsid w:val="00017B00"/>
    <w:pPr>
      <w:spacing w:line="270" w:lineRule="atLeast"/>
    </w:pPr>
    <w:rPr>
      <w:sz w:val="23"/>
      <w:lang w:eastAsia="da-DK"/>
    </w:rPr>
  </w:style>
  <w:style w:type="character" w:customStyle="1" w:styleId="ElpatoparaasDiagrama">
    <w:name w:val="El. pašto parašas Diagrama"/>
    <w:basedOn w:val="Numatytasispastraiposriftas"/>
    <w:link w:val="Elpatoparaas"/>
    <w:rsid w:val="00017B00"/>
    <w:rPr>
      <w:rFonts w:ascii="Times New Roman" w:eastAsia="Times New Roman" w:hAnsi="Times New Roman" w:cs="Times New Roman"/>
      <w:sz w:val="23"/>
      <w:szCs w:val="20"/>
      <w:lang w:val="lt-LT" w:eastAsia="da-DK"/>
    </w:rPr>
  </w:style>
  <w:style w:type="character" w:styleId="Emfaz">
    <w:name w:val="Emphasis"/>
    <w:uiPriority w:val="20"/>
    <w:qFormat/>
    <w:rsid w:val="00017B00"/>
    <w:rPr>
      <w:rFonts w:cs="Times New Roman"/>
      <w:i/>
      <w:iCs/>
    </w:rPr>
  </w:style>
  <w:style w:type="character" w:styleId="Dokumentoinaosnumeris">
    <w:name w:val="endnote reference"/>
    <w:uiPriority w:val="99"/>
    <w:rsid w:val="00017B00"/>
    <w:rPr>
      <w:rFonts w:cs="Times New Roman"/>
      <w:vertAlign w:val="superscript"/>
    </w:rPr>
  </w:style>
  <w:style w:type="paragraph" w:styleId="Dokumentoinaostekstas">
    <w:name w:val="endnote text"/>
    <w:basedOn w:val="prastasis"/>
    <w:link w:val="DokumentoinaostekstasDiagrama"/>
    <w:rsid w:val="00017B00"/>
    <w:pPr>
      <w:spacing w:line="270" w:lineRule="atLeast"/>
    </w:pPr>
    <w:rPr>
      <w:sz w:val="20"/>
      <w:lang w:eastAsia="da-DK"/>
    </w:rPr>
  </w:style>
  <w:style w:type="character" w:customStyle="1" w:styleId="DokumentoinaostekstasDiagrama">
    <w:name w:val="Dokumento išnašos tekstas Diagrama"/>
    <w:basedOn w:val="Numatytasispastraiposriftas"/>
    <w:link w:val="Dokumentoinaostekstas"/>
    <w:rsid w:val="00017B00"/>
    <w:rPr>
      <w:rFonts w:ascii="Times New Roman" w:eastAsia="Times New Roman" w:hAnsi="Times New Roman" w:cs="Times New Roman"/>
      <w:sz w:val="20"/>
      <w:szCs w:val="20"/>
      <w:lang w:val="lt-LT" w:eastAsia="da-DK"/>
    </w:rPr>
  </w:style>
  <w:style w:type="paragraph" w:styleId="Adresasantvoko">
    <w:name w:val="envelope address"/>
    <w:basedOn w:val="prastasis"/>
    <w:rsid w:val="00017B00"/>
    <w:pPr>
      <w:framePr w:w="7920" w:h="1980" w:hRule="exact" w:hSpace="141" w:wrap="auto" w:hAnchor="page" w:xAlign="center" w:yAlign="bottom"/>
      <w:spacing w:line="270" w:lineRule="atLeast"/>
      <w:ind w:left="2880"/>
    </w:pPr>
    <w:rPr>
      <w:rFonts w:ascii="Arial" w:hAnsi="Arial" w:cs="Arial"/>
      <w:szCs w:val="24"/>
      <w:lang w:eastAsia="da-DK"/>
    </w:rPr>
  </w:style>
  <w:style w:type="paragraph" w:styleId="Vokoatgalinisadresas">
    <w:name w:val="envelope return"/>
    <w:basedOn w:val="prastasis"/>
    <w:rsid w:val="00017B00"/>
    <w:pPr>
      <w:spacing w:line="270" w:lineRule="atLeast"/>
    </w:pPr>
    <w:rPr>
      <w:rFonts w:ascii="Arial" w:hAnsi="Arial" w:cs="Arial"/>
      <w:sz w:val="20"/>
      <w:lang w:eastAsia="da-DK"/>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rsid w:val="00017B00"/>
    <w:rPr>
      <w:rFonts w:cs="Times New Roman"/>
      <w:vertAlign w:val="superscript"/>
    </w:rPr>
  </w:style>
  <w:style w:type="character" w:styleId="HTMLakronimas">
    <w:name w:val="HTML Acronym"/>
    <w:rsid w:val="00017B00"/>
    <w:rPr>
      <w:rFonts w:cs="Times New Roman"/>
    </w:rPr>
  </w:style>
  <w:style w:type="paragraph" w:styleId="HTMLadresas">
    <w:name w:val="HTML Address"/>
    <w:basedOn w:val="prastasis"/>
    <w:link w:val="HTMLadresasDiagrama"/>
    <w:rsid w:val="00017B00"/>
    <w:pPr>
      <w:spacing w:line="270" w:lineRule="atLeast"/>
    </w:pPr>
    <w:rPr>
      <w:i/>
      <w:iCs/>
      <w:sz w:val="23"/>
      <w:lang w:eastAsia="da-DK"/>
    </w:rPr>
  </w:style>
  <w:style w:type="character" w:customStyle="1" w:styleId="HTMLadresasDiagrama">
    <w:name w:val="HTML adresas Diagrama"/>
    <w:basedOn w:val="Numatytasispastraiposriftas"/>
    <w:link w:val="HTMLadresas"/>
    <w:rsid w:val="00017B00"/>
    <w:rPr>
      <w:rFonts w:ascii="Times New Roman" w:eastAsia="Times New Roman" w:hAnsi="Times New Roman" w:cs="Times New Roman"/>
      <w:i/>
      <w:iCs/>
      <w:sz w:val="23"/>
      <w:szCs w:val="20"/>
      <w:lang w:val="lt-LT" w:eastAsia="da-DK"/>
    </w:rPr>
  </w:style>
  <w:style w:type="character" w:styleId="HTMLcitata">
    <w:name w:val="HTML Cite"/>
    <w:uiPriority w:val="99"/>
    <w:rsid w:val="00017B00"/>
    <w:rPr>
      <w:rFonts w:cs="Times New Roman"/>
      <w:i/>
      <w:iCs/>
    </w:rPr>
  </w:style>
  <w:style w:type="character" w:styleId="HTMLkodas">
    <w:name w:val="HTML Code"/>
    <w:rsid w:val="00017B00"/>
    <w:rPr>
      <w:rFonts w:ascii="Courier New" w:hAnsi="Courier New" w:cs="Courier New"/>
      <w:sz w:val="20"/>
      <w:szCs w:val="20"/>
    </w:rPr>
  </w:style>
  <w:style w:type="character" w:styleId="HTMLapibrimas">
    <w:name w:val="HTML Definition"/>
    <w:rsid w:val="00017B00"/>
    <w:rPr>
      <w:rFonts w:cs="Times New Roman"/>
      <w:i/>
      <w:iCs/>
    </w:rPr>
  </w:style>
  <w:style w:type="character" w:styleId="HTMLklaviatra">
    <w:name w:val="HTML Keyboard"/>
    <w:rsid w:val="00017B00"/>
    <w:rPr>
      <w:rFonts w:ascii="Courier New" w:hAnsi="Courier New" w:cs="Courier New"/>
      <w:sz w:val="20"/>
      <w:szCs w:val="20"/>
    </w:rPr>
  </w:style>
  <w:style w:type="character" w:styleId="HTMLpavyzdys">
    <w:name w:val="HTML Sample"/>
    <w:rsid w:val="00017B00"/>
    <w:rPr>
      <w:rFonts w:ascii="Courier New" w:hAnsi="Courier New" w:cs="Courier New"/>
    </w:rPr>
  </w:style>
  <w:style w:type="character" w:styleId="HTMLspausdinimomainl">
    <w:name w:val="HTML Typewriter"/>
    <w:rsid w:val="00017B00"/>
    <w:rPr>
      <w:rFonts w:ascii="Courier New" w:hAnsi="Courier New" w:cs="Courier New"/>
      <w:sz w:val="20"/>
      <w:szCs w:val="20"/>
    </w:rPr>
  </w:style>
  <w:style w:type="character" w:styleId="HTMLkintamasis">
    <w:name w:val="HTML Variable"/>
    <w:rsid w:val="00017B00"/>
    <w:rPr>
      <w:rFonts w:cs="Times New Roman"/>
      <w:i/>
      <w:iCs/>
    </w:rPr>
  </w:style>
  <w:style w:type="paragraph" w:styleId="Indeksas2">
    <w:name w:val="index 2"/>
    <w:basedOn w:val="prastasis"/>
    <w:next w:val="prastasis"/>
    <w:autoRedefine/>
    <w:rsid w:val="00017B00"/>
    <w:pPr>
      <w:spacing w:line="270" w:lineRule="atLeast"/>
      <w:ind w:left="460" w:hanging="230"/>
    </w:pPr>
    <w:rPr>
      <w:sz w:val="23"/>
      <w:lang w:eastAsia="da-DK"/>
    </w:rPr>
  </w:style>
  <w:style w:type="paragraph" w:styleId="Indeksas3">
    <w:name w:val="index 3"/>
    <w:basedOn w:val="prastasis"/>
    <w:next w:val="prastasis"/>
    <w:autoRedefine/>
    <w:rsid w:val="00017B00"/>
    <w:pPr>
      <w:spacing w:line="270" w:lineRule="atLeast"/>
      <w:ind w:left="690" w:hanging="230"/>
    </w:pPr>
    <w:rPr>
      <w:sz w:val="23"/>
      <w:lang w:eastAsia="da-DK"/>
    </w:rPr>
  </w:style>
  <w:style w:type="paragraph" w:styleId="Indeksas4">
    <w:name w:val="index 4"/>
    <w:basedOn w:val="prastasis"/>
    <w:next w:val="prastasis"/>
    <w:autoRedefine/>
    <w:rsid w:val="00017B00"/>
    <w:pPr>
      <w:spacing w:line="270" w:lineRule="atLeast"/>
      <w:ind w:left="920" w:hanging="230"/>
    </w:pPr>
    <w:rPr>
      <w:sz w:val="23"/>
      <w:lang w:eastAsia="da-DK"/>
    </w:rPr>
  </w:style>
  <w:style w:type="paragraph" w:styleId="Indeksas5">
    <w:name w:val="index 5"/>
    <w:basedOn w:val="prastasis"/>
    <w:next w:val="prastasis"/>
    <w:autoRedefine/>
    <w:rsid w:val="00017B00"/>
    <w:pPr>
      <w:spacing w:line="270" w:lineRule="atLeast"/>
      <w:ind w:left="1150" w:hanging="230"/>
    </w:pPr>
    <w:rPr>
      <w:sz w:val="23"/>
      <w:lang w:eastAsia="da-DK"/>
    </w:rPr>
  </w:style>
  <w:style w:type="paragraph" w:styleId="Indeksas6">
    <w:name w:val="index 6"/>
    <w:basedOn w:val="prastasis"/>
    <w:next w:val="prastasis"/>
    <w:autoRedefine/>
    <w:rsid w:val="00017B00"/>
    <w:pPr>
      <w:spacing w:line="270" w:lineRule="atLeast"/>
      <w:ind w:left="1380" w:hanging="230"/>
    </w:pPr>
    <w:rPr>
      <w:sz w:val="23"/>
      <w:lang w:eastAsia="da-DK"/>
    </w:rPr>
  </w:style>
  <w:style w:type="paragraph" w:styleId="Indeksas7">
    <w:name w:val="index 7"/>
    <w:basedOn w:val="prastasis"/>
    <w:next w:val="prastasis"/>
    <w:autoRedefine/>
    <w:rsid w:val="00017B00"/>
    <w:pPr>
      <w:spacing w:line="270" w:lineRule="atLeast"/>
      <w:ind w:left="1610" w:hanging="230"/>
    </w:pPr>
    <w:rPr>
      <w:sz w:val="23"/>
      <w:lang w:eastAsia="da-DK"/>
    </w:rPr>
  </w:style>
  <w:style w:type="paragraph" w:styleId="Indeksas8">
    <w:name w:val="index 8"/>
    <w:basedOn w:val="prastasis"/>
    <w:next w:val="prastasis"/>
    <w:autoRedefine/>
    <w:rsid w:val="00017B00"/>
    <w:pPr>
      <w:spacing w:line="270" w:lineRule="atLeast"/>
      <w:ind w:left="1840" w:hanging="230"/>
    </w:pPr>
    <w:rPr>
      <w:sz w:val="23"/>
      <w:lang w:eastAsia="da-DK"/>
    </w:rPr>
  </w:style>
  <w:style w:type="paragraph" w:styleId="Indeksas9">
    <w:name w:val="index 9"/>
    <w:basedOn w:val="prastasis"/>
    <w:next w:val="prastasis"/>
    <w:autoRedefine/>
    <w:rsid w:val="00017B00"/>
    <w:pPr>
      <w:spacing w:line="270" w:lineRule="atLeast"/>
      <w:ind w:left="2070" w:hanging="230"/>
    </w:pPr>
    <w:rPr>
      <w:sz w:val="23"/>
      <w:lang w:eastAsia="da-DK"/>
    </w:rPr>
  </w:style>
  <w:style w:type="paragraph" w:styleId="Indeksoantrat">
    <w:name w:val="index heading"/>
    <w:basedOn w:val="prastasis"/>
    <w:next w:val="Indeksas1"/>
    <w:rsid w:val="00017B00"/>
    <w:pPr>
      <w:spacing w:line="270" w:lineRule="atLeast"/>
    </w:pPr>
    <w:rPr>
      <w:rFonts w:ascii="Arial" w:hAnsi="Arial" w:cs="Arial"/>
      <w:b/>
      <w:bCs/>
      <w:sz w:val="23"/>
      <w:lang w:eastAsia="da-DK"/>
    </w:rPr>
  </w:style>
  <w:style w:type="character" w:styleId="Eilutsnumeris">
    <w:name w:val="line number"/>
    <w:rsid w:val="00017B00"/>
    <w:rPr>
      <w:rFonts w:cs="Times New Roman"/>
    </w:rPr>
  </w:style>
  <w:style w:type="paragraph" w:styleId="Sraas2">
    <w:name w:val="List 2"/>
    <w:basedOn w:val="prastasis"/>
    <w:rsid w:val="00017B00"/>
    <w:pPr>
      <w:spacing w:line="270" w:lineRule="atLeast"/>
      <w:ind w:left="566" w:hanging="283"/>
    </w:pPr>
    <w:rPr>
      <w:sz w:val="23"/>
      <w:lang w:eastAsia="da-DK"/>
    </w:rPr>
  </w:style>
  <w:style w:type="paragraph" w:styleId="Sraas3">
    <w:name w:val="List 3"/>
    <w:basedOn w:val="prastasis"/>
    <w:rsid w:val="00017B00"/>
    <w:pPr>
      <w:spacing w:line="270" w:lineRule="atLeast"/>
      <w:ind w:left="849" w:hanging="283"/>
    </w:pPr>
    <w:rPr>
      <w:sz w:val="23"/>
      <w:lang w:eastAsia="da-DK"/>
    </w:rPr>
  </w:style>
  <w:style w:type="paragraph" w:styleId="Sraas4">
    <w:name w:val="List 4"/>
    <w:basedOn w:val="prastasis"/>
    <w:rsid w:val="00017B00"/>
    <w:pPr>
      <w:spacing w:line="270" w:lineRule="atLeast"/>
      <w:ind w:left="1132" w:hanging="283"/>
    </w:pPr>
    <w:rPr>
      <w:sz w:val="23"/>
      <w:lang w:eastAsia="da-DK"/>
    </w:rPr>
  </w:style>
  <w:style w:type="paragraph" w:styleId="Sraas5">
    <w:name w:val="List 5"/>
    <w:basedOn w:val="prastasis"/>
    <w:rsid w:val="00017B00"/>
    <w:pPr>
      <w:spacing w:line="270" w:lineRule="atLeast"/>
      <w:ind w:left="1415" w:hanging="283"/>
    </w:pPr>
    <w:rPr>
      <w:sz w:val="23"/>
      <w:lang w:eastAsia="da-DK"/>
    </w:rPr>
  </w:style>
  <w:style w:type="paragraph" w:styleId="Sraassuenkleliais4">
    <w:name w:val="List Bullet 4"/>
    <w:basedOn w:val="prastasis"/>
    <w:rsid w:val="00017B00"/>
    <w:pPr>
      <w:numPr>
        <w:numId w:val="4"/>
      </w:numPr>
      <w:tabs>
        <w:tab w:val="clear" w:pos="1209"/>
        <w:tab w:val="num" w:pos="1701"/>
      </w:tabs>
      <w:spacing w:line="270" w:lineRule="atLeast"/>
      <w:ind w:left="1701" w:hanging="425"/>
    </w:pPr>
    <w:rPr>
      <w:sz w:val="23"/>
      <w:lang w:eastAsia="da-DK"/>
    </w:rPr>
  </w:style>
  <w:style w:type="paragraph" w:styleId="Sraassuenkleliais5">
    <w:name w:val="List Bullet 5"/>
    <w:basedOn w:val="prastasis"/>
    <w:rsid w:val="00017B00"/>
    <w:pPr>
      <w:numPr>
        <w:numId w:val="5"/>
      </w:numPr>
      <w:spacing w:line="270" w:lineRule="atLeast"/>
    </w:pPr>
    <w:rPr>
      <w:sz w:val="23"/>
      <w:lang w:eastAsia="da-DK"/>
    </w:rPr>
  </w:style>
  <w:style w:type="paragraph" w:styleId="Sraotsinys4">
    <w:name w:val="List Continue 4"/>
    <w:basedOn w:val="prastasis"/>
    <w:rsid w:val="00017B00"/>
    <w:pPr>
      <w:spacing w:after="120" w:line="270" w:lineRule="atLeast"/>
      <w:ind w:left="1132"/>
    </w:pPr>
    <w:rPr>
      <w:sz w:val="23"/>
      <w:lang w:eastAsia="da-DK"/>
    </w:rPr>
  </w:style>
  <w:style w:type="paragraph" w:styleId="Sraotsinys5">
    <w:name w:val="List Continue 5"/>
    <w:basedOn w:val="prastasis"/>
    <w:rsid w:val="00017B00"/>
    <w:pPr>
      <w:spacing w:after="120" w:line="270" w:lineRule="atLeast"/>
      <w:ind w:left="1415"/>
    </w:pPr>
    <w:rPr>
      <w:sz w:val="23"/>
      <w:lang w:eastAsia="da-DK"/>
    </w:rPr>
  </w:style>
  <w:style w:type="paragraph" w:styleId="Sraassunumeriais4">
    <w:name w:val="List Number 4"/>
    <w:basedOn w:val="prastasis"/>
    <w:rsid w:val="00017B00"/>
    <w:pPr>
      <w:numPr>
        <w:numId w:val="6"/>
      </w:numPr>
      <w:tabs>
        <w:tab w:val="clear" w:pos="1209"/>
        <w:tab w:val="num" w:pos="1701"/>
      </w:tabs>
      <w:spacing w:line="270" w:lineRule="atLeast"/>
      <w:ind w:left="1701" w:hanging="425"/>
    </w:pPr>
    <w:rPr>
      <w:sz w:val="23"/>
      <w:lang w:eastAsia="da-DK"/>
    </w:rPr>
  </w:style>
  <w:style w:type="paragraph" w:styleId="Sraassunumeriais5">
    <w:name w:val="List Number 5"/>
    <w:basedOn w:val="prastasis"/>
    <w:rsid w:val="00017B00"/>
    <w:pPr>
      <w:numPr>
        <w:numId w:val="7"/>
      </w:numPr>
      <w:spacing w:line="270" w:lineRule="atLeast"/>
    </w:pPr>
    <w:rPr>
      <w:sz w:val="23"/>
      <w:lang w:eastAsia="da-DK"/>
    </w:rPr>
  </w:style>
  <w:style w:type="paragraph" w:styleId="Makrokomandostekstas">
    <w:name w:val="macro"/>
    <w:link w:val="MakrokomandostekstasDiagrama"/>
    <w:rsid w:val="00017B00"/>
    <w:pPr>
      <w:tabs>
        <w:tab w:val="left" w:pos="480"/>
        <w:tab w:val="left" w:pos="960"/>
        <w:tab w:val="left" w:pos="1440"/>
        <w:tab w:val="left" w:pos="1920"/>
        <w:tab w:val="left" w:pos="2400"/>
        <w:tab w:val="left" w:pos="2880"/>
        <w:tab w:val="left" w:pos="3360"/>
        <w:tab w:val="left" w:pos="3840"/>
        <w:tab w:val="left" w:pos="4320"/>
      </w:tabs>
      <w:spacing w:after="0"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rsid w:val="00017B00"/>
    <w:rPr>
      <w:rFonts w:ascii="Courier New" w:eastAsia="Times New Roman" w:hAnsi="Courier New" w:cs="Courier New"/>
      <w:sz w:val="20"/>
      <w:szCs w:val="20"/>
      <w:lang w:val="da-DK" w:eastAsia="da-DK"/>
    </w:rPr>
  </w:style>
  <w:style w:type="paragraph" w:styleId="Laikoantrat">
    <w:name w:val="Message Header"/>
    <w:basedOn w:val="prastasis"/>
    <w:link w:val="LaikoantratDiagrama"/>
    <w:rsid w:val="00017B00"/>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Arial" w:hAnsi="Arial" w:cs="Arial"/>
      <w:szCs w:val="24"/>
      <w:lang w:eastAsia="da-DK"/>
    </w:rPr>
  </w:style>
  <w:style w:type="character" w:customStyle="1" w:styleId="LaikoantratDiagrama">
    <w:name w:val="Laiško antraštė Diagrama"/>
    <w:basedOn w:val="Numatytasispastraiposriftas"/>
    <w:link w:val="Laikoantrat"/>
    <w:rsid w:val="00017B00"/>
    <w:rPr>
      <w:rFonts w:ascii="Arial" w:eastAsia="Times New Roman" w:hAnsi="Arial" w:cs="Arial"/>
      <w:sz w:val="24"/>
      <w:szCs w:val="24"/>
      <w:shd w:val="pct20" w:color="auto" w:fill="auto"/>
      <w:lang w:val="lt-LT" w:eastAsia="da-DK"/>
    </w:rPr>
  </w:style>
  <w:style w:type="paragraph" w:styleId="Pastabosantrat">
    <w:name w:val="Note Heading"/>
    <w:basedOn w:val="prastasis"/>
    <w:next w:val="prastasis"/>
    <w:link w:val="PastabosantratDiagrama"/>
    <w:rsid w:val="00017B00"/>
    <w:pPr>
      <w:spacing w:line="270" w:lineRule="atLeast"/>
    </w:pPr>
    <w:rPr>
      <w:sz w:val="23"/>
      <w:lang w:eastAsia="da-DK"/>
    </w:rPr>
  </w:style>
  <w:style w:type="character" w:customStyle="1" w:styleId="PastabosantratDiagrama">
    <w:name w:val="Pastabos antraštė Diagrama"/>
    <w:basedOn w:val="Numatytasispastraiposriftas"/>
    <w:link w:val="Pastabosantrat"/>
    <w:rsid w:val="00017B00"/>
    <w:rPr>
      <w:rFonts w:ascii="Times New Roman" w:eastAsia="Times New Roman" w:hAnsi="Times New Roman" w:cs="Times New Roman"/>
      <w:sz w:val="23"/>
      <w:szCs w:val="20"/>
      <w:lang w:val="lt-LT" w:eastAsia="da-DK"/>
    </w:rPr>
  </w:style>
  <w:style w:type="paragraph" w:styleId="Pasveikinimas">
    <w:name w:val="Salutation"/>
    <w:basedOn w:val="prastasis"/>
    <w:next w:val="prastasis"/>
    <w:link w:val="PasveikinimasDiagrama"/>
    <w:rsid w:val="00017B00"/>
    <w:pPr>
      <w:spacing w:line="270" w:lineRule="atLeast"/>
    </w:pPr>
    <w:rPr>
      <w:sz w:val="23"/>
      <w:lang w:eastAsia="da-DK"/>
    </w:rPr>
  </w:style>
  <w:style w:type="character" w:customStyle="1" w:styleId="PasveikinimasDiagrama">
    <w:name w:val="Pasveikinimas Diagrama"/>
    <w:basedOn w:val="Numatytasispastraiposriftas"/>
    <w:link w:val="Pasveikinimas"/>
    <w:rsid w:val="00017B00"/>
    <w:rPr>
      <w:rFonts w:ascii="Times New Roman" w:eastAsia="Times New Roman" w:hAnsi="Times New Roman" w:cs="Times New Roman"/>
      <w:sz w:val="23"/>
      <w:szCs w:val="20"/>
      <w:lang w:val="lt-LT" w:eastAsia="da-DK"/>
    </w:rPr>
  </w:style>
  <w:style w:type="paragraph" w:styleId="Paantrat">
    <w:name w:val="Subtitle"/>
    <w:basedOn w:val="prastasis"/>
    <w:link w:val="PaantratDiagrama"/>
    <w:qFormat/>
    <w:rsid w:val="00017B00"/>
    <w:pPr>
      <w:spacing w:after="60" w:line="270" w:lineRule="atLeast"/>
      <w:jc w:val="center"/>
      <w:outlineLvl w:val="1"/>
    </w:pPr>
    <w:rPr>
      <w:rFonts w:ascii="Arial" w:hAnsi="Arial" w:cs="Arial"/>
      <w:szCs w:val="24"/>
      <w:lang w:eastAsia="da-DK"/>
    </w:rPr>
  </w:style>
  <w:style w:type="character" w:customStyle="1" w:styleId="PaantratDiagrama">
    <w:name w:val="Paantraštė Diagrama"/>
    <w:basedOn w:val="Numatytasispastraiposriftas"/>
    <w:link w:val="Paantrat"/>
    <w:rsid w:val="00017B00"/>
    <w:rPr>
      <w:rFonts w:ascii="Arial" w:eastAsia="Times New Roman" w:hAnsi="Arial" w:cs="Arial"/>
      <w:sz w:val="24"/>
      <w:szCs w:val="24"/>
      <w:lang w:val="lt-LT" w:eastAsia="da-DK"/>
    </w:rPr>
  </w:style>
  <w:style w:type="table" w:styleId="LentelTrimaiaiefektai1">
    <w:name w:val="Table 3D effects 1"/>
    <w:basedOn w:val="prastojilentel"/>
    <w:rsid w:val="00017B00"/>
    <w:pPr>
      <w:spacing w:after="0" w:line="270" w:lineRule="atLeast"/>
    </w:pPr>
    <w:rPr>
      <w:rFonts w:ascii="Times New Roman" w:eastAsia="Times New Roman" w:hAnsi="Times New Roman" w:cs="Times New Roman"/>
      <w:sz w:val="20"/>
      <w:szCs w:val="20"/>
      <w:lang w:val="lt-LT" w:eastAsia="lt-LT"/>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Trimaiaiefektai3">
    <w:name w:val="Table 3D effects 3"/>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1">
    <w:name w:val="Table Classic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Klasikin2">
    <w:name w:val="Table Classic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LentelKlasikin3">
    <w:name w:val="Table Classic 3"/>
    <w:basedOn w:val="prastojilentel"/>
    <w:rsid w:val="00017B00"/>
    <w:pPr>
      <w:spacing w:after="0" w:line="270" w:lineRule="atLeast"/>
    </w:pPr>
    <w:rPr>
      <w:rFonts w:ascii="Times New Roman" w:eastAsia="Times New Roman" w:hAnsi="Times New Roman" w:cs="Times New Roman"/>
      <w:color w:val="000080"/>
      <w:sz w:val="20"/>
      <w:szCs w:val="20"/>
      <w:lang w:val="lt-LT" w:eastAsia="lt-L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LentelSpalvota1">
    <w:name w:val="Table Colorful 1"/>
    <w:basedOn w:val="prastojilentel"/>
    <w:rsid w:val="00017B00"/>
    <w:pPr>
      <w:spacing w:after="0" w:line="270" w:lineRule="atLeast"/>
    </w:pPr>
    <w:rPr>
      <w:rFonts w:ascii="Times New Roman" w:eastAsia="Times New Roman" w:hAnsi="Times New Roman" w:cs="Times New Roman"/>
      <w:color w:val="FFFFFF"/>
      <w:sz w:val="20"/>
      <w:szCs w:val="20"/>
      <w:lang w:val="lt-LT" w:eastAsia="lt-L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2">
    <w:name w:val="Table Columns 2"/>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ulpeliai3">
    <w:name w:val="Table Columns 3"/>
    <w:basedOn w:val="prastojilentel"/>
    <w:rsid w:val="00017B00"/>
    <w:pPr>
      <w:spacing w:after="0" w:line="270" w:lineRule="atLeast"/>
    </w:pPr>
    <w:rPr>
      <w:rFonts w:ascii="Times New Roman" w:eastAsia="Times New Roman" w:hAnsi="Times New Roman" w:cs="Times New Roman"/>
      <w:b/>
      <w:bCs/>
      <w:sz w:val="20"/>
      <w:szCs w:val="20"/>
      <w:lang w:val="lt-LT" w:eastAsia="lt-L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entelStulpeliai4">
    <w:name w:val="Table Columns 4"/>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LentelStulpeliai5">
    <w:name w:val="Table Columns 5"/>
    <w:basedOn w:val="prastojilentel"/>
    <w:rsid w:val="00017B00"/>
    <w:pPr>
      <w:spacing w:after="0" w:line="270" w:lineRule="atLeast"/>
    </w:pPr>
    <w:rPr>
      <w:rFonts w:ascii="Times New Roman" w:eastAsia="Times New Roman" w:hAnsi="Times New Roman" w:cs="Times New Roman"/>
      <w:sz w:val="20"/>
      <w:szCs w:val="20"/>
      <w:lang w:val="lt-LT" w:eastAsia="lt-L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Lenteliuolaikin">
    <w:name w:val="Table Contemporary"/>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LentelTinklelis1">
    <w:name w:val="Table Grid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LentelTinklelis2">
    <w:name w:val="Table Grid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3">
    <w:name w:val="Table Grid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entelTinklelis4">
    <w:name w:val="Table Grid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LentelTinklelis5">
    <w:name w:val="Table Grid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7">
    <w:name w:val="Table Grid 7"/>
    <w:basedOn w:val="prastojilentel"/>
    <w:rsid w:val="00017B00"/>
    <w:pPr>
      <w:spacing w:after="0" w:line="270" w:lineRule="atLeast"/>
    </w:pPr>
    <w:rPr>
      <w:rFonts w:ascii="Times New Roman" w:eastAsia="Times New Roman" w:hAnsi="Times New Roman" w:cs="Times New Roman"/>
      <w:b/>
      <w:bCs/>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LentelTinklelis8">
    <w:name w:val="Table Grid 8"/>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entelSraas1">
    <w:name w:val="Table List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2">
    <w:name w:val="Table List 2"/>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raas3">
    <w:name w:val="Table List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entelSraas6">
    <w:name w:val="Table List 6"/>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rsid w:val="00017B00"/>
    <w:pPr>
      <w:spacing w:line="270" w:lineRule="atLeast"/>
      <w:ind w:left="230" w:hanging="230"/>
    </w:pPr>
    <w:rPr>
      <w:sz w:val="23"/>
      <w:lang w:eastAsia="da-DK"/>
    </w:rPr>
  </w:style>
  <w:style w:type="paragraph" w:styleId="Iliustracijsraas">
    <w:name w:val="table of figures"/>
    <w:basedOn w:val="prastasis"/>
    <w:next w:val="prastasis"/>
    <w:uiPriority w:val="99"/>
    <w:rsid w:val="00017B00"/>
    <w:pPr>
      <w:spacing w:line="270" w:lineRule="atLeast"/>
      <w:ind w:left="460" w:hanging="460"/>
    </w:pPr>
    <w:rPr>
      <w:sz w:val="23"/>
      <w:lang w:eastAsia="da-DK"/>
    </w:rPr>
  </w:style>
  <w:style w:type="table" w:styleId="LentelProfesionali">
    <w:name w:val="Table Professional"/>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17B00"/>
    <w:pPr>
      <w:spacing w:after="0" w:line="270" w:lineRule="atLeast"/>
    </w:pPr>
    <w:rPr>
      <w:rFonts w:ascii="Times New Roman" w:eastAsia="Times New Roman" w:hAnsi="Times New Roman" w:cs="Times New Roman"/>
      <w:sz w:val="20"/>
      <w:szCs w:val="20"/>
      <w:lang w:val="lt-LT" w:eastAsia="lt-LT"/>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17B00"/>
    <w:pPr>
      <w:spacing w:after="0" w:line="270" w:lineRule="atLeast"/>
    </w:pPr>
    <w:rPr>
      <w:rFonts w:ascii="Times New Roman" w:eastAsia="Times New Roman" w:hAnsi="Times New Roman" w:cs="Times New Roman"/>
      <w:sz w:val="20"/>
      <w:szCs w:val="20"/>
      <w:lang w:val="lt-LT" w:eastAsia="lt-LT"/>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ubtili2">
    <w:name w:val="Table Subtle 2"/>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entelstema">
    <w:name w:val="Table Theme"/>
    <w:basedOn w:val="prastojilentel"/>
    <w:rsid w:val="00017B00"/>
    <w:pPr>
      <w:spacing w:after="0" w:line="270" w:lineRule="atLeast"/>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2">
    <w:name w:val="Table Web 2"/>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enteliniatinklis3">
    <w:name w:val="Table Web 3"/>
    <w:basedOn w:val="prastojilentel"/>
    <w:rsid w:val="00017B00"/>
    <w:pPr>
      <w:spacing w:after="0" w:line="270" w:lineRule="atLeast"/>
    </w:pPr>
    <w:rPr>
      <w:rFonts w:ascii="Times New Roman" w:eastAsia="Times New Roman" w:hAnsi="Times New Roman" w:cs="Times New Roman"/>
      <w:sz w:val="20"/>
      <w:szCs w:val="20"/>
      <w:lang w:val="lt-LT" w:eastAsia="lt-L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teratrossraoantrat">
    <w:name w:val="toa heading"/>
    <w:basedOn w:val="prastasis"/>
    <w:next w:val="prastasis"/>
    <w:rsid w:val="00017B00"/>
    <w:pPr>
      <w:spacing w:before="120" w:line="270" w:lineRule="atLeast"/>
    </w:pPr>
    <w:rPr>
      <w:rFonts w:ascii="Arial" w:hAnsi="Arial" w:cs="Arial"/>
      <w:b/>
      <w:bCs/>
      <w:szCs w:val="24"/>
      <w:lang w:eastAsia="da-DK"/>
    </w:rPr>
  </w:style>
  <w:style w:type="paragraph" w:customStyle="1" w:styleId="COWIAddress">
    <w:name w:val="COWI Address"/>
    <w:basedOn w:val="prastasis"/>
    <w:rsid w:val="00017B00"/>
    <w:pPr>
      <w:framePr w:w="2722" w:hSpace="851" w:vSpace="142" w:wrap="auto" w:vAnchor="page" w:hAnchor="page" w:xAlign="right" w:y="1855" w:anchorLock="1"/>
      <w:spacing w:line="200" w:lineRule="exact"/>
    </w:pPr>
    <w:rPr>
      <w:rFonts w:ascii="Arial" w:hAnsi="Arial" w:cs="Arial"/>
      <w:b/>
      <w:noProof/>
      <w:sz w:val="16"/>
      <w:lang w:eastAsia="da-DK"/>
    </w:rPr>
  </w:style>
  <w:style w:type="paragraph" w:customStyle="1" w:styleId="TableNoSpace">
    <w:name w:val="Table NoSpace"/>
    <w:basedOn w:val="Table"/>
    <w:rsid w:val="00017B00"/>
    <w:pPr>
      <w:widowControl/>
      <w:spacing w:before="60" w:after="60" w:line="220" w:lineRule="atLeast"/>
    </w:pPr>
    <w:rPr>
      <w:rFonts w:ascii="Arial" w:hAnsi="Arial" w:cs="Arial"/>
      <w:sz w:val="18"/>
      <w:lang w:val="lt-LT" w:eastAsia="da-DK"/>
    </w:rPr>
  </w:style>
  <w:style w:type="paragraph" w:customStyle="1" w:styleId="FrontPageImage">
    <w:name w:val="FrontPageImage"/>
    <w:basedOn w:val="prastasis"/>
    <w:next w:val="Pagrindinistekstas"/>
    <w:rsid w:val="00017B00"/>
    <w:pPr>
      <w:spacing w:before="840" w:line="270" w:lineRule="atLeast"/>
      <w:ind w:left="-1418"/>
    </w:pPr>
    <w:rPr>
      <w:sz w:val="23"/>
      <w:lang w:eastAsia="da-DK"/>
    </w:rPr>
  </w:style>
  <w:style w:type="table" w:customStyle="1" w:styleId="CowiTableGrid">
    <w:name w:val="Cowi Table Grid"/>
    <w:basedOn w:val="LentelTinklelis5"/>
    <w:rsid w:val="00017B00"/>
    <w:rPr>
      <w:sz w:val="23"/>
      <w:szCs w:val="23"/>
    </w:rPr>
    <w:tblPr>
      <w:tblCellMar>
        <w:top w:w="108" w:type="dxa"/>
        <w:bottom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LentelTinklelis6"/>
    <w:rsid w:val="00017B00"/>
    <w:rPr>
      <w:sz w:val="23"/>
      <w:szCs w:val="23"/>
    </w:rPr>
    <w:tblPr>
      <w:tblCellMar>
        <w:top w:w="108" w:type="dxa"/>
        <w:bottom w:w="108" w:type="dxa"/>
      </w:tblCellMar>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rsid w:val="00017B00"/>
    <w:pPr>
      <w:tabs>
        <w:tab w:val="num" w:pos="284"/>
        <w:tab w:val="num" w:pos="1440"/>
      </w:tabs>
      <w:ind w:left="284" w:hanging="284"/>
    </w:pPr>
  </w:style>
  <w:style w:type="paragraph" w:customStyle="1" w:styleId="TableBullet2">
    <w:name w:val="Table Bullet 2"/>
    <w:basedOn w:val="TableBullet"/>
    <w:rsid w:val="00017B00"/>
    <w:pPr>
      <w:numPr>
        <w:ilvl w:val="1"/>
      </w:numPr>
      <w:tabs>
        <w:tab w:val="num" w:pos="284"/>
        <w:tab w:val="num" w:pos="567"/>
      </w:tabs>
      <w:ind w:left="567" w:hanging="283"/>
    </w:pPr>
  </w:style>
  <w:style w:type="paragraph" w:customStyle="1" w:styleId="TableBulletNoSpace">
    <w:name w:val="Table Bullet NoSpace"/>
    <w:basedOn w:val="TableBullet"/>
    <w:rsid w:val="00017B00"/>
    <w:pPr>
      <w:spacing w:after="0"/>
    </w:pPr>
  </w:style>
  <w:style w:type="paragraph" w:customStyle="1" w:styleId="TableBullet3">
    <w:name w:val="Table Bullet 3"/>
    <w:basedOn w:val="TableBullet2"/>
    <w:rsid w:val="00017B00"/>
    <w:pPr>
      <w:numPr>
        <w:ilvl w:val="2"/>
      </w:numPr>
      <w:tabs>
        <w:tab w:val="num" w:pos="284"/>
        <w:tab w:val="num" w:pos="851"/>
      </w:tabs>
      <w:ind w:left="851" w:hanging="284"/>
    </w:pPr>
  </w:style>
  <w:style w:type="paragraph" w:customStyle="1" w:styleId="TableBullet2NoSpace">
    <w:name w:val="Table Bullet 2 NoSpace"/>
    <w:basedOn w:val="TableBullet2"/>
    <w:rsid w:val="00017B00"/>
    <w:pPr>
      <w:spacing w:after="0"/>
      <w:ind w:left="568" w:hanging="284"/>
    </w:pPr>
  </w:style>
  <w:style w:type="paragraph" w:customStyle="1" w:styleId="TableBullet3NoSpace">
    <w:name w:val="Table Bullet 3 NoSpace"/>
    <w:basedOn w:val="TableBullet3"/>
    <w:rsid w:val="00017B00"/>
    <w:pPr>
      <w:spacing w:after="0"/>
    </w:pPr>
  </w:style>
  <w:style w:type="paragraph" w:customStyle="1" w:styleId="TableContinue0">
    <w:name w:val="Table Continue 0"/>
    <w:basedOn w:val="TableText"/>
    <w:rsid w:val="00017B00"/>
  </w:style>
  <w:style w:type="paragraph" w:customStyle="1" w:styleId="TableContinue">
    <w:name w:val="Table Continue"/>
    <w:basedOn w:val="TableContinue0"/>
    <w:rsid w:val="00017B00"/>
    <w:pPr>
      <w:ind w:left="284"/>
    </w:pPr>
  </w:style>
  <w:style w:type="paragraph" w:customStyle="1" w:styleId="TableContinue0NoSpace">
    <w:name w:val="Table Continue 0 NoSpace"/>
    <w:basedOn w:val="TableContinue0"/>
    <w:rsid w:val="00017B00"/>
    <w:pPr>
      <w:spacing w:after="0"/>
    </w:pPr>
  </w:style>
  <w:style w:type="paragraph" w:customStyle="1" w:styleId="TableContinue2">
    <w:name w:val="Table Continue 2"/>
    <w:basedOn w:val="TableContinue"/>
    <w:rsid w:val="00017B00"/>
    <w:pPr>
      <w:ind w:left="567"/>
    </w:pPr>
  </w:style>
  <w:style w:type="paragraph" w:customStyle="1" w:styleId="TableContinue2NoSpace">
    <w:name w:val="Table Continue 2 NoSpace"/>
    <w:basedOn w:val="TableContinue2"/>
    <w:rsid w:val="00017B00"/>
    <w:pPr>
      <w:spacing w:after="0"/>
    </w:pPr>
  </w:style>
  <w:style w:type="paragraph" w:customStyle="1" w:styleId="TableContinue3">
    <w:name w:val="Table Continue 3"/>
    <w:basedOn w:val="TableContinue2"/>
    <w:rsid w:val="00017B00"/>
    <w:pPr>
      <w:ind w:left="851"/>
    </w:pPr>
  </w:style>
  <w:style w:type="paragraph" w:customStyle="1" w:styleId="TableContinue3NoSpace">
    <w:name w:val="Table Continue 3 NoSpace"/>
    <w:basedOn w:val="TableContinue3"/>
    <w:rsid w:val="00017B00"/>
    <w:pPr>
      <w:spacing w:after="0"/>
    </w:pPr>
  </w:style>
  <w:style w:type="paragraph" w:customStyle="1" w:styleId="TableContinueNoSpace">
    <w:name w:val="Table Continue NoSpace"/>
    <w:basedOn w:val="TableContinue"/>
    <w:rsid w:val="00017B00"/>
    <w:pPr>
      <w:spacing w:after="0"/>
    </w:pPr>
  </w:style>
  <w:style w:type="paragraph" w:customStyle="1" w:styleId="TableNumber">
    <w:name w:val="Table Number"/>
    <w:basedOn w:val="TableText"/>
    <w:rsid w:val="00017B00"/>
    <w:pPr>
      <w:tabs>
        <w:tab w:val="num" w:pos="284"/>
        <w:tab w:val="num" w:pos="425"/>
      </w:tabs>
      <w:ind w:left="284" w:hanging="284"/>
    </w:pPr>
  </w:style>
  <w:style w:type="paragraph" w:customStyle="1" w:styleId="TableNumber2">
    <w:name w:val="Table Number 2"/>
    <w:basedOn w:val="TableNumber"/>
    <w:rsid w:val="00017B00"/>
    <w:pPr>
      <w:numPr>
        <w:ilvl w:val="1"/>
      </w:numPr>
      <w:tabs>
        <w:tab w:val="num" w:pos="284"/>
        <w:tab w:val="num" w:pos="567"/>
      </w:tabs>
      <w:ind w:left="567" w:hanging="283"/>
    </w:pPr>
  </w:style>
  <w:style w:type="paragraph" w:customStyle="1" w:styleId="TableNumberNoSpace">
    <w:name w:val="Table Number NoSpace"/>
    <w:basedOn w:val="TableNumber"/>
    <w:rsid w:val="00017B00"/>
    <w:pPr>
      <w:spacing w:after="0"/>
    </w:pPr>
  </w:style>
  <w:style w:type="paragraph" w:customStyle="1" w:styleId="TableNumber3">
    <w:name w:val="Table Number 3"/>
    <w:rsid w:val="00017B00"/>
    <w:pPr>
      <w:tabs>
        <w:tab w:val="num" w:pos="851"/>
        <w:tab w:val="num" w:pos="1276"/>
      </w:tabs>
      <w:spacing w:after="120" w:line="220" w:lineRule="atLeast"/>
      <w:ind w:left="851" w:hanging="284"/>
    </w:pPr>
    <w:rPr>
      <w:rFonts w:ascii="Arial" w:eastAsia="Times New Roman" w:hAnsi="Arial" w:cs="Times New Roman"/>
      <w:sz w:val="18"/>
      <w:szCs w:val="23"/>
      <w:lang w:val="lt-LT" w:eastAsia="da-DK"/>
    </w:rPr>
  </w:style>
  <w:style w:type="paragraph" w:customStyle="1" w:styleId="TableNumber2NoSpace">
    <w:name w:val="Table Number 2 NoSpace"/>
    <w:rsid w:val="00017B00"/>
    <w:pPr>
      <w:tabs>
        <w:tab w:val="num" w:pos="567"/>
        <w:tab w:val="num" w:pos="851"/>
      </w:tabs>
      <w:spacing w:after="0" w:line="220" w:lineRule="atLeast"/>
      <w:ind w:left="568" w:hanging="284"/>
    </w:pPr>
    <w:rPr>
      <w:rFonts w:ascii="Arial" w:eastAsia="Times New Roman" w:hAnsi="Arial" w:cs="Times New Roman"/>
      <w:sz w:val="18"/>
      <w:szCs w:val="23"/>
      <w:lang w:val="lt-LT" w:eastAsia="da-DK"/>
    </w:rPr>
  </w:style>
  <w:style w:type="paragraph" w:customStyle="1" w:styleId="TableNumber3NoSpace">
    <w:name w:val="Table Number 3 NoSpace"/>
    <w:basedOn w:val="TableNumber3"/>
    <w:rsid w:val="00017B00"/>
    <w:pPr>
      <w:spacing w:after="0"/>
    </w:pPr>
  </w:style>
  <w:style w:type="paragraph" w:customStyle="1" w:styleId="TableText">
    <w:name w:val="Table Text"/>
    <w:basedOn w:val="prastasis"/>
    <w:rsid w:val="00017B00"/>
    <w:pPr>
      <w:spacing w:after="120" w:line="220" w:lineRule="atLeast"/>
    </w:pPr>
    <w:rPr>
      <w:rFonts w:ascii="Arial" w:hAnsi="Arial"/>
      <w:sz w:val="18"/>
      <w:szCs w:val="23"/>
      <w:lang w:eastAsia="da-DK"/>
    </w:rPr>
  </w:style>
  <w:style w:type="paragraph" w:customStyle="1" w:styleId="TableTextNoSpace">
    <w:name w:val="Table Text NoSpace"/>
    <w:basedOn w:val="TableText"/>
    <w:uiPriority w:val="7"/>
    <w:qFormat/>
    <w:rsid w:val="00017B00"/>
    <w:pPr>
      <w:spacing w:after="0"/>
    </w:pPr>
  </w:style>
  <w:style w:type="paragraph" w:customStyle="1" w:styleId="BodyText1">
    <w:name w:val="Body Text1"/>
    <w:rsid w:val="00017B00"/>
    <w:pPr>
      <w:spacing w:after="0" w:line="240" w:lineRule="auto"/>
      <w:ind w:firstLine="312"/>
      <w:jc w:val="both"/>
    </w:pPr>
    <w:rPr>
      <w:rFonts w:ascii="TimesLT" w:eastAsia="Times New Roman" w:hAnsi="TimesLT" w:cs="Times New Roman"/>
      <w:sz w:val="20"/>
      <w:szCs w:val="20"/>
    </w:rPr>
  </w:style>
  <w:style w:type="character" w:customStyle="1" w:styleId="Heading3CharChar">
    <w:name w:val="Heading 3 Char Char"/>
    <w:rsid w:val="00017B00"/>
    <w:rPr>
      <w:rFonts w:ascii="Arial Narrow" w:hAnsi="Arial Narrow" w:cs="Arial"/>
      <w:b/>
      <w:bCs/>
      <w:i/>
      <w:sz w:val="26"/>
      <w:szCs w:val="26"/>
      <w:lang w:val="lt-LT" w:eastAsia="en-US" w:bidi="ar-SA"/>
    </w:rPr>
  </w:style>
  <w:style w:type="paragraph" w:customStyle="1" w:styleId="centrbold0">
    <w:name w:val="centrbold"/>
    <w:basedOn w:val="prastasis"/>
    <w:rsid w:val="00017B00"/>
    <w:pPr>
      <w:spacing w:before="100" w:beforeAutospacing="1" w:after="100" w:afterAutospacing="1"/>
    </w:pPr>
    <w:rPr>
      <w:szCs w:val="24"/>
      <w:lang w:eastAsia="lt-LT"/>
    </w:rPr>
  </w:style>
  <w:style w:type="paragraph" w:customStyle="1" w:styleId="CharChar1Char">
    <w:name w:val="Char Char1 Char"/>
    <w:basedOn w:val="prastasis"/>
    <w:rsid w:val="00017B00"/>
    <w:pPr>
      <w:spacing w:after="160" w:line="240" w:lineRule="exact"/>
    </w:pPr>
    <w:rPr>
      <w:rFonts w:ascii="Verdana" w:hAnsi="Verdana"/>
      <w:sz w:val="20"/>
      <w:lang w:val="cs-CZ"/>
    </w:rPr>
  </w:style>
  <w:style w:type="paragraph" w:customStyle="1" w:styleId="Noparagraphstyle">
    <w:name w:val="[No paragraph style]"/>
    <w:rsid w:val="00017B00"/>
    <w:pPr>
      <w:autoSpaceDE w:val="0"/>
      <w:autoSpaceDN w:val="0"/>
      <w:adjustRightInd w:val="0"/>
      <w:spacing w:after="0" w:line="288" w:lineRule="auto"/>
      <w:textAlignment w:val="center"/>
    </w:pPr>
    <w:rPr>
      <w:rFonts w:ascii="Times Roman" w:eastAsia="Times New Roman" w:hAnsi="Times Roman" w:cs="Times New Roman"/>
      <w:color w:val="000000"/>
      <w:sz w:val="24"/>
      <w:szCs w:val="24"/>
    </w:rPr>
  </w:style>
  <w:style w:type="paragraph" w:customStyle="1" w:styleId="NormalParagraphStyle">
    <w:name w:val="NormalParagraphStyle"/>
    <w:basedOn w:val="Noparagraphstyle"/>
    <w:rsid w:val="00017B00"/>
    <w:pPr>
      <w:suppressAutoHyphens/>
    </w:pPr>
    <w:rPr>
      <w:rFonts w:ascii="Times New Roman" w:hAnsi="Times New Roman"/>
    </w:rPr>
  </w:style>
  <w:style w:type="paragraph" w:customStyle="1" w:styleId="statja">
    <w:name w:val="statja"/>
    <w:basedOn w:val="prastasis"/>
    <w:rsid w:val="00017B00"/>
    <w:pPr>
      <w:snapToGrid w:val="0"/>
      <w:spacing w:before="113"/>
      <w:ind w:left="312"/>
    </w:pPr>
    <w:rPr>
      <w:rFonts w:ascii="TimesLT" w:eastAsia="Arial Unicode MS" w:hAnsi="TimesLT" w:cs="Arial Unicode MS"/>
      <w:b/>
      <w:bCs/>
      <w:sz w:val="20"/>
      <w:lang w:val="en-GB"/>
    </w:rPr>
  </w:style>
  <w:style w:type="paragraph" w:styleId="Turinioantrat">
    <w:name w:val="TOC Heading"/>
    <w:basedOn w:val="Antrat1"/>
    <w:next w:val="prastasis"/>
    <w:uiPriority w:val="39"/>
    <w:qFormat/>
    <w:rsid w:val="00017B00"/>
    <w:pPr>
      <w:keepLines w:val="0"/>
      <w:widowControl w:val="0"/>
      <w:tabs>
        <w:tab w:val="num" w:pos="720"/>
      </w:tabs>
      <w:spacing w:before="240" w:after="60" w:line="270" w:lineRule="atLeast"/>
      <w:ind w:left="720" w:hanging="360"/>
      <w:outlineLvl w:val="9"/>
    </w:pPr>
    <w:rPr>
      <w:rFonts w:ascii="Cambria" w:eastAsia="Times New Roman" w:hAnsi="Cambria" w:cs="Times New Roman"/>
      <w:color w:val="auto"/>
      <w:kern w:val="32"/>
      <w:sz w:val="32"/>
      <w:szCs w:val="32"/>
      <w:lang w:val="en-US"/>
    </w:rPr>
  </w:style>
  <w:style w:type="paragraph" w:customStyle="1" w:styleId="font6">
    <w:name w:val="font6"/>
    <w:basedOn w:val="prastasis"/>
    <w:rsid w:val="00017B00"/>
    <w:pPr>
      <w:spacing w:before="100" w:beforeAutospacing="1" w:after="100" w:afterAutospacing="1"/>
    </w:pPr>
    <w:rPr>
      <w:sz w:val="20"/>
      <w:lang w:val="en-US"/>
    </w:rPr>
  </w:style>
  <w:style w:type="paragraph" w:customStyle="1" w:styleId="font7">
    <w:name w:val="font7"/>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8">
    <w:name w:val="font8"/>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font9">
    <w:name w:val="font9"/>
    <w:basedOn w:val="prastasis"/>
    <w:rsid w:val="00017B00"/>
    <w:pPr>
      <w:spacing w:before="100" w:beforeAutospacing="1" w:after="100" w:afterAutospacing="1"/>
    </w:pPr>
    <w:rPr>
      <w:rFonts w:ascii="Tahoma" w:hAnsi="Tahoma" w:cs="Tahoma"/>
      <w:b/>
      <w:bCs/>
      <w:color w:val="000000"/>
      <w:sz w:val="16"/>
      <w:szCs w:val="16"/>
      <w:lang w:val="en-US"/>
    </w:rPr>
  </w:style>
  <w:style w:type="paragraph" w:customStyle="1" w:styleId="font10">
    <w:name w:val="font10"/>
    <w:basedOn w:val="prastasis"/>
    <w:rsid w:val="00017B00"/>
    <w:pPr>
      <w:spacing w:before="100" w:beforeAutospacing="1" w:after="100" w:afterAutospacing="1"/>
    </w:pPr>
    <w:rPr>
      <w:rFonts w:ascii="Tahoma" w:hAnsi="Tahoma" w:cs="Tahoma"/>
      <w:color w:val="000000"/>
      <w:sz w:val="16"/>
      <w:szCs w:val="16"/>
      <w:lang w:val="en-US"/>
    </w:rPr>
  </w:style>
  <w:style w:type="paragraph" w:customStyle="1" w:styleId="xl121">
    <w:name w:val="xl12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22">
    <w:name w:val="xl122"/>
    <w:basedOn w:val="prastasis"/>
    <w:rsid w:val="00017B00"/>
    <w:pPr>
      <w:spacing w:before="100" w:beforeAutospacing="1" w:after="100" w:afterAutospacing="1"/>
      <w:jc w:val="center"/>
    </w:pPr>
    <w:rPr>
      <w:b/>
      <w:bCs/>
      <w:szCs w:val="24"/>
      <w:lang w:val="en-US"/>
    </w:rPr>
  </w:style>
  <w:style w:type="paragraph" w:customStyle="1" w:styleId="xl123">
    <w:name w:val="xl123"/>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24">
    <w:name w:val="xl124"/>
    <w:basedOn w:val="prastasis"/>
    <w:rsid w:val="00017B00"/>
    <w:pPr>
      <w:pBdr>
        <w:left w:val="single" w:sz="4" w:space="0" w:color="auto"/>
        <w:bottom w:val="single" w:sz="4" w:space="0" w:color="auto"/>
        <w:right w:val="single" w:sz="4" w:space="0" w:color="auto"/>
      </w:pBdr>
      <w:spacing w:before="100" w:beforeAutospacing="1" w:after="100" w:afterAutospacing="1"/>
      <w:jc w:val="center"/>
    </w:pPr>
    <w:rPr>
      <w:b/>
      <w:bCs/>
      <w:szCs w:val="24"/>
      <w:lang w:val="en-US"/>
    </w:rPr>
  </w:style>
  <w:style w:type="paragraph" w:customStyle="1" w:styleId="xl125">
    <w:name w:val="xl125"/>
    <w:basedOn w:val="prastasis"/>
    <w:rsid w:val="00017B00"/>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6">
    <w:name w:val="xl126"/>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7">
    <w:name w:val="xl127"/>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8">
    <w:name w:val="xl128"/>
    <w:basedOn w:val="prastasis"/>
    <w:rsid w:val="00017B00"/>
    <w:pPr>
      <w:pBdr>
        <w:left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29">
    <w:name w:val="xl129"/>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0">
    <w:name w:val="xl130"/>
    <w:basedOn w:val="prastasis"/>
    <w:rsid w:val="00017B00"/>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szCs w:val="24"/>
      <w:lang w:val="en-US"/>
    </w:rPr>
  </w:style>
  <w:style w:type="paragraph" w:customStyle="1" w:styleId="xl131">
    <w:name w:val="xl131"/>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32">
    <w:name w:val="xl132"/>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3">
    <w:name w:val="xl133"/>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4">
    <w:name w:val="xl13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5">
    <w:name w:val="xl135"/>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36">
    <w:name w:val="xl136"/>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37">
    <w:name w:val="xl137"/>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Cs w:val="24"/>
      <w:lang w:val="en-US"/>
    </w:rPr>
  </w:style>
  <w:style w:type="paragraph" w:customStyle="1" w:styleId="xl138">
    <w:name w:val="xl13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39">
    <w:name w:val="xl139"/>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US"/>
    </w:rPr>
  </w:style>
  <w:style w:type="paragraph" w:customStyle="1" w:styleId="xl140">
    <w:name w:val="xl140"/>
    <w:basedOn w:val="prastasis"/>
    <w:rsid w:val="00017B00"/>
    <w:pPr>
      <w:pBdr>
        <w:left w:val="single" w:sz="4" w:space="0" w:color="auto"/>
        <w:bottom w:val="single" w:sz="4" w:space="0" w:color="auto"/>
        <w:right w:val="single" w:sz="4" w:space="0" w:color="auto"/>
      </w:pBdr>
      <w:spacing w:before="100" w:beforeAutospacing="1" w:after="100" w:afterAutospacing="1"/>
      <w:textAlignment w:val="top"/>
    </w:pPr>
    <w:rPr>
      <w:szCs w:val="24"/>
      <w:lang w:val="en-US"/>
    </w:rPr>
  </w:style>
  <w:style w:type="paragraph" w:customStyle="1" w:styleId="xl141">
    <w:name w:val="xl141"/>
    <w:basedOn w:val="prastasis"/>
    <w:rsid w:val="00017B00"/>
    <w:pPr>
      <w:pBdr>
        <w:left w:val="single" w:sz="4" w:space="0" w:color="auto"/>
        <w:bottom w:val="single" w:sz="4" w:space="0" w:color="auto"/>
      </w:pBdr>
      <w:spacing w:before="100" w:beforeAutospacing="1" w:after="100" w:afterAutospacing="1"/>
      <w:textAlignment w:val="top"/>
    </w:pPr>
    <w:rPr>
      <w:szCs w:val="24"/>
      <w:lang w:val="en-US"/>
    </w:rPr>
  </w:style>
  <w:style w:type="paragraph" w:customStyle="1" w:styleId="xl142">
    <w:name w:val="xl142"/>
    <w:basedOn w:val="prastasis"/>
    <w:rsid w:val="00017B00"/>
    <w:pPr>
      <w:pBdr>
        <w:left w:val="single" w:sz="4" w:space="0" w:color="auto"/>
        <w:bottom w:val="single" w:sz="4" w:space="0" w:color="auto"/>
      </w:pBdr>
      <w:spacing w:before="100" w:beforeAutospacing="1" w:after="100" w:afterAutospacing="1"/>
      <w:jc w:val="center"/>
      <w:textAlignment w:val="top"/>
    </w:pPr>
    <w:rPr>
      <w:b/>
      <w:bCs/>
      <w:szCs w:val="24"/>
      <w:lang w:val="en-US"/>
    </w:rPr>
  </w:style>
  <w:style w:type="paragraph" w:customStyle="1" w:styleId="xl143">
    <w:name w:val="xl143"/>
    <w:basedOn w:val="prastasis"/>
    <w:rsid w:val="00017B00"/>
    <w:pPr>
      <w:pBdr>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44">
    <w:name w:val="xl144"/>
    <w:basedOn w:val="prastasis"/>
    <w:rsid w:val="00017B00"/>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5">
    <w:name w:val="xl145"/>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top"/>
    </w:pPr>
    <w:rPr>
      <w:b/>
      <w:bCs/>
      <w:szCs w:val="24"/>
      <w:lang w:val="en-US"/>
    </w:rPr>
  </w:style>
  <w:style w:type="paragraph" w:customStyle="1" w:styleId="xl146">
    <w:name w:val="xl146"/>
    <w:basedOn w:val="prastasis"/>
    <w:rsid w:val="00017B00"/>
    <w:pPr>
      <w:pBdr>
        <w:top w:val="single" w:sz="4" w:space="0" w:color="auto"/>
        <w:bottom w:val="single" w:sz="4" w:space="0" w:color="auto"/>
      </w:pBdr>
      <w:shd w:val="clear" w:color="000000" w:fill="FFFF00"/>
      <w:spacing w:before="100" w:beforeAutospacing="1" w:after="100" w:afterAutospacing="1"/>
      <w:textAlignment w:val="top"/>
    </w:pPr>
    <w:rPr>
      <w:b/>
      <w:bCs/>
      <w:szCs w:val="24"/>
      <w:lang w:val="en-US"/>
    </w:rPr>
  </w:style>
  <w:style w:type="paragraph" w:customStyle="1" w:styleId="xl147">
    <w:name w:val="xl147"/>
    <w:basedOn w:val="prastasis"/>
    <w:rsid w:val="00017B00"/>
    <w:pPr>
      <w:pBdr>
        <w:left w:val="single" w:sz="4" w:space="0" w:color="auto"/>
        <w:bottom w:val="single" w:sz="4" w:space="0" w:color="auto"/>
        <w:right w:val="single" w:sz="4" w:space="0" w:color="auto"/>
      </w:pBdr>
      <w:spacing w:before="100" w:beforeAutospacing="1" w:after="100" w:afterAutospacing="1"/>
      <w:jc w:val="center"/>
      <w:textAlignment w:val="top"/>
    </w:pPr>
    <w:rPr>
      <w:b/>
      <w:bCs/>
      <w:szCs w:val="24"/>
      <w:lang w:val="en-US"/>
    </w:rPr>
  </w:style>
  <w:style w:type="paragraph" w:customStyle="1" w:styleId="xl148">
    <w:name w:val="xl148"/>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49">
    <w:name w:val="xl149"/>
    <w:basedOn w:val="prastasis"/>
    <w:rsid w:val="00017B00"/>
    <w:pPr>
      <w:pBdr>
        <w:top w:val="single" w:sz="4" w:space="0" w:color="auto"/>
        <w:left w:val="single" w:sz="4" w:space="0" w:color="auto"/>
        <w:bottom w:val="single" w:sz="4" w:space="0" w:color="auto"/>
      </w:pBdr>
      <w:spacing w:before="100" w:beforeAutospacing="1" w:after="100" w:afterAutospacing="1"/>
      <w:jc w:val="center"/>
      <w:textAlignment w:val="top"/>
    </w:pPr>
    <w:rPr>
      <w:szCs w:val="24"/>
      <w:lang w:val="en-US"/>
    </w:rPr>
  </w:style>
  <w:style w:type="paragraph" w:customStyle="1" w:styleId="xl150">
    <w:name w:val="xl150"/>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1">
    <w:name w:val="xl151"/>
    <w:basedOn w:val="prastasis"/>
    <w:rsid w:val="00017B00"/>
    <w:pPr>
      <w:pBdr>
        <w:top w:val="single" w:sz="4" w:space="0" w:color="auto"/>
        <w:left w:val="single" w:sz="4" w:space="0" w:color="auto"/>
        <w:right w:val="single" w:sz="4" w:space="0" w:color="auto"/>
      </w:pBdr>
      <w:spacing w:before="100" w:beforeAutospacing="1" w:after="100" w:afterAutospacing="1"/>
      <w:jc w:val="center"/>
      <w:textAlignment w:val="top"/>
    </w:pPr>
    <w:rPr>
      <w:szCs w:val="24"/>
      <w:lang w:val="en-US"/>
    </w:rPr>
  </w:style>
  <w:style w:type="paragraph" w:customStyle="1" w:styleId="xl152">
    <w:name w:val="xl152"/>
    <w:basedOn w:val="prastasis"/>
    <w:rsid w:val="00017B00"/>
    <w:pPr>
      <w:pBdr>
        <w:bottom w:val="single" w:sz="4" w:space="0" w:color="auto"/>
      </w:pBdr>
      <w:spacing w:before="100" w:beforeAutospacing="1" w:after="100" w:afterAutospacing="1"/>
      <w:jc w:val="center"/>
      <w:textAlignment w:val="top"/>
    </w:pPr>
    <w:rPr>
      <w:szCs w:val="24"/>
      <w:lang w:val="en-US"/>
    </w:rPr>
  </w:style>
  <w:style w:type="paragraph" w:customStyle="1" w:styleId="xl153">
    <w:name w:val="xl153"/>
    <w:basedOn w:val="prastasis"/>
    <w:rsid w:val="00017B00"/>
    <w:pPr>
      <w:pBdr>
        <w:top w:val="single" w:sz="4" w:space="0" w:color="auto"/>
        <w:left w:val="single" w:sz="4" w:space="0" w:color="auto"/>
        <w:right w:val="single" w:sz="4" w:space="0" w:color="auto"/>
      </w:pBdr>
      <w:spacing w:before="100" w:beforeAutospacing="1" w:after="100" w:afterAutospacing="1"/>
      <w:textAlignment w:val="top"/>
    </w:pPr>
    <w:rPr>
      <w:szCs w:val="24"/>
      <w:lang w:val="en-US"/>
    </w:rPr>
  </w:style>
  <w:style w:type="paragraph" w:customStyle="1" w:styleId="xl154">
    <w:name w:val="xl154"/>
    <w:basedOn w:val="prastasis"/>
    <w:rsid w:val="00017B00"/>
    <w:pPr>
      <w:pBdr>
        <w:left w:val="single" w:sz="4" w:space="0" w:color="auto"/>
      </w:pBdr>
      <w:spacing w:before="100" w:beforeAutospacing="1" w:after="100" w:afterAutospacing="1"/>
      <w:textAlignment w:val="top"/>
    </w:pPr>
    <w:rPr>
      <w:szCs w:val="24"/>
      <w:lang w:val="en-US"/>
    </w:rPr>
  </w:style>
  <w:style w:type="paragraph" w:customStyle="1" w:styleId="xl155">
    <w:name w:val="xl155"/>
    <w:basedOn w:val="prastasis"/>
    <w:rsid w:val="00017B00"/>
    <w:pPr>
      <w:pBdr>
        <w:top w:val="single" w:sz="4" w:space="0" w:color="auto"/>
        <w:right w:val="single" w:sz="4" w:space="0" w:color="auto"/>
      </w:pBdr>
      <w:spacing w:before="100" w:beforeAutospacing="1" w:after="100" w:afterAutospacing="1"/>
      <w:textAlignment w:val="top"/>
    </w:pPr>
    <w:rPr>
      <w:szCs w:val="24"/>
      <w:lang w:val="en-US"/>
    </w:rPr>
  </w:style>
  <w:style w:type="paragraph" w:customStyle="1" w:styleId="xl156">
    <w:name w:val="xl156"/>
    <w:basedOn w:val="prastasis"/>
    <w:rsid w:val="00017B00"/>
    <w:pPr>
      <w:spacing w:before="100" w:beforeAutospacing="1" w:after="100" w:afterAutospacing="1"/>
      <w:textAlignment w:val="top"/>
    </w:pPr>
    <w:rPr>
      <w:szCs w:val="24"/>
      <w:lang w:val="en-US"/>
    </w:rPr>
  </w:style>
  <w:style w:type="paragraph" w:customStyle="1" w:styleId="xl157">
    <w:name w:val="xl157"/>
    <w:basedOn w:val="prastasis"/>
    <w:rsid w:val="00017B00"/>
    <w:pPr>
      <w:pBdr>
        <w:left w:val="single" w:sz="4" w:space="0" w:color="auto"/>
        <w:right w:val="single" w:sz="4" w:space="0" w:color="auto"/>
      </w:pBdr>
      <w:spacing w:before="100" w:beforeAutospacing="1" w:after="100" w:afterAutospacing="1"/>
      <w:textAlignment w:val="top"/>
    </w:pPr>
    <w:rPr>
      <w:szCs w:val="24"/>
      <w:lang w:val="en-US"/>
    </w:rPr>
  </w:style>
  <w:style w:type="numbering" w:styleId="1ai">
    <w:name w:val="Outline List 1"/>
    <w:basedOn w:val="Sraonra"/>
    <w:rsid w:val="00017B00"/>
    <w:pPr>
      <w:numPr>
        <w:numId w:val="9"/>
      </w:numPr>
    </w:pPr>
  </w:style>
  <w:style w:type="numbering" w:customStyle="1" w:styleId="CowiBulletList">
    <w:name w:val="CowiBulletList"/>
    <w:rsid w:val="00017B00"/>
    <w:pPr>
      <w:numPr>
        <w:numId w:val="11"/>
      </w:numPr>
    </w:pPr>
  </w:style>
  <w:style w:type="numbering" w:customStyle="1" w:styleId="CowiNumberList">
    <w:name w:val="CowiNumberList"/>
    <w:rsid w:val="00017B00"/>
    <w:pPr>
      <w:numPr>
        <w:numId w:val="12"/>
      </w:numPr>
    </w:pPr>
  </w:style>
  <w:style w:type="numbering" w:styleId="Straipsnissekcija">
    <w:name w:val="Outline List 3"/>
    <w:basedOn w:val="Sraonra"/>
    <w:rsid w:val="00017B00"/>
    <w:pPr>
      <w:numPr>
        <w:numId w:val="10"/>
      </w:numPr>
    </w:pPr>
  </w:style>
  <w:style w:type="numbering" w:customStyle="1" w:styleId="CowiTableNumberList">
    <w:name w:val="CowiTableNumberList"/>
    <w:rsid w:val="00017B00"/>
    <w:pPr>
      <w:numPr>
        <w:numId w:val="15"/>
      </w:numPr>
    </w:pPr>
  </w:style>
  <w:style w:type="numbering" w:customStyle="1" w:styleId="CowiTableBulletList">
    <w:name w:val="CowiTableBulletList"/>
    <w:rsid w:val="00017B00"/>
    <w:pPr>
      <w:numPr>
        <w:numId w:val="14"/>
      </w:numPr>
    </w:pPr>
  </w:style>
  <w:style w:type="numbering" w:customStyle="1" w:styleId="CowiHeadings">
    <w:name w:val="CowiHeadings"/>
    <w:uiPriority w:val="99"/>
    <w:rsid w:val="00017B00"/>
    <w:pPr>
      <w:numPr>
        <w:numId w:val="13"/>
      </w:numPr>
    </w:pPr>
  </w:style>
  <w:style w:type="numbering" w:styleId="111111">
    <w:name w:val="Outline List 2"/>
    <w:basedOn w:val="Sraonra"/>
    <w:rsid w:val="00017B00"/>
    <w:pPr>
      <w:numPr>
        <w:numId w:val="8"/>
      </w:numPr>
    </w:pPr>
  </w:style>
  <w:style w:type="character" w:customStyle="1" w:styleId="longtext1">
    <w:name w:val="long_text1"/>
    <w:rsid w:val="00017B00"/>
    <w:rPr>
      <w:sz w:val="20"/>
      <w:szCs w:val="20"/>
    </w:rPr>
  </w:style>
  <w:style w:type="paragraph" w:customStyle="1" w:styleId="font11">
    <w:name w:val="font11"/>
    <w:basedOn w:val="prastasis"/>
    <w:rsid w:val="00017B00"/>
    <w:pPr>
      <w:spacing w:before="100" w:beforeAutospacing="1" w:after="100" w:afterAutospacing="1"/>
    </w:pPr>
    <w:rPr>
      <w:rFonts w:ascii="Tahoma" w:hAnsi="Tahoma" w:cs="Tahoma"/>
      <w:color w:val="000000"/>
      <w:sz w:val="20"/>
      <w:lang w:val="en-US"/>
    </w:rPr>
  </w:style>
  <w:style w:type="paragraph" w:customStyle="1" w:styleId="font12">
    <w:name w:val="font12"/>
    <w:basedOn w:val="prastasis"/>
    <w:rsid w:val="00017B00"/>
    <w:pPr>
      <w:spacing w:before="100" w:beforeAutospacing="1" w:after="100" w:afterAutospacing="1"/>
    </w:pPr>
    <w:rPr>
      <w:b/>
      <w:bCs/>
      <w:sz w:val="20"/>
      <w:lang w:val="en-US"/>
    </w:rPr>
  </w:style>
  <w:style w:type="paragraph" w:customStyle="1" w:styleId="xl158">
    <w:name w:val="xl158"/>
    <w:basedOn w:val="prastasis"/>
    <w:rsid w:val="00017B00"/>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59">
    <w:name w:val="xl159"/>
    <w:basedOn w:val="prastasis"/>
    <w:rsid w:val="00017B0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lang w:eastAsia="lt-LT"/>
    </w:rPr>
  </w:style>
  <w:style w:type="paragraph" w:customStyle="1" w:styleId="xl160">
    <w:name w:val="xl160"/>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paragraph" w:customStyle="1" w:styleId="xl161">
    <w:name w:val="xl161"/>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lang w:eastAsia="lt-LT"/>
    </w:rPr>
  </w:style>
  <w:style w:type="paragraph" w:customStyle="1" w:styleId="xl162">
    <w:name w:val="xl162"/>
    <w:basedOn w:val="prastasis"/>
    <w:rsid w:val="00017B00"/>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63">
    <w:name w:val="xl163"/>
    <w:basedOn w:val="prastasis"/>
    <w:rsid w:val="00017B00"/>
    <w:pPr>
      <w:spacing w:before="100" w:beforeAutospacing="1" w:after="100" w:afterAutospacing="1"/>
      <w:jc w:val="center"/>
      <w:textAlignment w:val="center"/>
    </w:pPr>
    <w:rPr>
      <w:sz w:val="20"/>
      <w:lang w:eastAsia="lt-LT"/>
    </w:rPr>
  </w:style>
  <w:style w:type="paragraph" w:customStyle="1" w:styleId="xl164">
    <w:name w:val="xl164"/>
    <w:basedOn w:val="prastasis"/>
    <w:rsid w:val="00017B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lang w:eastAsia="lt-LT"/>
    </w:rPr>
  </w:style>
  <w:style w:type="character" w:customStyle="1" w:styleId="LLCTekstas">
    <w:name w:val="LLCTekstas"/>
    <w:rsid w:val="00017B00"/>
  </w:style>
  <w:style w:type="numbering" w:customStyle="1" w:styleId="NoList2">
    <w:name w:val="No List2"/>
    <w:next w:val="Sraonra"/>
    <w:uiPriority w:val="99"/>
    <w:rsid w:val="00017B00"/>
  </w:style>
  <w:style w:type="paragraph" w:customStyle="1" w:styleId="SWECOTable">
    <w:name w:val="SWECO Table"/>
    <w:basedOn w:val="prastasis"/>
    <w:uiPriority w:val="99"/>
    <w:qFormat/>
    <w:rsid w:val="0042591A"/>
    <w:pPr>
      <w:spacing w:line="360" w:lineRule="auto"/>
      <w:jc w:val="both"/>
    </w:pPr>
    <w:rPr>
      <w:rFonts w:ascii="Arial" w:hAnsi="Arial"/>
      <w:sz w:val="20"/>
    </w:rPr>
  </w:style>
  <w:style w:type="character" w:customStyle="1" w:styleId="Bodytext85pt">
    <w:name w:val="Body text + 8;5 pt"/>
    <w:rsid w:val="0042591A"/>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0">
    <w:name w:val="Body text_"/>
    <w:link w:val="BodyText6"/>
    <w:uiPriority w:val="99"/>
    <w:rsid w:val="0042591A"/>
    <w:rPr>
      <w:b/>
      <w:bCs/>
      <w:sz w:val="21"/>
      <w:szCs w:val="21"/>
      <w:shd w:val="clear" w:color="auto" w:fill="FFFFFF"/>
    </w:rPr>
  </w:style>
  <w:style w:type="paragraph" w:customStyle="1" w:styleId="BodyText6">
    <w:name w:val="Body Text6"/>
    <w:basedOn w:val="prastasis"/>
    <w:link w:val="Bodytext0"/>
    <w:rsid w:val="0042591A"/>
    <w:pPr>
      <w:widowControl w:val="0"/>
      <w:shd w:val="clear" w:color="auto" w:fill="FFFFFF"/>
      <w:spacing w:line="398" w:lineRule="exact"/>
      <w:ind w:hanging="340"/>
      <w:jc w:val="center"/>
    </w:pPr>
    <w:rPr>
      <w:rFonts w:asciiTheme="minorHAnsi" w:eastAsiaTheme="minorHAnsi" w:hAnsiTheme="minorHAnsi" w:cstheme="minorBidi"/>
      <w:b/>
      <w:bCs/>
      <w:sz w:val="21"/>
      <w:szCs w:val="21"/>
      <w:lang w:val="en-US"/>
    </w:rPr>
  </w:style>
  <w:style w:type="character" w:customStyle="1" w:styleId="rowname">
    <w:name w:val="rowname"/>
    <w:rsid w:val="0048117F"/>
  </w:style>
  <w:style w:type="paragraph" w:customStyle="1" w:styleId="TESbody">
    <w:name w:val="TES_body"/>
    <w:qFormat/>
    <w:rsid w:val="0048117F"/>
    <w:pPr>
      <w:spacing w:after="120" w:line="240" w:lineRule="auto"/>
      <w:jc w:val="both"/>
    </w:pPr>
    <w:rPr>
      <w:rFonts w:ascii="Myriad Pro" w:eastAsia="Calibri" w:hAnsi="Myriad Pro" w:cs="Miriam"/>
      <w:color w:val="121212"/>
      <w:sz w:val="23"/>
      <w:lang w:val="lt-LT"/>
    </w:rPr>
  </w:style>
  <w:style w:type="character" w:customStyle="1" w:styleId="MyStyletextChar">
    <w:name w:val="MyStyle text Char"/>
    <w:link w:val="MyStyletext"/>
    <w:locked/>
    <w:rsid w:val="0048117F"/>
    <w:rPr>
      <w:rFonts w:ascii="Times New Roman" w:eastAsia="Times New Roman" w:hAnsi="Times New Roman" w:cs="Times New Roman"/>
      <w:sz w:val="20"/>
      <w:szCs w:val="20"/>
    </w:rPr>
  </w:style>
  <w:style w:type="paragraph" w:customStyle="1" w:styleId="BodyText2">
    <w:name w:val="Body Text2"/>
    <w:rsid w:val="0048117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WW-BodyTextIndent21">
    <w:name w:val="WW-Body Text Indent 21"/>
    <w:basedOn w:val="prastasis"/>
    <w:rsid w:val="0048117F"/>
    <w:pPr>
      <w:tabs>
        <w:tab w:val="left" w:pos="1276"/>
      </w:tabs>
      <w:suppressAutoHyphens/>
      <w:ind w:firstLine="709"/>
      <w:jc w:val="both"/>
    </w:pPr>
    <w:rPr>
      <w:lang w:val="en-GB" w:eastAsia="ar-SA"/>
    </w:rPr>
  </w:style>
  <w:style w:type="paragraph" w:customStyle="1" w:styleId="BodyText3">
    <w:name w:val="Body Text3"/>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Statja0">
    <w:name w:val="Statja"/>
    <w:basedOn w:val="prastasis"/>
    <w:rsid w:val="0048117F"/>
    <w:pPr>
      <w:tabs>
        <w:tab w:val="left" w:pos="1304"/>
        <w:tab w:val="left" w:pos="1457"/>
        <w:tab w:val="left" w:pos="1604"/>
        <w:tab w:val="left" w:pos="1757"/>
      </w:tabs>
      <w:spacing w:before="113"/>
      <w:ind w:left="312"/>
    </w:pPr>
    <w:rPr>
      <w:rFonts w:ascii="TimesLT" w:hAnsi="TimesLT"/>
      <w:b/>
      <w:snapToGrid w:val="0"/>
      <w:sz w:val="20"/>
      <w:lang w:val="en-US"/>
    </w:rPr>
  </w:style>
  <w:style w:type="paragraph" w:customStyle="1" w:styleId="Pavadinimas1">
    <w:name w:val="Pavadinimas1"/>
    <w:rsid w:val="0048117F"/>
    <w:pPr>
      <w:autoSpaceDE w:val="0"/>
      <w:autoSpaceDN w:val="0"/>
      <w:adjustRightInd w:val="0"/>
      <w:spacing w:after="0" w:line="240" w:lineRule="auto"/>
      <w:ind w:left="850"/>
    </w:pPr>
    <w:rPr>
      <w:rFonts w:ascii="TimesLT" w:eastAsia="Times New Roman" w:hAnsi="TimesLT" w:cs="Times New Roman"/>
      <w:b/>
      <w:bCs/>
      <w:caps/>
    </w:rPr>
  </w:style>
  <w:style w:type="paragraph" w:customStyle="1" w:styleId="TableHeading">
    <w:name w:val="Table Heading"/>
    <w:basedOn w:val="TableContents"/>
    <w:rsid w:val="0048117F"/>
    <w:pPr>
      <w:jc w:val="center"/>
    </w:pPr>
    <w:rPr>
      <w:rFonts w:cs="Tahoma"/>
      <w:b/>
      <w:bCs/>
      <w:kern w:val="1"/>
      <w:lang w:bidi="lt-LT"/>
    </w:rPr>
  </w:style>
  <w:style w:type="paragraph" w:customStyle="1" w:styleId="Lentel">
    <w:name w:val="Lentelė"/>
    <w:basedOn w:val="Antrat"/>
    <w:rsid w:val="0048117F"/>
    <w:pPr>
      <w:widowControl w:val="0"/>
      <w:suppressLineNumbers/>
      <w:suppressAutoHyphens/>
      <w:spacing w:before="120" w:after="120" w:line="240" w:lineRule="auto"/>
      <w:ind w:left="0" w:firstLine="0"/>
    </w:pPr>
    <w:rPr>
      <w:rFonts w:eastAsia="Lucida Sans Unicode" w:cs="Tahoma"/>
      <w:iCs/>
      <w:kern w:val="1"/>
      <w:sz w:val="24"/>
      <w:szCs w:val="24"/>
      <w:lang w:eastAsia="lt-LT" w:bidi="lt-LT"/>
    </w:rPr>
  </w:style>
  <w:style w:type="character" w:customStyle="1" w:styleId="ms-rtecustom-straipsnioantrat1">
    <w:name w:val="ms-rtecustom-straipsnioantraštė1"/>
    <w:rsid w:val="0048117F"/>
    <w:rPr>
      <w:rFonts w:ascii="Tahoma" w:hAnsi="Tahoma" w:cs="Tahoma" w:hint="default"/>
      <w:b/>
      <w:bCs/>
      <w:color w:val="92450C"/>
      <w:sz w:val="20"/>
      <w:szCs w:val="20"/>
    </w:rPr>
  </w:style>
  <w:style w:type="paragraph" w:customStyle="1" w:styleId="DiagramaDiagrama3">
    <w:name w:val="Diagrama Diagrama3"/>
    <w:basedOn w:val="prastasis"/>
    <w:rsid w:val="0048117F"/>
    <w:pPr>
      <w:spacing w:after="160" w:line="240" w:lineRule="exact"/>
    </w:pPr>
    <w:rPr>
      <w:rFonts w:ascii="Tahoma" w:hAnsi="Tahoma"/>
      <w:sz w:val="20"/>
      <w:lang w:val="en-US"/>
    </w:rPr>
  </w:style>
  <w:style w:type="character" w:customStyle="1" w:styleId="CowiOrange">
    <w:name w:val="CowiOrange"/>
    <w:uiPriority w:val="99"/>
    <w:rsid w:val="0048117F"/>
    <w:rPr>
      <w:color w:val="F04E23"/>
    </w:rPr>
  </w:style>
  <w:style w:type="character" w:customStyle="1" w:styleId="SWECOTextCharChar">
    <w:name w:val="SWECO Text Char Char"/>
    <w:link w:val="SWECOText"/>
    <w:uiPriority w:val="99"/>
    <w:locked/>
    <w:rsid w:val="0048117F"/>
    <w:rPr>
      <w:rFonts w:ascii="Arial" w:hAnsi="Arial"/>
      <w:lang w:eastAsia="ar-SA"/>
    </w:rPr>
  </w:style>
  <w:style w:type="paragraph" w:customStyle="1" w:styleId="SWECOText">
    <w:name w:val="SWECO Text"/>
    <w:link w:val="SWECOTextCharChar"/>
    <w:uiPriority w:val="99"/>
    <w:qFormat/>
    <w:rsid w:val="0048117F"/>
    <w:pPr>
      <w:suppressAutoHyphens/>
      <w:spacing w:before="120" w:after="120" w:line="360" w:lineRule="auto"/>
      <w:jc w:val="both"/>
    </w:pPr>
    <w:rPr>
      <w:rFonts w:ascii="Arial" w:hAnsi="Arial"/>
      <w:lang w:eastAsia="ar-SA"/>
    </w:rPr>
  </w:style>
  <w:style w:type="paragraph" w:customStyle="1" w:styleId="Default">
    <w:name w:val="Default"/>
    <w:rsid w:val="0048117F"/>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WfxFaxNum">
    <w:name w:val="WfxFaxNum"/>
    <w:basedOn w:val="prastasis"/>
    <w:rsid w:val="0048117F"/>
    <w:pPr>
      <w:suppressAutoHyphens/>
    </w:pPr>
    <w:rPr>
      <w:b/>
      <w:sz w:val="20"/>
      <w:lang w:val="en-US" w:eastAsia="ar-SA"/>
    </w:rPr>
  </w:style>
  <w:style w:type="character" w:customStyle="1" w:styleId="apple-style-span">
    <w:name w:val="apple-style-span"/>
    <w:rsid w:val="0048117F"/>
  </w:style>
  <w:style w:type="character" w:customStyle="1" w:styleId="apple-converted-space">
    <w:name w:val="apple-converted-space"/>
    <w:uiPriority w:val="99"/>
    <w:rsid w:val="0048117F"/>
  </w:style>
  <w:style w:type="character" w:customStyle="1" w:styleId="visualization-table">
    <w:name w:val="visualization-table"/>
    <w:rsid w:val="0048117F"/>
    <w:rPr>
      <w:rFonts w:cs="Times New Roman"/>
    </w:rPr>
  </w:style>
  <w:style w:type="paragraph" w:customStyle="1" w:styleId="BodyText4">
    <w:name w:val="Body Text4"/>
    <w:rsid w:val="0048117F"/>
    <w:pPr>
      <w:spacing w:after="0" w:line="240" w:lineRule="auto"/>
      <w:ind w:firstLine="312"/>
      <w:jc w:val="both"/>
    </w:pPr>
    <w:rPr>
      <w:rFonts w:ascii="TimesLT" w:eastAsia="Times New Roman" w:hAnsi="TimesLT" w:cs="Times New Roman"/>
      <w:snapToGrid w:val="0"/>
      <w:sz w:val="20"/>
      <w:szCs w:val="20"/>
    </w:rPr>
  </w:style>
  <w:style w:type="character" w:customStyle="1" w:styleId="AntratDiagrama">
    <w:name w:val="Antraštė Diagrama"/>
    <w:aliases w:val="Beschriftung-eng Diagrama,Beschriftung-dt-Abbildung Diagrama,pav. Diagrama,table. Diagrama"/>
    <w:link w:val="Antrat"/>
    <w:uiPriority w:val="4"/>
    <w:rsid w:val="0048117F"/>
    <w:rPr>
      <w:rFonts w:ascii="Times New Roman" w:eastAsia="Times New Roman" w:hAnsi="Times New Roman" w:cs="Times New Roman"/>
      <w:i/>
      <w:sz w:val="21"/>
      <w:szCs w:val="20"/>
      <w:lang w:val="lt-LT" w:eastAsia="da-DK"/>
    </w:rPr>
  </w:style>
  <w:style w:type="paragraph" w:customStyle="1" w:styleId="Heding3">
    <w:name w:val="Heding 3"/>
    <w:basedOn w:val="Antrat2"/>
    <w:qFormat/>
    <w:rsid w:val="0048117F"/>
    <w:pPr>
      <w:keepLines w:val="0"/>
      <w:spacing w:before="120" w:after="120"/>
      <w:ind w:right="11"/>
      <w:jc w:val="both"/>
    </w:pPr>
    <w:rPr>
      <w:rFonts w:ascii="Times New Roman" w:eastAsia="Times New Roman" w:hAnsi="Times New Roman" w:cs="Times New Roman"/>
      <w:bCs w:val="0"/>
      <w:caps/>
      <w:color w:val="auto"/>
      <w:sz w:val="22"/>
      <w:szCs w:val="22"/>
      <w:lang w:eastAsia="lt-LT"/>
    </w:rPr>
  </w:style>
  <w:style w:type="paragraph" w:customStyle="1" w:styleId="Heding4">
    <w:name w:val="Heding 4"/>
    <w:basedOn w:val="Heding3"/>
    <w:qFormat/>
    <w:rsid w:val="0048117F"/>
  </w:style>
  <w:style w:type="character" w:customStyle="1" w:styleId="link">
    <w:name w:val="link"/>
    <w:rsid w:val="0048117F"/>
  </w:style>
  <w:style w:type="paragraph" w:customStyle="1" w:styleId="BodyText11">
    <w:name w:val="Body Text11"/>
    <w:rsid w:val="0048117F"/>
    <w:pPr>
      <w:spacing w:after="0" w:line="240" w:lineRule="auto"/>
      <w:ind w:firstLine="312"/>
      <w:jc w:val="both"/>
    </w:pPr>
    <w:rPr>
      <w:rFonts w:ascii="TimesLT" w:eastAsia="Times New Roman" w:hAnsi="TimesLT" w:cs="Times New Roman"/>
      <w:snapToGrid w:val="0"/>
      <w:sz w:val="20"/>
      <w:szCs w:val="20"/>
    </w:rPr>
  </w:style>
  <w:style w:type="paragraph" w:customStyle="1" w:styleId="Normalbkg">
    <w:name w:val="Normal_bkg"/>
    <w:basedOn w:val="prastasis"/>
    <w:rsid w:val="0048117F"/>
    <w:pPr>
      <w:tabs>
        <w:tab w:val="left" w:pos="-1308"/>
      </w:tabs>
      <w:overflowPunct w:val="0"/>
      <w:autoSpaceDE w:val="0"/>
      <w:autoSpaceDN w:val="0"/>
      <w:adjustRightInd w:val="0"/>
      <w:spacing w:after="120"/>
      <w:ind w:left="737"/>
      <w:jc w:val="both"/>
      <w:textAlignment w:val="baseline"/>
    </w:pPr>
    <w:rPr>
      <w:color w:val="FF0000"/>
      <w:spacing w:val="-2"/>
      <w:sz w:val="20"/>
    </w:rPr>
  </w:style>
  <w:style w:type="paragraph" w:customStyle="1" w:styleId="lentele">
    <w:name w:val="lentele"/>
    <w:basedOn w:val="prastasis"/>
    <w:uiPriority w:val="99"/>
    <w:rsid w:val="0048117F"/>
    <w:pPr>
      <w:overflowPunct w:val="0"/>
      <w:autoSpaceDE w:val="0"/>
      <w:autoSpaceDN w:val="0"/>
      <w:adjustRightInd w:val="0"/>
      <w:spacing w:before="240" w:after="120"/>
      <w:ind w:left="567"/>
      <w:jc w:val="center"/>
      <w:textAlignment w:val="baseline"/>
    </w:pPr>
    <w:rPr>
      <w:rFonts w:ascii="HelveticaLT" w:hAnsi="HelveticaLT"/>
      <w:b/>
      <w:i/>
      <w:color w:val="000000"/>
      <w:spacing w:val="-2"/>
      <w:sz w:val="20"/>
      <w:lang w:val="en-US"/>
    </w:rPr>
  </w:style>
  <w:style w:type="character" w:customStyle="1" w:styleId="abbr">
    <w:name w:val="abbr"/>
    <w:uiPriority w:val="99"/>
    <w:rsid w:val="0048117F"/>
    <w:rPr>
      <w:rFonts w:cs="Times New Roman"/>
    </w:rPr>
  </w:style>
  <w:style w:type="paragraph" w:customStyle="1" w:styleId="text-15-str">
    <w:name w:val="text-15-str"/>
    <w:basedOn w:val="prastasis"/>
    <w:rsid w:val="0048117F"/>
    <w:pPr>
      <w:spacing w:before="100" w:beforeAutospacing="1" w:after="100" w:afterAutospacing="1"/>
    </w:pPr>
    <w:rPr>
      <w:rFonts w:eastAsia="Calibri"/>
      <w:szCs w:val="24"/>
      <w:lang w:eastAsia="lt-LT"/>
    </w:rPr>
  </w:style>
  <w:style w:type="paragraph" w:customStyle="1" w:styleId="TextBodyIndent">
    <w:name w:val="Text Body Indent"/>
    <w:basedOn w:val="prastasis"/>
    <w:rsid w:val="0048117F"/>
    <w:pPr>
      <w:suppressAutoHyphens/>
      <w:ind w:firstLine="709"/>
      <w:jc w:val="both"/>
      <w:textAlignment w:val="baseline"/>
    </w:pPr>
    <w:rPr>
      <w:rFonts w:ascii="Arial" w:hAnsi="Arial"/>
    </w:rPr>
  </w:style>
  <w:style w:type="paragraph" w:customStyle="1" w:styleId="Manostilius3">
    <w:name w:val="Mano stilius 3"/>
    <w:basedOn w:val="Antrat3"/>
    <w:rsid w:val="0048117F"/>
    <w:pPr>
      <w:spacing w:before="120" w:after="120"/>
      <w:jc w:val="center"/>
    </w:pPr>
    <w:rPr>
      <w:bCs w:val="0"/>
      <w:sz w:val="24"/>
      <w:szCs w:val="20"/>
    </w:rPr>
  </w:style>
  <w:style w:type="character" w:customStyle="1" w:styleId="CommentTextChar1">
    <w:name w:val="Comment Text Char1"/>
    <w:uiPriority w:val="99"/>
    <w:semiHidden/>
    <w:rsid w:val="0048117F"/>
    <w:rPr>
      <w:lang w:eastAsia="lt-LT"/>
    </w:rPr>
  </w:style>
  <w:style w:type="paragraph" w:customStyle="1" w:styleId="SWECOTableCaption">
    <w:name w:val="SWECO TableCaption"/>
    <w:basedOn w:val="Antrat"/>
    <w:uiPriority w:val="99"/>
    <w:rsid w:val="0048117F"/>
    <w:pPr>
      <w:spacing w:before="120" w:after="120" w:line="240" w:lineRule="auto"/>
      <w:ind w:left="0" w:firstLine="0"/>
      <w:jc w:val="both"/>
    </w:pPr>
    <w:rPr>
      <w:rFonts w:ascii="Arial" w:hAnsi="Arial"/>
      <w:bCs/>
      <w:i w:val="0"/>
      <w:sz w:val="20"/>
      <w:lang w:eastAsia="en-US"/>
    </w:rPr>
  </w:style>
  <w:style w:type="paragraph" w:customStyle="1" w:styleId="TEStabletext">
    <w:name w:val="TES_table_text"/>
    <w:basedOn w:val="TESbody"/>
    <w:qFormat/>
    <w:rsid w:val="0048117F"/>
    <w:rPr>
      <w:sz w:val="20"/>
    </w:rPr>
  </w:style>
  <w:style w:type="paragraph" w:customStyle="1" w:styleId="TESinaos">
    <w:name w:val="TES_išnašos"/>
    <w:basedOn w:val="prastasis"/>
    <w:qFormat/>
    <w:rsid w:val="0048117F"/>
    <w:pPr>
      <w:spacing w:before="120" w:after="120"/>
    </w:pPr>
    <w:rPr>
      <w:rFonts w:ascii="Calibri" w:eastAsia="Calibri" w:hAnsi="Calibri"/>
      <w:kern w:val="36"/>
      <w:sz w:val="18"/>
      <w:lang w:val="en-US"/>
    </w:rPr>
  </w:style>
  <w:style w:type="paragraph" w:customStyle="1" w:styleId="TESHeading1">
    <w:name w:val="TES_Heading1"/>
    <w:basedOn w:val="Antrat1"/>
    <w:next w:val="TESbody"/>
    <w:rsid w:val="0048117F"/>
    <w:pPr>
      <w:numPr>
        <w:numId w:val="16"/>
      </w:numPr>
      <w:tabs>
        <w:tab w:val="num" w:pos="720"/>
      </w:tabs>
      <w:spacing w:before="0" w:after="120"/>
      <w:ind w:left="720" w:hanging="360"/>
      <w:jc w:val="both"/>
    </w:pPr>
    <w:rPr>
      <w:rFonts w:ascii="Lucida Sans Unicode" w:eastAsia="Times New Roman" w:hAnsi="Lucida Sans Unicode" w:cs="Times New Roman"/>
      <w:b w:val="0"/>
      <w:bCs w:val="0"/>
      <w:color w:val="101010"/>
      <w:sz w:val="36"/>
      <w:szCs w:val="32"/>
    </w:rPr>
  </w:style>
  <w:style w:type="paragraph" w:customStyle="1" w:styleId="TESHeading2">
    <w:name w:val="TES_Heading2"/>
    <w:basedOn w:val="TESbody"/>
    <w:next w:val="TESbody"/>
    <w:rsid w:val="0048117F"/>
    <w:pPr>
      <w:numPr>
        <w:ilvl w:val="1"/>
        <w:numId w:val="16"/>
      </w:numPr>
      <w:tabs>
        <w:tab w:val="num" w:pos="567"/>
      </w:tabs>
      <w:ind w:left="567" w:hanging="567"/>
    </w:pPr>
    <w:rPr>
      <w:rFonts w:ascii="Lucida Sans Unicode" w:hAnsi="Lucida Sans Unicode"/>
      <w:b/>
      <w:sz w:val="32"/>
    </w:rPr>
  </w:style>
  <w:style w:type="paragraph" w:customStyle="1" w:styleId="TESHeading3">
    <w:name w:val="TES_Heading3"/>
    <w:basedOn w:val="TESbody"/>
    <w:next w:val="TESbody"/>
    <w:rsid w:val="0048117F"/>
    <w:pPr>
      <w:numPr>
        <w:ilvl w:val="2"/>
        <w:numId w:val="16"/>
      </w:numPr>
      <w:tabs>
        <w:tab w:val="num" w:pos="2160"/>
      </w:tabs>
      <w:ind w:left="2160" w:hanging="360"/>
    </w:pPr>
    <w:rPr>
      <w:rFonts w:ascii="Lucida Sans Unicode" w:hAnsi="Lucida Sans Unicode"/>
      <w:b/>
      <w:sz w:val="28"/>
    </w:rPr>
  </w:style>
  <w:style w:type="paragraph" w:customStyle="1" w:styleId="TESHeading4">
    <w:name w:val="TES_Heading4"/>
    <w:basedOn w:val="TESbody"/>
    <w:next w:val="TESbody"/>
    <w:rsid w:val="0048117F"/>
    <w:rPr>
      <w:rFonts w:ascii="Lucida Sans Unicode" w:hAnsi="Lucida Sans Unicode"/>
      <w:sz w:val="28"/>
    </w:rPr>
  </w:style>
  <w:style w:type="paragraph" w:customStyle="1" w:styleId="TESTitle">
    <w:name w:val="TES_Title"/>
    <w:basedOn w:val="TESbody"/>
    <w:qFormat/>
    <w:rsid w:val="0048117F"/>
    <w:rPr>
      <w:rFonts w:ascii="Lucida Sans Unicode" w:hAnsi="Lucida Sans Unicode"/>
      <w:caps/>
      <w:color w:val="828282"/>
      <w:sz w:val="48"/>
    </w:rPr>
  </w:style>
  <w:style w:type="paragraph" w:customStyle="1" w:styleId="TESAnnex">
    <w:name w:val="TES_Annex"/>
    <w:basedOn w:val="TESbody"/>
    <w:next w:val="TESbody"/>
    <w:qFormat/>
    <w:rsid w:val="0048117F"/>
    <w:pPr>
      <w:pageBreakBefore/>
      <w:numPr>
        <w:numId w:val="17"/>
      </w:numPr>
      <w:tabs>
        <w:tab w:val="num" w:pos="360"/>
      </w:tabs>
      <w:ind w:left="0" w:firstLine="0"/>
    </w:pPr>
    <w:rPr>
      <w:rFonts w:ascii="Lucida Sans Unicode" w:hAnsi="Lucida Sans Unicode"/>
      <w:sz w:val="32"/>
    </w:rPr>
  </w:style>
  <w:style w:type="character" w:styleId="Vietosrezervavimoenklotekstas">
    <w:name w:val="Placeholder Text"/>
    <w:rsid w:val="0048117F"/>
    <w:rPr>
      <w:color w:val="808080"/>
    </w:rPr>
  </w:style>
  <w:style w:type="paragraph" w:customStyle="1" w:styleId="TESTOCHeading">
    <w:name w:val="TES_TOC_Heading"/>
    <w:basedOn w:val="TESbody"/>
    <w:next w:val="TESbody"/>
    <w:rsid w:val="0048117F"/>
    <w:rPr>
      <w:caps/>
      <w:color w:val="E4243D"/>
      <w:sz w:val="36"/>
    </w:rPr>
  </w:style>
  <w:style w:type="paragraph" w:customStyle="1" w:styleId="TESredbody">
    <w:name w:val="TES_red_body"/>
    <w:basedOn w:val="TESbody"/>
    <w:next w:val="TESbody"/>
    <w:qFormat/>
    <w:rsid w:val="0048117F"/>
    <w:rPr>
      <w:color w:val="EA0D2C"/>
    </w:rPr>
  </w:style>
  <w:style w:type="character" w:customStyle="1" w:styleId="highlight">
    <w:name w:val="highlight"/>
    <w:rsid w:val="0048117F"/>
  </w:style>
  <w:style w:type="paragraph" w:customStyle="1" w:styleId="WW-BodyText21">
    <w:name w:val="WW-Body Text 21"/>
    <w:basedOn w:val="prastasis"/>
    <w:rsid w:val="0048117F"/>
    <w:pPr>
      <w:suppressAutoHyphens/>
      <w:jc w:val="both"/>
    </w:pPr>
    <w:rPr>
      <w:b/>
      <w:bCs/>
      <w:sz w:val="22"/>
      <w:szCs w:val="24"/>
      <w:lang w:eastAsia="ar-SA"/>
    </w:rPr>
  </w:style>
  <w:style w:type="paragraph" w:customStyle="1" w:styleId="WW-BodyText3">
    <w:name w:val="WW-Body Text 3"/>
    <w:basedOn w:val="prastasis"/>
    <w:rsid w:val="0048117F"/>
    <w:pPr>
      <w:suppressAutoHyphens/>
    </w:pPr>
    <w:rPr>
      <w:b/>
      <w:bCs/>
      <w:sz w:val="20"/>
      <w:szCs w:val="24"/>
      <w:lang w:eastAsia="ar-SA"/>
    </w:rPr>
  </w:style>
  <w:style w:type="character" w:customStyle="1" w:styleId="mtextantrasciustilius1">
    <w:name w:val="m_text_antrasciu_stilius1"/>
    <w:rsid w:val="0048117F"/>
    <w:rPr>
      <w:rFonts w:ascii="Arial" w:hAnsi="Arial" w:cs="Arial" w:hint="default"/>
      <w:color w:val="646464"/>
      <w:sz w:val="17"/>
      <w:szCs w:val="17"/>
    </w:rPr>
  </w:style>
  <w:style w:type="paragraph" w:styleId="Pataisymai">
    <w:name w:val="Revision"/>
    <w:hidden/>
    <w:uiPriority w:val="99"/>
    <w:rsid w:val="0048117F"/>
    <w:pPr>
      <w:spacing w:after="0" w:line="240" w:lineRule="auto"/>
    </w:pPr>
    <w:rPr>
      <w:rFonts w:ascii="Calibri" w:eastAsia="Calibri" w:hAnsi="Calibri" w:cs="Times New Roman"/>
      <w:lang w:val="en-GB"/>
    </w:rPr>
  </w:style>
  <w:style w:type="paragraph" w:customStyle="1" w:styleId="RightPar1">
    <w:name w:val="Right Par 1"/>
    <w:rsid w:val="0048117F"/>
    <w:pPr>
      <w:tabs>
        <w:tab w:val="left" w:pos="-720"/>
        <w:tab w:val="left" w:pos="0"/>
        <w:tab w:val="decimal" w:pos="720"/>
      </w:tabs>
      <w:overflowPunct w:val="0"/>
      <w:autoSpaceDE w:val="0"/>
      <w:autoSpaceDN w:val="0"/>
      <w:adjustRightInd w:val="0"/>
      <w:spacing w:after="0" w:line="240" w:lineRule="auto"/>
      <w:ind w:left="720" w:hanging="432"/>
      <w:textAlignment w:val="baseline"/>
    </w:pPr>
    <w:rPr>
      <w:rFonts w:ascii="Courier" w:eastAsia="Times New Roman" w:hAnsi="Courier" w:cs="Times New Roman"/>
      <w:sz w:val="24"/>
      <w:szCs w:val="20"/>
    </w:rPr>
  </w:style>
  <w:style w:type="paragraph" w:customStyle="1" w:styleId="RightPar2">
    <w:name w:val="Right Par 2"/>
    <w:rsid w:val="0048117F"/>
    <w:pPr>
      <w:tabs>
        <w:tab w:val="left" w:pos="-720"/>
        <w:tab w:val="left" w:pos="0"/>
        <w:tab w:val="left" w:pos="720"/>
        <w:tab w:val="decimal" w:pos="1440"/>
      </w:tabs>
      <w:overflowPunct w:val="0"/>
      <w:autoSpaceDE w:val="0"/>
      <w:autoSpaceDN w:val="0"/>
      <w:adjustRightInd w:val="0"/>
      <w:spacing w:after="0" w:line="240" w:lineRule="auto"/>
      <w:ind w:left="1440" w:hanging="432"/>
      <w:textAlignment w:val="baseline"/>
    </w:pPr>
    <w:rPr>
      <w:rFonts w:ascii="Courier" w:eastAsia="Times New Roman" w:hAnsi="Courier" w:cs="Times New Roman"/>
      <w:sz w:val="24"/>
      <w:szCs w:val="20"/>
    </w:rPr>
  </w:style>
  <w:style w:type="paragraph" w:customStyle="1" w:styleId="RightPar3">
    <w:name w:val="Right Par 3"/>
    <w:rsid w:val="0048117F"/>
    <w:pPr>
      <w:tabs>
        <w:tab w:val="left" w:pos="-720"/>
        <w:tab w:val="left" w:pos="0"/>
        <w:tab w:val="left" w:pos="720"/>
        <w:tab w:val="left" w:pos="1440"/>
        <w:tab w:val="decimal" w:pos="2160"/>
      </w:tabs>
      <w:overflowPunct w:val="0"/>
      <w:autoSpaceDE w:val="0"/>
      <w:autoSpaceDN w:val="0"/>
      <w:adjustRightInd w:val="0"/>
      <w:spacing w:after="0" w:line="240" w:lineRule="auto"/>
      <w:ind w:left="2160" w:hanging="432"/>
      <w:textAlignment w:val="baseline"/>
    </w:pPr>
    <w:rPr>
      <w:rFonts w:ascii="Courier" w:eastAsia="Times New Roman" w:hAnsi="Courier" w:cs="Times New Roman"/>
      <w:sz w:val="24"/>
      <w:szCs w:val="20"/>
    </w:rPr>
  </w:style>
  <w:style w:type="paragraph" w:customStyle="1" w:styleId="RightPar4">
    <w:name w:val="Right Par 4"/>
    <w:rsid w:val="0048117F"/>
    <w:pPr>
      <w:tabs>
        <w:tab w:val="left" w:pos="-720"/>
        <w:tab w:val="left" w:pos="0"/>
        <w:tab w:val="left" w:pos="720"/>
        <w:tab w:val="left" w:pos="1440"/>
        <w:tab w:val="left" w:pos="2160"/>
        <w:tab w:val="decimal" w:pos="2880"/>
      </w:tabs>
      <w:overflowPunct w:val="0"/>
      <w:autoSpaceDE w:val="0"/>
      <w:autoSpaceDN w:val="0"/>
      <w:adjustRightInd w:val="0"/>
      <w:spacing w:after="0" w:line="240" w:lineRule="auto"/>
      <w:ind w:left="2880" w:hanging="432"/>
      <w:textAlignment w:val="baseline"/>
    </w:pPr>
    <w:rPr>
      <w:rFonts w:ascii="Courier" w:eastAsia="Times New Roman" w:hAnsi="Courier" w:cs="Times New Roman"/>
      <w:sz w:val="24"/>
      <w:szCs w:val="20"/>
    </w:rPr>
  </w:style>
  <w:style w:type="paragraph" w:customStyle="1" w:styleId="RightPar5">
    <w:name w:val="Right Par 5"/>
    <w:rsid w:val="0048117F"/>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left="3600" w:hanging="576"/>
      <w:textAlignment w:val="baseline"/>
    </w:pPr>
    <w:rPr>
      <w:rFonts w:ascii="Courier" w:eastAsia="Times New Roman" w:hAnsi="Courier" w:cs="Times New Roman"/>
      <w:sz w:val="24"/>
      <w:szCs w:val="20"/>
    </w:rPr>
  </w:style>
  <w:style w:type="paragraph" w:customStyle="1" w:styleId="RightPar6">
    <w:name w:val="Right Par 6"/>
    <w:rsid w:val="0048117F"/>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spacing w:after="0" w:line="240" w:lineRule="auto"/>
      <w:ind w:left="4320" w:hanging="576"/>
      <w:textAlignment w:val="baseline"/>
    </w:pPr>
    <w:rPr>
      <w:rFonts w:ascii="Courier" w:eastAsia="Times New Roman" w:hAnsi="Courier" w:cs="Times New Roman"/>
      <w:sz w:val="24"/>
      <w:szCs w:val="20"/>
    </w:rPr>
  </w:style>
  <w:style w:type="paragraph" w:customStyle="1" w:styleId="RightPar7">
    <w:name w:val="Right Par 7"/>
    <w:rsid w:val="0048117F"/>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spacing w:after="0" w:line="240" w:lineRule="auto"/>
      <w:ind w:left="5040" w:hanging="432"/>
      <w:textAlignment w:val="baseline"/>
    </w:pPr>
    <w:rPr>
      <w:rFonts w:ascii="Courier" w:eastAsia="Times New Roman" w:hAnsi="Courier" w:cs="Times New Roman"/>
      <w:sz w:val="24"/>
      <w:szCs w:val="20"/>
    </w:rPr>
  </w:style>
  <w:style w:type="paragraph" w:customStyle="1" w:styleId="RightPar8">
    <w:name w:val="Right Par 8"/>
    <w:rsid w:val="0048117F"/>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spacing w:after="0" w:line="240" w:lineRule="auto"/>
      <w:ind w:left="5760" w:hanging="432"/>
      <w:textAlignment w:val="baseline"/>
    </w:pPr>
    <w:rPr>
      <w:rFonts w:ascii="Courier" w:eastAsia="Times New Roman" w:hAnsi="Courier" w:cs="Times New Roman"/>
      <w:sz w:val="24"/>
      <w:szCs w:val="20"/>
    </w:rPr>
  </w:style>
  <w:style w:type="paragraph" w:customStyle="1" w:styleId="Document1">
    <w:name w:val="Document 1"/>
    <w:rsid w:val="0048117F"/>
    <w:pPr>
      <w:keepNext/>
      <w:keepLines/>
      <w:tabs>
        <w:tab w:val="left" w:pos="-720"/>
      </w:tab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echnical5">
    <w:name w:val="Technical 5"/>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6">
    <w:name w:val="Technical 6"/>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4">
    <w:name w:val="Technical 4"/>
    <w:rsid w:val="0048117F"/>
    <w:pPr>
      <w:tabs>
        <w:tab w:val="left" w:pos="-720"/>
      </w:tabs>
      <w:overflowPunct w:val="0"/>
      <w:autoSpaceDE w:val="0"/>
      <w:autoSpaceDN w:val="0"/>
      <w:adjustRightInd w:val="0"/>
      <w:spacing w:after="0" w:line="240" w:lineRule="auto"/>
      <w:textAlignment w:val="baseline"/>
    </w:pPr>
    <w:rPr>
      <w:rFonts w:ascii="Courier" w:eastAsia="Times New Roman" w:hAnsi="Courier" w:cs="Times New Roman"/>
      <w:b/>
      <w:sz w:val="24"/>
      <w:szCs w:val="20"/>
    </w:rPr>
  </w:style>
  <w:style w:type="paragraph" w:customStyle="1" w:styleId="Technical7">
    <w:name w:val="Technical 7"/>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Technical8">
    <w:name w:val="Technical 8"/>
    <w:rsid w:val="0048117F"/>
    <w:pPr>
      <w:tabs>
        <w:tab w:val="left" w:pos="-720"/>
      </w:tabs>
      <w:overflowPunct w:val="0"/>
      <w:autoSpaceDE w:val="0"/>
      <w:autoSpaceDN w:val="0"/>
      <w:adjustRightInd w:val="0"/>
      <w:spacing w:after="0" w:line="240" w:lineRule="auto"/>
      <w:ind w:firstLine="720"/>
      <w:textAlignment w:val="baseline"/>
    </w:pPr>
    <w:rPr>
      <w:rFonts w:ascii="Courier" w:eastAsia="Times New Roman" w:hAnsi="Courier" w:cs="Times New Roman"/>
      <w:b/>
      <w:sz w:val="24"/>
      <w:szCs w:val="20"/>
    </w:rPr>
  </w:style>
  <w:style w:type="paragraph" w:customStyle="1" w:styleId="Pleading">
    <w:name w:val="Pleading"/>
    <w:rsid w:val="0048117F"/>
    <w:pPr>
      <w:tabs>
        <w:tab w:val="left" w:pos="-720"/>
      </w:tabs>
      <w:overflowPunct w:val="0"/>
      <w:autoSpaceDE w:val="0"/>
      <w:autoSpaceDN w:val="0"/>
      <w:adjustRightInd w:val="0"/>
      <w:spacing w:after="0" w:line="240" w:lineRule="exact"/>
      <w:textAlignment w:val="baseline"/>
    </w:pPr>
    <w:rPr>
      <w:rFonts w:ascii="Courier" w:eastAsia="Times New Roman" w:hAnsi="Courier" w:cs="Times New Roman"/>
      <w:sz w:val="24"/>
      <w:szCs w:val="20"/>
    </w:rPr>
  </w:style>
  <w:style w:type="paragraph" w:customStyle="1" w:styleId="TOC91">
    <w:name w:val="TOC 91"/>
    <w:basedOn w:val="prastasis"/>
    <w:next w:val="prastasis"/>
    <w:rsid w:val="0048117F"/>
    <w:pPr>
      <w:tabs>
        <w:tab w:val="left" w:leader="dot" w:pos="9000"/>
        <w:tab w:val="right" w:pos="9360"/>
      </w:tabs>
      <w:overflowPunct w:val="0"/>
      <w:autoSpaceDE w:val="0"/>
      <w:autoSpaceDN w:val="0"/>
      <w:adjustRightInd w:val="0"/>
      <w:ind w:left="720" w:hanging="720"/>
      <w:textAlignment w:val="baseline"/>
    </w:pPr>
    <w:rPr>
      <w:rFonts w:ascii="Courier" w:hAnsi="Courier"/>
      <w:color w:val="000000"/>
      <w:spacing w:val="-2"/>
      <w:lang w:val="en-US"/>
    </w:rPr>
  </w:style>
  <w:style w:type="paragraph" w:customStyle="1" w:styleId="TOAHeading1">
    <w:name w:val="TOA Heading1"/>
    <w:basedOn w:val="prastasis"/>
    <w:next w:val="prastasis"/>
    <w:rsid w:val="0048117F"/>
    <w:pPr>
      <w:tabs>
        <w:tab w:val="left" w:pos="9000"/>
        <w:tab w:val="right" w:pos="9360"/>
      </w:tabs>
      <w:overflowPunct w:val="0"/>
      <w:autoSpaceDE w:val="0"/>
      <w:autoSpaceDN w:val="0"/>
      <w:adjustRightInd w:val="0"/>
      <w:textAlignment w:val="baseline"/>
    </w:pPr>
    <w:rPr>
      <w:rFonts w:ascii="Courier" w:hAnsi="Courier"/>
      <w:color w:val="000000"/>
      <w:spacing w:val="-2"/>
      <w:lang w:val="en-US"/>
    </w:rPr>
  </w:style>
  <w:style w:type="paragraph" w:customStyle="1" w:styleId="Caption1">
    <w:name w:val="Caption1"/>
    <w:basedOn w:val="prastasis"/>
    <w:next w:val="prastasis"/>
    <w:rsid w:val="0048117F"/>
    <w:pPr>
      <w:overflowPunct w:val="0"/>
      <w:autoSpaceDE w:val="0"/>
      <w:autoSpaceDN w:val="0"/>
      <w:adjustRightInd w:val="0"/>
      <w:textAlignment w:val="baseline"/>
    </w:pPr>
    <w:rPr>
      <w:rFonts w:ascii="Courier" w:hAnsi="Courier"/>
      <w:color w:val="000000"/>
      <w:spacing w:val="-2"/>
      <w:lang w:val="en-US"/>
    </w:rPr>
  </w:style>
  <w:style w:type="paragraph" w:customStyle="1" w:styleId="rrr">
    <w:name w:val="rrr"/>
    <w:basedOn w:val="prastasis"/>
    <w:rsid w:val="0048117F"/>
    <w:pPr>
      <w:framePr w:hSpace="187" w:wrap="auto" w:vAnchor="text" w:hAnchor="text" w:y="1"/>
      <w:suppressLineNumbers/>
      <w:overflowPunct w:val="0"/>
      <w:autoSpaceDE w:val="0"/>
      <w:autoSpaceDN w:val="0"/>
      <w:adjustRightInd w:val="0"/>
      <w:jc w:val="both"/>
      <w:textAlignment w:val="baseline"/>
    </w:pPr>
    <w:rPr>
      <w:rFonts w:ascii="HelveticaLT" w:hAnsi="HelveticaLT"/>
      <w:color w:val="000080"/>
      <w:spacing w:val="-2"/>
      <w:sz w:val="20"/>
      <w:lang w:val="en-US"/>
    </w:rPr>
  </w:style>
  <w:style w:type="paragraph" w:customStyle="1" w:styleId="20mal">
    <w:name w:val="20mal"/>
    <w:basedOn w:val="prastasis"/>
    <w:rsid w:val="0048117F"/>
    <w:pPr>
      <w:overflowPunct w:val="0"/>
      <w:autoSpaceDE w:val="0"/>
      <w:autoSpaceDN w:val="0"/>
      <w:adjustRightInd w:val="0"/>
      <w:jc w:val="center"/>
      <w:textAlignment w:val="baseline"/>
    </w:pPr>
    <w:rPr>
      <w:rFonts w:ascii="HelveticaLT" w:hAnsi="HelveticaLT"/>
      <w:color w:val="000000"/>
      <w:spacing w:val="-2"/>
      <w:sz w:val="20"/>
      <w:lang w:val="en-US"/>
    </w:rPr>
  </w:style>
  <w:style w:type="paragraph" w:customStyle="1" w:styleId="Turinis">
    <w:name w:val="Turini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olor w:val="000000"/>
      <w:spacing w:val="-2"/>
      <w:sz w:val="22"/>
      <w:szCs w:val="20"/>
    </w:rPr>
  </w:style>
  <w:style w:type="paragraph" w:customStyle="1" w:styleId="Iliustarcijos">
    <w:name w:val="Iliustarcijos"/>
    <w:basedOn w:val="Antrat1"/>
    <w:rsid w:val="0048117F"/>
    <w:pPr>
      <w:keepNext w:val="0"/>
      <w:keepLines w:val="0"/>
      <w:overflowPunct w:val="0"/>
      <w:autoSpaceDE w:val="0"/>
      <w:autoSpaceDN w:val="0"/>
      <w:adjustRightInd w:val="0"/>
      <w:spacing w:before="360" w:after="120"/>
      <w:ind w:left="709" w:hanging="709"/>
      <w:jc w:val="center"/>
      <w:textAlignment w:val="baseline"/>
      <w:outlineLvl w:val="9"/>
    </w:pPr>
    <w:rPr>
      <w:rFonts w:ascii="HelveticaLT" w:eastAsia="Times New Roman" w:hAnsi="HelveticaLT" w:cs="Times New Roman"/>
      <w:bCs w:val="0"/>
      <w:caps/>
      <w:color w:val="000000"/>
      <w:spacing w:val="-2"/>
      <w:sz w:val="24"/>
      <w:szCs w:val="20"/>
    </w:rPr>
  </w:style>
  <w:style w:type="paragraph" w:customStyle="1" w:styleId="CentrBoldm">
    <w:name w:val="CentrBoldm"/>
    <w:basedOn w:val="prastasis"/>
    <w:rsid w:val="0048117F"/>
    <w:pPr>
      <w:jc w:val="center"/>
    </w:pPr>
    <w:rPr>
      <w:rFonts w:ascii="TimesLT" w:hAnsi="TimesLT"/>
      <w:b/>
      <w:sz w:val="20"/>
      <w:lang w:val="en-GB"/>
    </w:rPr>
  </w:style>
  <w:style w:type="paragraph" w:customStyle="1" w:styleId="VrixStyletext">
    <w:name w:val="VrixStyle text"/>
    <w:basedOn w:val="prastasis"/>
    <w:rsid w:val="0048117F"/>
    <w:pPr>
      <w:pBdr>
        <w:left w:val="threeDEmboss" w:sz="12" w:space="10" w:color="auto"/>
      </w:pBdr>
      <w:spacing w:before="120" w:after="120"/>
      <w:ind w:left="284"/>
      <w:jc w:val="both"/>
    </w:pPr>
    <w:rPr>
      <w:rFonts w:ascii="Garamond" w:hAnsi="Garamond"/>
      <w:sz w:val="22"/>
      <w:szCs w:val="22"/>
      <w:lang w:val="en-US"/>
    </w:rPr>
  </w:style>
  <w:style w:type="paragraph" w:customStyle="1" w:styleId="VrixStyletextnoborder">
    <w:name w:val="VrixStyle text (no border)"/>
    <w:basedOn w:val="VrixStyletext"/>
    <w:rsid w:val="0048117F"/>
    <w:pPr>
      <w:pBdr>
        <w:left w:val="none" w:sz="0" w:space="0" w:color="auto"/>
      </w:pBdr>
    </w:pPr>
  </w:style>
  <w:style w:type="paragraph" w:customStyle="1" w:styleId="VrixStyletable">
    <w:name w:val="VrixStyle table"/>
    <w:basedOn w:val="MyStyletable"/>
    <w:rsid w:val="0048117F"/>
    <w:rPr>
      <w:rFonts w:ascii="Garamond" w:hAnsi="Garamond"/>
      <w:sz w:val="22"/>
      <w:szCs w:val="22"/>
    </w:rPr>
  </w:style>
  <w:style w:type="paragraph" w:customStyle="1" w:styleId="VrixStyleContents">
    <w:name w:val="VrixStyle Contents"/>
    <w:basedOn w:val="prastasis"/>
    <w:rsid w:val="0048117F"/>
    <w:pPr>
      <w:spacing w:before="120" w:after="120"/>
      <w:jc w:val="center"/>
    </w:pPr>
    <w:rPr>
      <w:rFonts w:ascii="Garamond" w:hAnsi="Garamond"/>
      <w:b/>
      <w:bCs/>
      <w:smallCaps/>
      <w:szCs w:val="24"/>
    </w:rPr>
  </w:style>
  <w:style w:type="character" w:customStyle="1" w:styleId="MyStyletextDiagrama">
    <w:name w:val="MyStyle text Diagrama"/>
    <w:rsid w:val="0048117F"/>
    <w:rPr>
      <w:lang w:val="en-US" w:eastAsia="en-US" w:bidi="ar-SA"/>
    </w:rPr>
  </w:style>
  <w:style w:type="paragraph" w:customStyle="1" w:styleId="xl325211">
    <w:name w:val="xl325211"/>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lang w:val="en-GB"/>
    </w:rPr>
  </w:style>
  <w:style w:type="paragraph" w:customStyle="1" w:styleId="LentaCENTR">
    <w:name w:val="Lenta CENTR"/>
    <w:basedOn w:val="prastasis"/>
    <w:rsid w:val="0048117F"/>
    <w:pPr>
      <w:suppressAutoHyphens/>
      <w:autoSpaceDE w:val="0"/>
      <w:autoSpaceDN w:val="0"/>
      <w:adjustRightInd w:val="0"/>
      <w:spacing w:line="298" w:lineRule="auto"/>
      <w:jc w:val="center"/>
      <w:textAlignment w:val="center"/>
    </w:pPr>
    <w:rPr>
      <w:color w:val="000000"/>
      <w:sz w:val="20"/>
      <w:lang w:val="en-GB"/>
    </w:rPr>
  </w:style>
  <w:style w:type="paragraph" w:customStyle="1" w:styleId="LentaLEFT">
    <w:name w:val="Lenta LEFT"/>
    <w:basedOn w:val="prastasis"/>
    <w:rsid w:val="0048117F"/>
    <w:pPr>
      <w:suppressAutoHyphens/>
      <w:autoSpaceDE w:val="0"/>
      <w:autoSpaceDN w:val="0"/>
      <w:adjustRightInd w:val="0"/>
      <w:spacing w:line="298" w:lineRule="auto"/>
      <w:textAlignment w:val="center"/>
    </w:pPr>
    <w:rPr>
      <w:color w:val="000000"/>
      <w:sz w:val="20"/>
      <w:lang w:val="en-GB"/>
    </w:rPr>
  </w:style>
  <w:style w:type="paragraph" w:customStyle="1" w:styleId="Title1">
    <w:name w:val="Title 1"/>
    <w:basedOn w:val="prastasis"/>
    <w:rsid w:val="0048117F"/>
    <w:pPr>
      <w:spacing w:before="240" w:after="120"/>
      <w:jc w:val="both"/>
    </w:pPr>
    <w:rPr>
      <w:rFonts w:ascii="TimesLT" w:hAnsi="TimesLT"/>
      <w:lang w:eastAsia="lt-LT"/>
    </w:rPr>
  </w:style>
  <w:style w:type="paragraph" w:customStyle="1" w:styleId="Listbulletnospace">
    <w:name w:val="List bullet no space"/>
    <w:basedOn w:val="prastasis"/>
    <w:rsid w:val="0048117F"/>
    <w:pPr>
      <w:numPr>
        <w:numId w:val="18"/>
      </w:numPr>
      <w:spacing w:line="270" w:lineRule="atLeast"/>
    </w:pPr>
    <w:rPr>
      <w:lang w:val="en-GB"/>
    </w:rPr>
  </w:style>
  <w:style w:type="character" w:customStyle="1" w:styleId="editsection">
    <w:name w:val="editsection"/>
    <w:rsid w:val="0048117F"/>
  </w:style>
  <w:style w:type="character" w:customStyle="1" w:styleId="mw-headline">
    <w:name w:val="mw-headline"/>
    <w:rsid w:val="0048117F"/>
  </w:style>
  <w:style w:type="paragraph" w:customStyle="1" w:styleId="MyStyleAnnex">
    <w:name w:val="MyStyle Annex"/>
    <w:basedOn w:val="MyStyleheading1"/>
    <w:rsid w:val="0048117F"/>
    <w:pPr>
      <w:numPr>
        <w:ilvl w:val="0"/>
        <w:numId w:val="0"/>
      </w:numPr>
      <w:jc w:val="right"/>
    </w:pPr>
    <w:rPr>
      <w:bCs/>
      <w:lang w:val="lt-LT"/>
    </w:rPr>
  </w:style>
  <w:style w:type="paragraph" w:customStyle="1" w:styleId="MyStyleContents">
    <w:name w:val="MyStyle Contents"/>
    <w:basedOn w:val="MyStyleAnnex"/>
    <w:rsid w:val="0048117F"/>
    <w:pPr>
      <w:jc w:val="center"/>
    </w:pPr>
  </w:style>
  <w:style w:type="character" w:customStyle="1" w:styleId="postbody1">
    <w:name w:val="postbody1"/>
    <w:rsid w:val="0048117F"/>
    <w:rPr>
      <w:sz w:val="18"/>
      <w:szCs w:val="18"/>
    </w:rPr>
  </w:style>
  <w:style w:type="paragraph" w:customStyle="1" w:styleId="Bodytext10">
    <w:name w:val="Body text1"/>
    <w:basedOn w:val="prastasis"/>
    <w:uiPriority w:val="99"/>
    <w:rsid w:val="0048117F"/>
    <w:pPr>
      <w:shd w:val="clear" w:color="auto" w:fill="FFFFFF"/>
      <w:spacing w:before="360" w:line="274" w:lineRule="exact"/>
      <w:ind w:hanging="420"/>
    </w:pPr>
    <w:rPr>
      <w:rFonts w:cs="Arial Unicode MS"/>
      <w:sz w:val="22"/>
      <w:szCs w:val="22"/>
      <w:lang w:val="en-US" w:bidi="lo-LA"/>
    </w:rPr>
  </w:style>
  <w:style w:type="character" w:customStyle="1" w:styleId="Bodytext2Italic9">
    <w:name w:val="Body text (2) + Italic9"/>
    <w:uiPriority w:val="99"/>
    <w:rsid w:val="0048117F"/>
    <w:rPr>
      <w:rFonts w:ascii="Arial" w:hAnsi="Arial" w:cs="Arial"/>
      <w:i/>
      <w:iCs/>
      <w:spacing w:val="0"/>
      <w:sz w:val="19"/>
      <w:szCs w:val="19"/>
      <w:shd w:val="clear" w:color="auto" w:fill="FFFFFF"/>
    </w:rPr>
  </w:style>
  <w:style w:type="paragraph" w:customStyle="1" w:styleId="DPText">
    <w:name w:val="DP Text"/>
    <w:link w:val="DPTextChar"/>
    <w:autoRedefine/>
    <w:uiPriority w:val="99"/>
    <w:rsid w:val="0048117F"/>
    <w:pPr>
      <w:spacing w:before="120" w:after="0" w:line="240" w:lineRule="auto"/>
      <w:jc w:val="both"/>
    </w:pPr>
    <w:rPr>
      <w:rFonts w:ascii="Times New Roman" w:eastAsia="Arial" w:hAnsi="Times New Roman" w:cs="Times New Roman"/>
      <w:color w:val="000000"/>
      <w:lang w:val="lt-LT"/>
    </w:rPr>
  </w:style>
  <w:style w:type="character" w:customStyle="1" w:styleId="DPTextChar">
    <w:name w:val="DP Text Char"/>
    <w:link w:val="DPText"/>
    <w:uiPriority w:val="99"/>
    <w:rsid w:val="0048117F"/>
    <w:rPr>
      <w:rFonts w:ascii="Times New Roman" w:eastAsia="Arial" w:hAnsi="Times New Roman" w:cs="Times New Roman"/>
      <w:color w:val="000000"/>
      <w:lang w:val="lt-LT"/>
    </w:rPr>
  </w:style>
  <w:style w:type="character" w:customStyle="1" w:styleId="BodyTextNoSpaceChar">
    <w:name w:val="Body Text NoSpace Char"/>
    <w:link w:val="BodyTextNoSpace"/>
    <w:rsid w:val="0048117F"/>
    <w:rPr>
      <w:rFonts w:ascii="Times New Roman" w:eastAsia="Times New Roman" w:hAnsi="Times New Roman" w:cs="Times New Roman"/>
      <w:sz w:val="23"/>
      <w:szCs w:val="20"/>
      <w:lang w:eastAsia="lt-LT"/>
    </w:rPr>
  </w:style>
  <w:style w:type="paragraph" w:customStyle="1" w:styleId="patvirtinta0">
    <w:name w:val="patvirtinta"/>
    <w:basedOn w:val="prastasis"/>
    <w:rsid w:val="0048117F"/>
    <w:pPr>
      <w:autoSpaceDE w:val="0"/>
      <w:autoSpaceDN w:val="0"/>
      <w:ind w:left="5953"/>
    </w:pPr>
    <w:rPr>
      <w:rFonts w:ascii="TimesLT" w:hAnsi="TimesLT"/>
      <w:sz w:val="20"/>
      <w:lang w:val="en-US"/>
    </w:rPr>
  </w:style>
  <w:style w:type="character" w:customStyle="1" w:styleId="mtextantrasciustilius">
    <w:name w:val="m_text_antrasciu_stilius"/>
    <w:uiPriority w:val="99"/>
    <w:rsid w:val="0048117F"/>
  </w:style>
  <w:style w:type="paragraph" w:customStyle="1" w:styleId="TESlentelspavadinimas">
    <w:name w:val="TES_lentelės pavadinimas"/>
    <w:basedOn w:val="prastasis"/>
    <w:autoRedefine/>
    <w:qFormat/>
    <w:rsid w:val="0048117F"/>
    <w:pPr>
      <w:spacing w:before="120"/>
    </w:pPr>
    <w:rPr>
      <w:rFonts w:eastAsia="Calibri"/>
      <w:iCs/>
      <w:noProof/>
      <w:sz w:val="23"/>
      <w:szCs w:val="23"/>
    </w:rPr>
  </w:style>
  <w:style w:type="paragraph" w:customStyle="1" w:styleId="TESpaveikslopavadinimas">
    <w:name w:val="TES_paveikslo pavadinimas"/>
    <w:basedOn w:val="prastasis"/>
    <w:qFormat/>
    <w:rsid w:val="0048117F"/>
    <w:pPr>
      <w:spacing w:before="240" w:after="240"/>
      <w:jc w:val="center"/>
    </w:pPr>
    <w:rPr>
      <w:rFonts w:ascii="Calibri" w:eastAsia="Calibri" w:hAnsi="Calibri" w:cs="Miriam"/>
      <w:b/>
      <w:iCs/>
      <w:color w:val="6B7487"/>
      <w:sz w:val="20"/>
      <w:szCs w:val="18"/>
    </w:rPr>
  </w:style>
  <w:style w:type="character" w:customStyle="1" w:styleId="st">
    <w:name w:val="st"/>
    <w:uiPriority w:val="99"/>
    <w:rsid w:val="0048117F"/>
  </w:style>
  <w:style w:type="paragraph" w:customStyle="1" w:styleId="Stilius1">
    <w:name w:val="Stilius1"/>
    <w:link w:val="Stilius1Char"/>
    <w:qFormat/>
    <w:rsid w:val="0048117F"/>
    <w:pPr>
      <w:spacing w:before="200" w:after="0" w:line="300" w:lineRule="exact"/>
      <w:ind w:left="851"/>
      <w:jc w:val="both"/>
    </w:pPr>
    <w:rPr>
      <w:rFonts w:ascii="Arial" w:eastAsia="Times New Roman" w:hAnsi="Arial" w:cs="Arial"/>
      <w:sz w:val="20"/>
      <w:szCs w:val="20"/>
    </w:rPr>
  </w:style>
  <w:style w:type="character" w:customStyle="1" w:styleId="Stilius1Char">
    <w:name w:val="Stilius1 Char"/>
    <w:link w:val="Stilius1"/>
    <w:rsid w:val="0048117F"/>
    <w:rPr>
      <w:rFonts w:ascii="Arial" w:eastAsia="Times New Roman" w:hAnsi="Arial" w:cs="Arial"/>
      <w:sz w:val="20"/>
      <w:szCs w:val="20"/>
    </w:rPr>
  </w:style>
  <w:style w:type="character" w:customStyle="1" w:styleId="dpav">
    <w:name w:val="dpav"/>
    <w:rsid w:val="0048117F"/>
    <w:rPr>
      <w:sz w:val="26"/>
      <w:szCs w:val="26"/>
    </w:rPr>
  </w:style>
  <w:style w:type="table" w:customStyle="1" w:styleId="TableGrid1">
    <w:name w:val="Table Grid1"/>
    <w:basedOn w:val="prastojilentel"/>
    <w:next w:val="Lentelstinklelis"/>
    <w:uiPriority w:val="39"/>
    <w:rsid w:val="0048117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Paaikinimai">
    <w:name w:val="TES_Paaiškinimai"/>
    <w:basedOn w:val="prastasis"/>
    <w:autoRedefine/>
    <w:qFormat/>
    <w:rsid w:val="0048117F"/>
    <w:pPr>
      <w:spacing w:before="120" w:after="120"/>
      <w:jc w:val="both"/>
    </w:pPr>
    <w:rPr>
      <w:rFonts w:eastAsia="Calibri"/>
      <w:i/>
      <w:kern w:val="36"/>
      <w:sz w:val="18"/>
      <w:szCs w:val="18"/>
    </w:rPr>
  </w:style>
  <w:style w:type="paragraph" w:customStyle="1" w:styleId="TESApaia">
    <w:name w:val="TES_Apačia"/>
    <w:basedOn w:val="prastasis"/>
    <w:qFormat/>
    <w:rsid w:val="0048117F"/>
    <w:pPr>
      <w:widowControl w:val="0"/>
      <w:autoSpaceDE w:val="0"/>
      <w:autoSpaceDN w:val="0"/>
      <w:adjustRightInd w:val="0"/>
      <w:ind w:left="23" w:right="-23"/>
      <w:jc w:val="right"/>
    </w:pPr>
    <w:rPr>
      <w:rFonts w:ascii="Calibri" w:hAnsi="Calibri" w:cs="Open Sans"/>
      <w:b/>
      <w:bCs/>
      <w:color w:val="586276"/>
      <w:position w:val="1"/>
      <w:sz w:val="18"/>
      <w:szCs w:val="18"/>
      <w:lang w:val="lv-LV"/>
    </w:rPr>
  </w:style>
  <w:style w:type="paragraph" w:customStyle="1" w:styleId="TekstoChar">
    <w:name w:val="Teksto Char"/>
    <w:basedOn w:val="prastasis"/>
    <w:link w:val="TekstoCharChar"/>
    <w:uiPriority w:val="99"/>
    <w:rsid w:val="0048117F"/>
    <w:pPr>
      <w:ind w:firstLine="720"/>
      <w:jc w:val="both"/>
    </w:pPr>
    <w:rPr>
      <w:szCs w:val="24"/>
      <w:lang w:eastAsia="lt-LT"/>
    </w:rPr>
  </w:style>
  <w:style w:type="character" w:customStyle="1" w:styleId="TekstoCharChar">
    <w:name w:val="Teksto Char Char"/>
    <w:link w:val="TekstoChar"/>
    <w:uiPriority w:val="99"/>
    <w:locked/>
    <w:rsid w:val="0048117F"/>
    <w:rPr>
      <w:rFonts w:ascii="Times New Roman" w:eastAsia="Times New Roman" w:hAnsi="Times New Roman" w:cs="Times New Roman"/>
      <w:sz w:val="24"/>
      <w:szCs w:val="24"/>
      <w:lang w:val="lt-LT" w:eastAsia="lt-LT"/>
    </w:rPr>
  </w:style>
  <w:style w:type="character" w:customStyle="1" w:styleId="dnr">
    <w:name w:val="dnr"/>
    <w:rsid w:val="0048117F"/>
  </w:style>
  <w:style w:type="paragraph" w:customStyle="1" w:styleId="default0">
    <w:name w:val="default"/>
    <w:basedOn w:val="prastasis"/>
    <w:rsid w:val="0048117F"/>
    <w:pPr>
      <w:spacing w:before="100" w:beforeAutospacing="1" w:after="100" w:afterAutospacing="1"/>
    </w:pPr>
    <w:rPr>
      <w:szCs w:val="24"/>
      <w:lang w:val="en-US"/>
    </w:rPr>
  </w:style>
  <w:style w:type="character" w:customStyle="1" w:styleId="Bodytext10pt">
    <w:name w:val="Body text + 10 pt"/>
    <w:rsid w:val="0048117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customStyle="1" w:styleId="WW-BodyText2">
    <w:name w:val="WW-Body Text 2"/>
    <w:basedOn w:val="prastasis"/>
    <w:rsid w:val="0048117F"/>
    <w:pPr>
      <w:suppressAutoHyphens/>
      <w:spacing w:before="120" w:after="60"/>
      <w:jc w:val="center"/>
    </w:pPr>
    <w:rPr>
      <w:b/>
      <w:bCs/>
      <w:lang w:eastAsia="lt-LT"/>
    </w:rPr>
  </w:style>
  <w:style w:type="character" w:customStyle="1" w:styleId="itemhi1">
    <w:name w:val="itemhi1"/>
    <w:rsid w:val="0048117F"/>
    <w:rPr>
      <w:b/>
      <w:bCs/>
    </w:rPr>
  </w:style>
  <w:style w:type="character" w:customStyle="1" w:styleId="itemit1">
    <w:name w:val="itemit1"/>
    <w:rsid w:val="0048117F"/>
    <w:rPr>
      <w:i/>
      <w:iCs/>
    </w:rPr>
  </w:style>
  <w:style w:type="paragraph" w:customStyle="1" w:styleId="LLPTekstas">
    <w:name w:val="LLPTekstas"/>
    <w:basedOn w:val="prastasis"/>
    <w:rsid w:val="0048117F"/>
    <w:pPr>
      <w:ind w:firstLine="567"/>
      <w:jc w:val="both"/>
    </w:pPr>
  </w:style>
  <w:style w:type="character" w:customStyle="1" w:styleId="LLCRedakcija">
    <w:name w:val="LLCRedakcija"/>
    <w:rsid w:val="0048117F"/>
    <w:rPr>
      <w:i/>
      <w:color w:val="000000"/>
    </w:rPr>
  </w:style>
  <w:style w:type="paragraph" w:customStyle="1" w:styleId="LLPPriedelis">
    <w:name w:val="LLPPriedelis"/>
    <w:basedOn w:val="LLPTekstas"/>
    <w:rsid w:val="0048117F"/>
    <w:pPr>
      <w:ind w:firstLine="4536"/>
      <w:jc w:val="left"/>
    </w:pPr>
  </w:style>
  <w:style w:type="paragraph" w:customStyle="1" w:styleId="LLPPunktoRedakcija">
    <w:name w:val="LLPPunktoRedakcija"/>
    <w:basedOn w:val="LLPTekstas"/>
    <w:rsid w:val="0048117F"/>
    <w:pPr>
      <w:tabs>
        <w:tab w:val="left" w:pos="992"/>
      </w:tabs>
      <w:ind w:left="992" w:hanging="425"/>
    </w:pPr>
  </w:style>
  <w:style w:type="paragraph" w:customStyle="1" w:styleId="Pagrindinistekstas1">
    <w:name w:val="Pagrindinis tekstas1"/>
    <w:rsid w:val="0048117F"/>
    <w:pPr>
      <w:suppressAutoHyphens/>
      <w:spacing w:after="0" w:line="240" w:lineRule="auto"/>
      <w:ind w:firstLine="312"/>
      <w:jc w:val="both"/>
    </w:pPr>
    <w:rPr>
      <w:rFonts w:ascii="TimesLT" w:eastAsia="Times New Roman" w:hAnsi="TimesLT" w:cs="TimesLT"/>
      <w:sz w:val="20"/>
      <w:szCs w:val="20"/>
      <w:lang w:eastAsia="zh-CN"/>
    </w:rPr>
  </w:style>
  <w:style w:type="character" w:customStyle="1" w:styleId="Absatz-Standardschriftart">
    <w:name w:val="Absatz-Standardschriftart"/>
    <w:rsid w:val="0048117F"/>
  </w:style>
  <w:style w:type="character" w:customStyle="1" w:styleId="WW-Absatz-Standardschriftart">
    <w:name w:val="WW-Absatz-Standardschriftart"/>
    <w:rsid w:val="0048117F"/>
  </w:style>
  <w:style w:type="character" w:customStyle="1" w:styleId="WW8Num2z0">
    <w:name w:val="WW8Num2z0"/>
    <w:rsid w:val="0048117F"/>
    <w:rPr>
      <w:b w:val="0"/>
    </w:rPr>
  </w:style>
  <w:style w:type="character" w:customStyle="1" w:styleId="WW8Num3z0">
    <w:name w:val="WW8Num3z0"/>
    <w:rsid w:val="0048117F"/>
    <w:rPr>
      <w:b/>
    </w:rPr>
  </w:style>
  <w:style w:type="character" w:customStyle="1" w:styleId="WW8Num3z1">
    <w:name w:val="WW8Num3z1"/>
    <w:rsid w:val="0048117F"/>
    <w:rPr>
      <w:b w:val="0"/>
    </w:rPr>
  </w:style>
  <w:style w:type="character" w:customStyle="1" w:styleId="WW8Num4z0">
    <w:name w:val="WW8Num4z0"/>
    <w:rsid w:val="0048117F"/>
    <w:rPr>
      <w:rFonts w:ascii="Times New Roman" w:eastAsia="Times New Roman" w:hAnsi="Times New Roman" w:cs="Times New Roman"/>
    </w:rPr>
  </w:style>
  <w:style w:type="character" w:customStyle="1" w:styleId="WW8Num4z1">
    <w:name w:val="WW8Num4z1"/>
    <w:rsid w:val="0048117F"/>
    <w:rPr>
      <w:rFonts w:ascii="Courier New" w:hAnsi="Courier New"/>
    </w:rPr>
  </w:style>
  <w:style w:type="character" w:customStyle="1" w:styleId="WW8Num4z2">
    <w:name w:val="WW8Num4z2"/>
    <w:rsid w:val="0048117F"/>
    <w:rPr>
      <w:rFonts w:ascii="Wingdings" w:hAnsi="Wingdings"/>
    </w:rPr>
  </w:style>
  <w:style w:type="character" w:customStyle="1" w:styleId="WW8Num4z3">
    <w:name w:val="WW8Num4z3"/>
    <w:rsid w:val="0048117F"/>
    <w:rPr>
      <w:rFonts w:ascii="Symbol" w:hAnsi="Symbol"/>
    </w:rPr>
  </w:style>
  <w:style w:type="paragraph" w:customStyle="1" w:styleId="Heading">
    <w:name w:val="Heading"/>
    <w:basedOn w:val="prastasis"/>
    <w:next w:val="Pagrindinistekstas"/>
    <w:rsid w:val="0048117F"/>
    <w:pPr>
      <w:keepNext/>
      <w:suppressAutoHyphens/>
      <w:spacing w:before="240" w:after="120"/>
    </w:pPr>
    <w:rPr>
      <w:rFonts w:ascii="Arial" w:eastAsia="DejaVu Sans" w:hAnsi="Arial" w:cs="DejaVu Sans"/>
      <w:sz w:val="28"/>
      <w:szCs w:val="28"/>
      <w:lang w:val="en-GB" w:eastAsia="ar-SA"/>
    </w:rPr>
  </w:style>
  <w:style w:type="paragraph" w:customStyle="1" w:styleId="Index">
    <w:name w:val="Index"/>
    <w:basedOn w:val="prastasis"/>
    <w:rsid w:val="0048117F"/>
    <w:pPr>
      <w:suppressLineNumbers/>
      <w:suppressAutoHyphens/>
    </w:pPr>
    <w:rPr>
      <w:szCs w:val="24"/>
      <w:lang w:val="en-GB" w:eastAsia="ar-SA"/>
    </w:rPr>
  </w:style>
  <w:style w:type="paragraph" w:customStyle="1" w:styleId="Framecontents">
    <w:name w:val="Frame contents"/>
    <w:basedOn w:val="Pagrindinistekstas"/>
    <w:rsid w:val="0048117F"/>
    <w:pPr>
      <w:suppressAutoHyphens/>
      <w:spacing w:after="0"/>
      <w:jc w:val="both"/>
    </w:pPr>
    <w:rPr>
      <w:szCs w:val="24"/>
      <w:lang w:val="en-US" w:eastAsia="ar-SA"/>
    </w:rPr>
  </w:style>
  <w:style w:type="paragraph" w:customStyle="1" w:styleId="BodyText5">
    <w:name w:val="Body Text5"/>
    <w:basedOn w:val="prastasis"/>
    <w:rsid w:val="0048117F"/>
    <w:pPr>
      <w:suppressAutoHyphens/>
      <w:autoSpaceDE w:val="0"/>
      <w:autoSpaceDN w:val="0"/>
      <w:adjustRightInd w:val="0"/>
      <w:spacing w:line="298" w:lineRule="auto"/>
      <w:ind w:firstLine="312"/>
      <w:jc w:val="both"/>
      <w:textAlignment w:val="center"/>
    </w:pPr>
    <w:rPr>
      <w:color w:val="000000"/>
      <w:sz w:val="20"/>
    </w:rPr>
  </w:style>
  <w:style w:type="character" w:customStyle="1" w:styleId="Bodytext9ptBold">
    <w:name w:val="Body text + 9 pt;Bold"/>
    <w:rsid w:val="0048117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9pt">
    <w:name w:val="Body text + 9 pt"/>
    <w:rsid w:val="0048117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85ptBold">
    <w:name w:val="Body text + 8;5 pt;Bold"/>
    <w:rsid w:val="0048117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85ptBoldItalic">
    <w:name w:val="Body text + 8;5 pt;Bold;Italic"/>
    <w:rsid w:val="0048117F"/>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lt-LT" w:eastAsia="lt-LT" w:bidi="lt-LT"/>
    </w:rPr>
  </w:style>
  <w:style w:type="character" w:customStyle="1" w:styleId="Bodytext85ptBoldSmallCaps">
    <w:name w:val="Body text + 8;5 pt;Bold;Small Caps"/>
    <w:rsid w:val="0048117F"/>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lt-LT" w:eastAsia="lt-LT" w:bidi="lt-LT"/>
    </w:rPr>
  </w:style>
  <w:style w:type="character" w:customStyle="1" w:styleId="BodytextBold">
    <w:name w:val="Body text + Bold"/>
    <w:rsid w:val="004811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lt-LT" w:eastAsia="lt-LT" w:bidi="lt-LT"/>
    </w:rPr>
  </w:style>
  <w:style w:type="character" w:customStyle="1" w:styleId="Bodytext6pt">
    <w:name w:val="Body text + 6 pt"/>
    <w:rsid w:val="0048117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lt-LT" w:eastAsia="lt-LT" w:bidi="lt-LT"/>
    </w:rPr>
  </w:style>
  <w:style w:type="character" w:customStyle="1" w:styleId="Picturecaption3Exact">
    <w:name w:val="Picture caption (3) Exact"/>
    <w:link w:val="Picturecaption3"/>
    <w:rsid w:val="0048117F"/>
    <w:rPr>
      <w:rFonts w:ascii="Trebuchet MS" w:eastAsia="Trebuchet MS" w:hAnsi="Trebuchet MS" w:cs="Trebuchet MS"/>
      <w:spacing w:val="2"/>
      <w:sz w:val="10"/>
      <w:szCs w:val="10"/>
      <w:shd w:val="clear" w:color="auto" w:fill="FFFFFF"/>
    </w:rPr>
  </w:style>
  <w:style w:type="paragraph" w:customStyle="1" w:styleId="Picturecaption3">
    <w:name w:val="Picture caption (3)"/>
    <w:basedOn w:val="prastasis"/>
    <w:link w:val="Picturecaption3Exact"/>
    <w:rsid w:val="0048117F"/>
    <w:pPr>
      <w:widowControl w:val="0"/>
      <w:shd w:val="clear" w:color="auto" w:fill="FFFFFF"/>
      <w:spacing w:before="720" w:line="0" w:lineRule="atLeast"/>
      <w:jc w:val="both"/>
    </w:pPr>
    <w:rPr>
      <w:rFonts w:ascii="Trebuchet MS" w:eastAsia="Trebuchet MS" w:hAnsi="Trebuchet MS" w:cs="Trebuchet MS"/>
      <w:spacing w:val="2"/>
      <w:sz w:val="10"/>
      <w:szCs w:val="10"/>
      <w:lang w:val="en-US"/>
    </w:rPr>
  </w:style>
  <w:style w:type="character" w:customStyle="1" w:styleId="Tablecaption2">
    <w:name w:val="Table caption (2)_"/>
    <w:link w:val="Tablecaption20"/>
    <w:rsid w:val="0048117F"/>
    <w:rPr>
      <w:sz w:val="17"/>
      <w:szCs w:val="17"/>
      <w:shd w:val="clear" w:color="auto" w:fill="FFFFFF"/>
    </w:rPr>
  </w:style>
  <w:style w:type="paragraph" w:customStyle="1" w:styleId="Tablecaption20">
    <w:name w:val="Table caption (2)"/>
    <w:basedOn w:val="prastasis"/>
    <w:link w:val="Tablecaption2"/>
    <w:rsid w:val="0048117F"/>
    <w:pPr>
      <w:widowControl w:val="0"/>
      <w:shd w:val="clear" w:color="auto" w:fill="FFFFFF"/>
      <w:spacing w:line="0" w:lineRule="atLeast"/>
    </w:pPr>
    <w:rPr>
      <w:rFonts w:asciiTheme="minorHAnsi" w:eastAsiaTheme="minorHAnsi" w:hAnsiTheme="minorHAnsi" w:cstheme="minorBidi"/>
      <w:sz w:val="17"/>
      <w:szCs w:val="17"/>
      <w:lang w:val="en-US"/>
    </w:rPr>
  </w:style>
  <w:style w:type="character" w:customStyle="1" w:styleId="Bodytext60">
    <w:name w:val="Body text (6)_"/>
    <w:link w:val="Bodytext61"/>
    <w:rsid w:val="0048117F"/>
    <w:rPr>
      <w:sz w:val="17"/>
      <w:szCs w:val="17"/>
      <w:shd w:val="clear" w:color="auto" w:fill="FFFFFF"/>
    </w:rPr>
  </w:style>
  <w:style w:type="character" w:customStyle="1" w:styleId="Bodytext6Bold">
    <w:name w:val="Body text (6) + Bold"/>
    <w:rsid w:val="0048117F"/>
    <w:rPr>
      <w:rFonts w:ascii="Times New Roman" w:eastAsia="Times New Roman" w:hAnsi="Times New Roman" w:cs="Times New Roman"/>
      <w:b/>
      <w:bCs/>
      <w:color w:val="000000"/>
      <w:spacing w:val="0"/>
      <w:w w:val="100"/>
      <w:position w:val="0"/>
      <w:sz w:val="17"/>
      <w:szCs w:val="17"/>
      <w:shd w:val="clear" w:color="auto" w:fill="FFFFFF"/>
      <w:lang w:val="lt-LT" w:eastAsia="lt-LT" w:bidi="lt-LT"/>
    </w:rPr>
  </w:style>
  <w:style w:type="paragraph" w:customStyle="1" w:styleId="Bodytext61">
    <w:name w:val="Body text (6)"/>
    <w:basedOn w:val="prastasis"/>
    <w:link w:val="Bodytext60"/>
    <w:rsid w:val="0048117F"/>
    <w:pPr>
      <w:widowControl w:val="0"/>
      <w:shd w:val="clear" w:color="auto" w:fill="FFFFFF"/>
      <w:spacing w:before="60" w:after="60" w:line="0" w:lineRule="atLeast"/>
      <w:jc w:val="both"/>
    </w:pPr>
    <w:rPr>
      <w:rFonts w:asciiTheme="minorHAnsi" w:eastAsiaTheme="minorHAnsi" w:hAnsiTheme="minorHAnsi" w:cstheme="minorBidi"/>
      <w:sz w:val="17"/>
      <w:szCs w:val="17"/>
      <w:lang w:val="en-US"/>
    </w:rPr>
  </w:style>
  <w:style w:type="numbering" w:customStyle="1" w:styleId="NoList11">
    <w:name w:val="No List11"/>
    <w:next w:val="Sraonra"/>
    <w:uiPriority w:val="99"/>
    <w:semiHidden/>
    <w:unhideWhenUsed/>
    <w:rsid w:val="0048117F"/>
  </w:style>
  <w:style w:type="table" w:customStyle="1" w:styleId="TableGrid2">
    <w:name w:val="Table Grid2"/>
    <w:basedOn w:val="prastojilentel"/>
    <w:next w:val="Lentelstinklelis"/>
    <w:uiPriority w:val="99"/>
    <w:rsid w:val="0048117F"/>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eastAsia="lt-LT"/>
    </w:rPr>
  </w:style>
  <w:style w:type="paragraph" w:customStyle="1" w:styleId="xl64">
    <w:name w:val="xl64"/>
    <w:basedOn w:val="prastasis"/>
    <w:rsid w:val="00481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font0">
    <w:name w:val="font0"/>
    <w:basedOn w:val="prastasis"/>
    <w:rsid w:val="0048117F"/>
    <w:pPr>
      <w:spacing w:before="100" w:beforeAutospacing="1" w:after="100" w:afterAutospacing="1"/>
    </w:pPr>
    <w:rPr>
      <w:rFonts w:ascii="Calibri" w:hAnsi="Calibri" w:cs="Calibri"/>
      <w:color w:val="000000"/>
      <w:sz w:val="22"/>
      <w:szCs w:val="22"/>
      <w:lang w:eastAsia="lt-LT"/>
    </w:rPr>
  </w:style>
  <w:style w:type="paragraph" w:customStyle="1" w:styleId="pagrindinistekstas10">
    <w:name w:val="pagrindinistekstas1"/>
    <w:basedOn w:val="prastasis"/>
    <w:rsid w:val="002D0563"/>
    <w:pPr>
      <w:spacing w:before="100" w:beforeAutospacing="1" w:after="100" w:afterAutospacing="1"/>
    </w:pPr>
    <w:rPr>
      <w:szCs w:val="24"/>
      <w:lang w:eastAsia="lt-LT"/>
    </w:rPr>
  </w:style>
  <w:style w:type="paragraph" w:customStyle="1" w:styleId="Sraopastraipa1">
    <w:name w:val="Sąrašo pastraipa1"/>
    <w:basedOn w:val="prastasis"/>
    <w:uiPriority w:val="34"/>
    <w:qFormat/>
    <w:rsid w:val="005B2934"/>
    <w:pPr>
      <w:ind w:left="720"/>
    </w:pPr>
    <w:rPr>
      <w:szCs w:val="24"/>
      <w:lang w:eastAsia="lt-LT"/>
    </w:rPr>
  </w:style>
  <w:style w:type="paragraph" w:customStyle="1" w:styleId="Pagrindinistekstas20">
    <w:name w:val="Pagrindinis tekstas2"/>
    <w:rsid w:val="005B2934"/>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Point0">
    <w:name w:val="Point 0"/>
    <w:basedOn w:val="prastasis"/>
    <w:rsid w:val="00CE19F9"/>
    <w:pPr>
      <w:spacing w:before="120" w:after="120" w:line="360" w:lineRule="auto"/>
      <w:ind w:left="850" w:hanging="850"/>
    </w:pPr>
  </w:style>
  <w:style w:type="paragraph" w:customStyle="1" w:styleId="CharCharCharCharCharCharCharCharChar">
    <w:name w:val="Char Char Char Char Char Char Char Char Char"/>
    <w:basedOn w:val="prastasis"/>
    <w:rsid w:val="00CE19F9"/>
    <w:rPr>
      <w:szCs w:val="24"/>
      <w:lang w:val="pl-PL" w:eastAsia="pl-PL"/>
    </w:rPr>
  </w:style>
  <w:style w:type="paragraph" w:customStyle="1" w:styleId="Point1">
    <w:name w:val="Point 1"/>
    <w:basedOn w:val="prastasis"/>
    <w:rsid w:val="00CE19F9"/>
    <w:pPr>
      <w:spacing w:before="120" w:after="120" w:line="360" w:lineRule="auto"/>
      <w:ind w:left="1417" w:hanging="567"/>
    </w:pPr>
  </w:style>
  <w:style w:type="paragraph" w:customStyle="1" w:styleId="Point2">
    <w:name w:val="Point 2"/>
    <w:basedOn w:val="prastasis"/>
    <w:rsid w:val="00CE19F9"/>
    <w:pPr>
      <w:spacing w:before="120" w:after="120" w:line="360" w:lineRule="auto"/>
      <w:ind w:left="1984" w:hanging="567"/>
    </w:pPr>
  </w:style>
  <w:style w:type="paragraph" w:customStyle="1" w:styleId="mazas0">
    <w:name w:val="mazas"/>
    <w:basedOn w:val="prastasis"/>
    <w:rsid w:val="00CE19F9"/>
    <w:pPr>
      <w:spacing w:before="100" w:beforeAutospacing="1" w:after="100" w:afterAutospacing="1"/>
    </w:pPr>
    <w:rPr>
      <w:szCs w:val="24"/>
      <w:lang w:eastAsia="lt-LT"/>
    </w:rPr>
  </w:style>
  <w:style w:type="paragraph" w:customStyle="1" w:styleId="pavadinimas10">
    <w:name w:val="pavadinimas1"/>
    <w:basedOn w:val="prastasis"/>
    <w:rsid w:val="00CE19F9"/>
    <w:pPr>
      <w:spacing w:before="100" w:beforeAutospacing="1" w:after="100" w:afterAutospacing="1"/>
    </w:pPr>
    <w:rPr>
      <w:szCs w:val="24"/>
      <w:lang w:eastAsia="lt-LT"/>
    </w:rPr>
  </w:style>
  <w:style w:type="paragraph" w:customStyle="1" w:styleId="WW-PlainText1">
    <w:name w:val="WW-Plain Text1"/>
    <w:basedOn w:val="prastasis"/>
    <w:rsid w:val="00CE19F9"/>
    <w:pPr>
      <w:widowControl w:val="0"/>
      <w:suppressAutoHyphens/>
      <w:adjustRightInd w:val="0"/>
      <w:spacing w:line="360" w:lineRule="atLeast"/>
      <w:textAlignment w:val="baseline"/>
    </w:pPr>
    <w:rPr>
      <w:rFonts w:ascii="Courier New" w:hAnsi="Courier New"/>
      <w:lang w:eastAsia="lt-LT"/>
    </w:rPr>
  </w:style>
  <w:style w:type="character" w:customStyle="1" w:styleId="WW8Num6z0">
    <w:name w:val="WW8Num6z0"/>
    <w:rsid w:val="00CE19F9"/>
    <w:rPr>
      <w:rFonts w:ascii="Times New Roman" w:hAnsi="Times New Roman"/>
    </w:rPr>
  </w:style>
  <w:style w:type="character" w:customStyle="1" w:styleId="WW8Num13z0">
    <w:name w:val="WW8Num13z0"/>
    <w:rsid w:val="00CE19F9"/>
    <w:rPr>
      <w:rFonts w:ascii="Times New Roman" w:hAnsi="Times New Roman"/>
    </w:rPr>
  </w:style>
  <w:style w:type="character" w:customStyle="1" w:styleId="WW-DefaultParagraphFont">
    <w:name w:val="WW-Default Paragraph Font"/>
    <w:rsid w:val="00CE19F9"/>
  </w:style>
  <w:style w:type="character" w:customStyle="1" w:styleId="WW-Absatz-Standardschriftart1">
    <w:name w:val="WW-Absatz-Standardschriftart1"/>
    <w:rsid w:val="00CE19F9"/>
  </w:style>
  <w:style w:type="character" w:customStyle="1" w:styleId="WW-Absatz-Standardschriftart11">
    <w:name w:val="WW-Absatz-Standardschriftart11"/>
    <w:rsid w:val="00CE19F9"/>
  </w:style>
  <w:style w:type="character" w:customStyle="1" w:styleId="WW-Absatz-Standardschriftart111">
    <w:name w:val="WW-Absatz-Standardschriftart111"/>
    <w:rsid w:val="00CE19F9"/>
  </w:style>
  <w:style w:type="character" w:customStyle="1" w:styleId="WW-Absatz-Standardschriftart1111">
    <w:name w:val="WW-Absatz-Standardschriftart1111"/>
    <w:rsid w:val="00CE19F9"/>
  </w:style>
  <w:style w:type="character" w:customStyle="1" w:styleId="WW-Absatz-Standardschriftart11111">
    <w:name w:val="WW-Absatz-Standardschriftart11111"/>
    <w:rsid w:val="00CE19F9"/>
  </w:style>
  <w:style w:type="character" w:customStyle="1" w:styleId="WW-Absatz-Standardschriftart111111">
    <w:name w:val="WW-Absatz-Standardschriftart111111"/>
    <w:rsid w:val="00CE19F9"/>
  </w:style>
  <w:style w:type="character" w:customStyle="1" w:styleId="WW-Absatz-Standardschriftart1111111">
    <w:name w:val="WW-Absatz-Standardschriftart1111111"/>
    <w:rsid w:val="00CE19F9"/>
  </w:style>
  <w:style w:type="character" w:customStyle="1" w:styleId="WW-Absatz-Standardschriftart11111111">
    <w:name w:val="WW-Absatz-Standardschriftart11111111"/>
    <w:rsid w:val="00CE19F9"/>
  </w:style>
  <w:style w:type="character" w:customStyle="1" w:styleId="WW-DefaultParagraphFont1">
    <w:name w:val="WW-Default Paragraph Font1"/>
    <w:rsid w:val="00CE19F9"/>
  </w:style>
  <w:style w:type="character" w:customStyle="1" w:styleId="WW-DefaultParagraphFont1111">
    <w:name w:val="WW-Default Paragraph Font1111"/>
    <w:rsid w:val="00CE19F9"/>
  </w:style>
  <w:style w:type="character" w:customStyle="1" w:styleId="Placeholder">
    <w:name w:val="Placeholder"/>
    <w:rsid w:val="00CE19F9"/>
    <w:rPr>
      <w:smallCaps/>
      <w:color w:val="008080"/>
      <w:u w:val="dotted"/>
    </w:rPr>
  </w:style>
  <w:style w:type="character" w:customStyle="1" w:styleId="WW-Placeholder">
    <w:name w:val="WW-Placeholder"/>
    <w:rsid w:val="00CE19F9"/>
    <w:rPr>
      <w:smallCaps/>
      <w:color w:val="008080"/>
      <w:u w:val="dotted"/>
    </w:rPr>
  </w:style>
  <w:style w:type="character" w:customStyle="1" w:styleId="WW-Placeholder1">
    <w:name w:val="WW-Placeholder1"/>
    <w:rsid w:val="00CE19F9"/>
    <w:rPr>
      <w:smallCaps/>
      <w:color w:val="008080"/>
      <w:u w:val="dotted"/>
    </w:rPr>
  </w:style>
  <w:style w:type="character" w:customStyle="1" w:styleId="WW-Placeholder11">
    <w:name w:val="WW-Placeholder11"/>
    <w:rsid w:val="00CE19F9"/>
    <w:rPr>
      <w:smallCaps/>
      <w:color w:val="008080"/>
      <w:u w:val="dotted"/>
    </w:rPr>
  </w:style>
  <w:style w:type="character" w:customStyle="1" w:styleId="WW-Placeholder111">
    <w:name w:val="WW-Placeholder111"/>
    <w:rsid w:val="00CE19F9"/>
    <w:rPr>
      <w:smallCaps/>
      <w:color w:val="008080"/>
      <w:u w:val="dotted"/>
    </w:rPr>
  </w:style>
  <w:style w:type="character" w:customStyle="1" w:styleId="WW-Placeholder1111">
    <w:name w:val="WW-Placeholder1111"/>
    <w:rsid w:val="00CE19F9"/>
    <w:rPr>
      <w:smallCaps/>
      <w:color w:val="008080"/>
      <w:u w:val="dotted"/>
    </w:rPr>
  </w:style>
  <w:style w:type="character" w:customStyle="1" w:styleId="WW-Placeholder11111">
    <w:name w:val="WW-Placeholder11111"/>
    <w:rsid w:val="00CE19F9"/>
    <w:rPr>
      <w:smallCaps/>
      <w:color w:val="008080"/>
      <w:u w:val="dotted"/>
    </w:rPr>
  </w:style>
  <w:style w:type="character" w:customStyle="1" w:styleId="WW-Placeholder111111">
    <w:name w:val="WW-Placeholder111111"/>
    <w:rsid w:val="00CE19F9"/>
    <w:rPr>
      <w:smallCaps/>
      <w:color w:val="008080"/>
      <w:u w:val="dotted"/>
    </w:rPr>
  </w:style>
  <w:style w:type="character" w:customStyle="1" w:styleId="WW-Placeholder1111111">
    <w:name w:val="WW-Placeholder1111111"/>
    <w:rsid w:val="00CE19F9"/>
    <w:rPr>
      <w:smallCaps/>
      <w:color w:val="008080"/>
      <w:u w:val="dotted"/>
    </w:rPr>
  </w:style>
  <w:style w:type="character" w:customStyle="1" w:styleId="WW-Placeholder11111111">
    <w:name w:val="WW-Placeholder11111111"/>
    <w:rsid w:val="00CE19F9"/>
    <w:rPr>
      <w:smallCaps/>
      <w:color w:val="008080"/>
      <w:u w:val="dotted"/>
    </w:rPr>
  </w:style>
  <w:style w:type="character" w:customStyle="1" w:styleId="WW-Placeholder111111111">
    <w:name w:val="WW-Placeholder111111111"/>
    <w:rsid w:val="00CE19F9"/>
    <w:rPr>
      <w:smallCaps/>
      <w:color w:val="008080"/>
      <w:u w:val="dotted"/>
    </w:rPr>
  </w:style>
  <w:style w:type="character" w:customStyle="1" w:styleId="WW-Placeholder1111111111">
    <w:name w:val="WW-Placeholder1111111111"/>
    <w:rsid w:val="00CE19F9"/>
    <w:rPr>
      <w:smallCaps/>
      <w:color w:val="008080"/>
      <w:u w:val="dotted"/>
    </w:rPr>
  </w:style>
  <w:style w:type="character" w:customStyle="1" w:styleId="SourceText">
    <w:name w:val="Source Text"/>
    <w:rsid w:val="00CE19F9"/>
    <w:rPr>
      <w:rFonts w:ascii="Courier New" w:hAnsi="Courier New"/>
    </w:rPr>
  </w:style>
  <w:style w:type="character" w:customStyle="1" w:styleId="WW-SourceText">
    <w:name w:val="WW-Source Text"/>
    <w:rsid w:val="00CE19F9"/>
    <w:rPr>
      <w:rFonts w:ascii="Courier New" w:hAnsi="Courier New"/>
    </w:rPr>
  </w:style>
  <w:style w:type="character" w:customStyle="1" w:styleId="WW-SourceText1">
    <w:name w:val="WW-Source Text1"/>
    <w:rsid w:val="00CE19F9"/>
    <w:rPr>
      <w:rFonts w:ascii="Courier New" w:hAnsi="Courier New"/>
    </w:rPr>
  </w:style>
  <w:style w:type="character" w:customStyle="1" w:styleId="WW-SourceText11">
    <w:name w:val="WW-Source Text11"/>
    <w:rsid w:val="00CE19F9"/>
    <w:rPr>
      <w:rFonts w:ascii="Courier New" w:hAnsi="Courier New"/>
    </w:rPr>
  </w:style>
  <w:style w:type="character" w:customStyle="1" w:styleId="WW-SourceText111">
    <w:name w:val="WW-Source Text111"/>
    <w:rsid w:val="00CE19F9"/>
    <w:rPr>
      <w:rFonts w:ascii="Courier New" w:hAnsi="Courier New"/>
    </w:rPr>
  </w:style>
  <w:style w:type="character" w:customStyle="1" w:styleId="WW-SourceText1111">
    <w:name w:val="WW-Source Text1111"/>
    <w:rsid w:val="00CE19F9"/>
    <w:rPr>
      <w:rFonts w:ascii="Courier New" w:hAnsi="Courier New"/>
    </w:rPr>
  </w:style>
  <w:style w:type="character" w:customStyle="1" w:styleId="WW-SourceText11111">
    <w:name w:val="WW-Source Text11111"/>
    <w:rsid w:val="00CE19F9"/>
    <w:rPr>
      <w:rFonts w:ascii="Courier New" w:hAnsi="Courier New"/>
    </w:rPr>
  </w:style>
  <w:style w:type="character" w:customStyle="1" w:styleId="WW-SourceText111111">
    <w:name w:val="WW-Source Text111111"/>
    <w:rsid w:val="00CE19F9"/>
    <w:rPr>
      <w:rFonts w:ascii="Courier New" w:hAnsi="Courier New"/>
    </w:rPr>
  </w:style>
  <w:style w:type="character" w:customStyle="1" w:styleId="WW-SourceText1111111">
    <w:name w:val="WW-Source Text1111111"/>
    <w:rsid w:val="00CE19F9"/>
    <w:rPr>
      <w:rFonts w:ascii="Courier New" w:hAnsi="Courier New"/>
    </w:rPr>
  </w:style>
  <w:style w:type="character" w:customStyle="1" w:styleId="WW-SourceText11111111">
    <w:name w:val="WW-Source Text11111111"/>
    <w:rsid w:val="00CE19F9"/>
    <w:rPr>
      <w:rFonts w:ascii="Courier New" w:hAnsi="Courier New"/>
    </w:rPr>
  </w:style>
  <w:style w:type="character" w:customStyle="1" w:styleId="WW-SourceText111111111">
    <w:name w:val="WW-Source Text111111111"/>
    <w:rsid w:val="00CE19F9"/>
    <w:rPr>
      <w:rFonts w:ascii="Courier New" w:hAnsi="Courier New"/>
    </w:rPr>
  </w:style>
  <w:style w:type="character" w:customStyle="1" w:styleId="WW-SourceText1111111111">
    <w:name w:val="WW-Source Text1111111111"/>
    <w:rsid w:val="00CE19F9"/>
    <w:rPr>
      <w:rFonts w:ascii="Cumberland" w:hAnsi="Cumberland"/>
    </w:rPr>
  </w:style>
  <w:style w:type="character" w:customStyle="1" w:styleId="WW-Absatz-Standardschriftart111111111">
    <w:name w:val="WW-Absatz-Standardschriftart111111111"/>
    <w:rsid w:val="00CE19F9"/>
  </w:style>
  <w:style w:type="character" w:customStyle="1" w:styleId="WW-Absatz-Standardschriftart1111111111">
    <w:name w:val="WW-Absatz-Standardschriftart1111111111"/>
    <w:rsid w:val="00CE19F9"/>
  </w:style>
  <w:style w:type="character" w:customStyle="1" w:styleId="WW-Absatz-Standardschriftart11111111111">
    <w:name w:val="WW-Absatz-Standardschriftart11111111111"/>
    <w:rsid w:val="00CE19F9"/>
  </w:style>
  <w:style w:type="character" w:customStyle="1" w:styleId="WW-DefaultParagraphFont11">
    <w:name w:val="WW-Default Paragraph Font11"/>
    <w:rsid w:val="00CE19F9"/>
  </w:style>
  <w:style w:type="character" w:customStyle="1" w:styleId="WW-DefaultParagraphFont111">
    <w:name w:val="WW-Default Paragraph Font111"/>
    <w:rsid w:val="00CE19F9"/>
  </w:style>
  <w:style w:type="character" w:customStyle="1" w:styleId="WW-DefaultParagraphFont1112">
    <w:name w:val="WW-Default Paragraph Font1112"/>
    <w:rsid w:val="00CE19F9"/>
  </w:style>
  <w:style w:type="character" w:customStyle="1" w:styleId="WW-Absatz-Standardschriftart111111111111">
    <w:name w:val="WW-Absatz-Standardschriftart111111111111"/>
    <w:rsid w:val="00CE19F9"/>
  </w:style>
  <w:style w:type="character" w:customStyle="1" w:styleId="WW-DefaultParagraphFont11121">
    <w:name w:val="WW-Default Paragraph Font11121"/>
    <w:rsid w:val="00CE19F9"/>
  </w:style>
  <w:style w:type="character" w:customStyle="1" w:styleId="WW-Placeholder11111111111">
    <w:name w:val="WW-Placeholder11111111111"/>
    <w:rsid w:val="00CE19F9"/>
    <w:rPr>
      <w:smallCaps/>
      <w:color w:val="008080"/>
      <w:u w:val="dotted"/>
    </w:rPr>
  </w:style>
  <w:style w:type="character" w:customStyle="1" w:styleId="WW-Placeholder111111111111">
    <w:name w:val="WW-Placeholder111111111111"/>
    <w:rsid w:val="00CE19F9"/>
    <w:rPr>
      <w:smallCaps/>
      <w:color w:val="008080"/>
      <w:u w:val="dotted"/>
    </w:rPr>
  </w:style>
  <w:style w:type="character" w:customStyle="1" w:styleId="WW-Placeholder1111111111111">
    <w:name w:val="WW-Placeholder1111111111111"/>
    <w:rsid w:val="00CE19F9"/>
    <w:rPr>
      <w:smallCaps/>
      <w:color w:val="008080"/>
      <w:u w:val="dotted"/>
    </w:rPr>
  </w:style>
  <w:style w:type="character" w:customStyle="1" w:styleId="WW-Placeholder111111111111111">
    <w:name w:val="WW-Placeholder111111111111111"/>
    <w:rsid w:val="00CE19F9"/>
    <w:rPr>
      <w:smallCaps/>
      <w:color w:val="008080"/>
      <w:u w:val="dotted"/>
    </w:rPr>
  </w:style>
  <w:style w:type="character" w:customStyle="1" w:styleId="WW-Placeholder1111111111111111">
    <w:name w:val="WW-Placeholder1111111111111111"/>
    <w:rsid w:val="00CE19F9"/>
    <w:rPr>
      <w:smallCaps/>
      <w:color w:val="008080"/>
      <w:u w:val="dotted"/>
    </w:rPr>
  </w:style>
  <w:style w:type="character" w:customStyle="1" w:styleId="WW-Placeholder11111111111111111">
    <w:name w:val="WW-Placeholder11111111111111111"/>
    <w:rsid w:val="00CE19F9"/>
    <w:rPr>
      <w:smallCaps/>
      <w:color w:val="008080"/>
      <w:u w:val="dotted"/>
    </w:rPr>
  </w:style>
  <w:style w:type="character" w:customStyle="1" w:styleId="WW-Placeholder111111111111111111">
    <w:name w:val="WW-Placeholder111111111111111111"/>
    <w:rsid w:val="00CE19F9"/>
    <w:rPr>
      <w:smallCaps/>
      <w:color w:val="008080"/>
      <w:u w:val="dotted"/>
    </w:rPr>
  </w:style>
  <w:style w:type="character" w:customStyle="1" w:styleId="WW-SourceText11111111111">
    <w:name w:val="WW-Source Text11111111111"/>
    <w:rsid w:val="00CE19F9"/>
    <w:rPr>
      <w:rFonts w:ascii="Cumberland" w:hAnsi="Cumberland"/>
    </w:rPr>
  </w:style>
  <w:style w:type="character" w:customStyle="1" w:styleId="WW-SourceText111111111111">
    <w:name w:val="WW-Source Text111111111111"/>
    <w:rsid w:val="00CE19F9"/>
    <w:rPr>
      <w:rFonts w:ascii="Cumberland" w:hAnsi="Cumberland"/>
    </w:rPr>
  </w:style>
  <w:style w:type="character" w:customStyle="1" w:styleId="WW-SourceText1111111111111">
    <w:name w:val="WW-Source Text1111111111111"/>
    <w:rsid w:val="00CE19F9"/>
    <w:rPr>
      <w:rFonts w:ascii="Cumberland" w:hAnsi="Cumberland"/>
    </w:rPr>
  </w:style>
  <w:style w:type="character" w:customStyle="1" w:styleId="WW-SourceText11111111111111">
    <w:name w:val="WW-Source Text11111111111111"/>
    <w:rsid w:val="00CE19F9"/>
    <w:rPr>
      <w:rFonts w:ascii="Cumberland" w:hAnsi="Cumberland"/>
    </w:rPr>
  </w:style>
  <w:style w:type="character" w:customStyle="1" w:styleId="WW-SourceText111111111111111">
    <w:name w:val="WW-Source Text111111111111111"/>
    <w:rsid w:val="00CE19F9"/>
    <w:rPr>
      <w:rFonts w:ascii="Cumberland" w:hAnsi="Cumberland"/>
    </w:rPr>
  </w:style>
  <w:style w:type="character" w:customStyle="1" w:styleId="WW-SourceText1111111111111111">
    <w:name w:val="WW-Source Text1111111111111111"/>
    <w:rsid w:val="00CE19F9"/>
    <w:rPr>
      <w:rFonts w:ascii="Cumberland" w:hAnsi="Cumberland"/>
    </w:rPr>
  </w:style>
  <w:style w:type="character" w:customStyle="1" w:styleId="WW-SourceText11111111111111111">
    <w:name w:val="WW-Source Text11111111111111111"/>
    <w:rsid w:val="00CE19F9"/>
    <w:rPr>
      <w:rFonts w:ascii="Cumberland" w:hAnsi="Cumberland"/>
    </w:rPr>
  </w:style>
  <w:style w:type="character" w:customStyle="1" w:styleId="WW-SourceText111111111111111111">
    <w:name w:val="WW-Source Text111111111111111111"/>
    <w:rsid w:val="00CE19F9"/>
    <w:rPr>
      <w:rFonts w:ascii="Cumberland" w:hAnsi="Cumberland"/>
    </w:rPr>
  </w:style>
  <w:style w:type="character" w:customStyle="1" w:styleId="NumberingSymbols">
    <w:name w:val="Numbering Symbols"/>
    <w:rsid w:val="00CE19F9"/>
  </w:style>
  <w:style w:type="character" w:customStyle="1" w:styleId="WW-NumberingSymbols">
    <w:name w:val="WW-Numbering Symbols"/>
    <w:rsid w:val="00CE19F9"/>
  </w:style>
  <w:style w:type="character" w:customStyle="1" w:styleId="WW-NumberingSymbols1">
    <w:name w:val="WW-Numbering Symbols1"/>
    <w:rsid w:val="00CE19F9"/>
  </w:style>
  <w:style w:type="character" w:customStyle="1" w:styleId="WW-NumberingSymbols11">
    <w:name w:val="WW-Numbering Symbols11"/>
    <w:rsid w:val="00CE19F9"/>
  </w:style>
  <w:style w:type="character" w:customStyle="1" w:styleId="WW-NumberingSymbols111">
    <w:name w:val="WW-Numbering Symbols111"/>
    <w:rsid w:val="00CE19F9"/>
  </w:style>
  <w:style w:type="character" w:customStyle="1" w:styleId="WW-NumberingSymbols1111">
    <w:name w:val="WW-Numbering Symbols1111"/>
    <w:rsid w:val="00CE19F9"/>
  </w:style>
  <w:style w:type="character" w:customStyle="1" w:styleId="CharChar">
    <w:name w:val="Char Char"/>
    <w:rsid w:val="00CE19F9"/>
    <w:rPr>
      <w:rFonts w:cs="Times New Roman"/>
    </w:rPr>
  </w:style>
  <w:style w:type="paragraph" w:customStyle="1" w:styleId="WW-Index">
    <w:name w:val="WW-Index"/>
    <w:basedOn w:val="prastasis"/>
    <w:rsid w:val="00CE19F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CE19F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CE19F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CE19F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WW-TableContents">
    <w:name w:val="WW-Table Contents"/>
    <w:basedOn w:val="Pagrindinistekstas"/>
    <w:rsid w:val="00CE19F9"/>
    <w:pPr>
      <w:suppressLineNumbers/>
      <w:suppressAutoHyphens/>
      <w:adjustRightInd w:val="0"/>
      <w:spacing w:after="0" w:line="360" w:lineRule="atLeast"/>
      <w:textAlignment w:val="baseline"/>
    </w:pPr>
    <w:rPr>
      <w:lang w:eastAsia="lt-LT"/>
    </w:rPr>
  </w:style>
  <w:style w:type="paragraph" w:customStyle="1" w:styleId="WW-TableHeading">
    <w:name w:val="WW-Table Heading"/>
    <w:basedOn w:val="WW-TableContents"/>
    <w:rsid w:val="00CE19F9"/>
    <w:pPr>
      <w:jc w:val="center"/>
    </w:pPr>
    <w:rPr>
      <w:b/>
      <w:i/>
    </w:rPr>
  </w:style>
  <w:style w:type="paragraph" w:customStyle="1" w:styleId="Illustration">
    <w:name w:val="Illustration"/>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Illustration">
    <w:name w:val="WW-Illustration"/>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Text">
    <w:name w:val="Text"/>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Text">
    <w:name w:val="WW-Text"/>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WW-Framecontents">
    <w:name w:val="WW-Frame contents"/>
    <w:basedOn w:val="Pagrindinistekstas"/>
    <w:rsid w:val="00CE19F9"/>
    <w:pPr>
      <w:suppressAutoHyphens/>
      <w:adjustRightInd w:val="0"/>
      <w:spacing w:after="0" w:line="360" w:lineRule="atLeast"/>
      <w:textAlignment w:val="baseline"/>
    </w:pPr>
    <w:rPr>
      <w:lang w:eastAsia="lt-LT"/>
    </w:rPr>
  </w:style>
  <w:style w:type="paragraph" w:customStyle="1" w:styleId="Drawing">
    <w:name w:val="Drawing"/>
    <w:basedOn w:val="Antrat"/>
    <w:rsid w:val="00CE19F9"/>
    <w:pPr>
      <w:suppressLineNumbers/>
      <w:suppressAutoHyphens/>
      <w:adjustRightInd w:val="0"/>
      <w:spacing w:before="120" w:after="120" w:line="360" w:lineRule="atLeast"/>
      <w:ind w:left="0" w:firstLine="0"/>
      <w:textAlignment w:val="baseline"/>
    </w:pPr>
    <w:rPr>
      <w:rFonts w:cs="Tahoma"/>
      <w:iCs/>
      <w:sz w:val="20"/>
      <w:lang w:eastAsia="lt-LT"/>
    </w:rPr>
  </w:style>
  <w:style w:type="paragraph" w:customStyle="1" w:styleId="WW-Drawing">
    <w:name w:val="WW-Drawing"/>
    <w:basedOn w:val="Caption1"/>
    <w:rsid w:val="00CE19F9"/>
    <w:pPr>
      <w:suppressLineNumbers/>
      <w:suppressAutoHyphens/>
      <w:overflowPunct/>
      <w:autoSpaceDE/>
      <w:autoSpaceDN/>
      <w:spacing w:before="120" w:after="120" w:line="360" w:lineRule="atLeast"/>
    </w:pPr>
    <w:rPr>
      <w:rFonts w:ascii="Times New Roman" w:hAnsi="Times New Roman"/>
      <w:i/>
      <w:color w:val="auto"/>
      <w:spacing w:val="0"/>
      <w:sz w:val="20"/>
      <w:lang w:val="lt-LT" w:eastAsia="lt-LT"/>
    </w:rPr>
  </w:style>
  <w:style w:type="paragraph" w:customStyle="1" w:styleId="Pavadinimas2">
    <w:name w:val="Pavadinimas2"/>
    <w:rsid w:val="00CE19F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WW-BodyTextIndent2">
    <w:name w:val="WW-Body Text Indent 2"/>
    <w:basedOn w:val="prastasis"/>
    <w:rsid w:val="00CE19F9"/>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CE19F9"/>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CE19F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CE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CE19F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CE19F9"/>
    <w:pPr>
      <w:suppressAutoHyphens/>
      <w:adjustRightInd w:val="0"/>
      <w:spacing w:line="360" w:lineRule="auto"/>
      <w:jc w:val="center"/>
      <w:textAlignment w:val="baseline"/>
    </w:pPr>
    <w:rPr>
      <w:b/>
      <w:sz w:val="20"/>
      <w:lang w:val="en-US" w:eastAsia="lt-LT"/>
    </w:rPr>
  </w:style>
  <w:style w:type="paragraph" w:customStyle="1" w:styleId="Style1">
    <w:name w:val="Style1"/>
    <w:basedOn w:val="prastasis"/>
    <w:rsid w:val="00CE19F9"/>
    <w:pPr>
      <w:widowControl w:val="0"/>
      <w:ind w:firstLine="432"/>
      <w:jc w:val="both"/>
    </w:pPr>
    <w:rPr>
      <w:sz w:val="22"/>
      <w:lang w:eastAsia="lt-LT"/>
    </w:rPr>
  </w:style>
  <w:style w:type="paragraph" w:customStyle="1" w:styleId="StyleHeading1TimesNewRoman18ptLeft0cmFirstline">
    <w:name w:val="Style Heading 1 + Times New Roman 18 pt Left:  0 cm First line: ..."/>
    <w:basedOn w:val="Antrat1"/>
    <w:rsid w:val="00CE19F9"/>
    <w:pPr>
      <w:widowControl w:val="0"/>
      <w:suppressAutoHyphens/>
      <w:spacing w:before="2680" w:after="130" w:line="320" w:lineRule="exact"/>
    </w:pPr>
    <w:rPr>
      <w:rFonts w:ascii="Times New Roman" w:eastAsia="Times New Roman" w:hAnsi="Times New Roman" w:cs="Times New Roman"/>
      <w:color w:val="auto"/>
      <w:sz w:val="36"/>
      <w:szCs w:val="20"/>
      <w:lang w:val="en-US" w:eastAsia="lt-LT"/>
    </w:rPr>
  </w:style>
  <w:style w:type="paragraph" w:customStyle="1" w:styleId="pavadinimas0">
    <w:name w:val="pavadinimas"/>
    <w:basedOn w:val="prastasis"/>
    <w:rsid w:val="00CE19F9"/>
    <w:pPr>
      <w:spacing w:before="100" w:beforeAutospacing="1" w:after="100" w:afterAutospacing="1"/>
    </w:pPr>
    <w:rPr>
      <w:szCs w:val="24"/>
      <w:lang w:eastAsia="lt-LT"/>
    </w:rPr>
  </w:style>
  <w:style w:type="character" w:customStyle="1" w:styleId="WW-FootnoteCharacters11111">
    <w:name w:val="WW-Footnote Characters11111"/>
    <w:rsid w:val="00CE19F9"/>
    <w:rPr>
      <w:rFonts w:cs="Times New Roman"/>
      <w:sz w:val="20"/>
      <w:vertAlign w:val="superscript"/>
    </w:rPr>
  </w:style>
  <w:style w:type="paragraph" w:customStyle="1" w:styleId="WW-BodyTextIndent310">
    <w:name w:val="WW-Body Text Indent 31"/>
    <w:basedOn w:val="prastasis"/>
    <w:rsid w:val="00CE19F9"/>
    <w:pPr>
      <w:widowControl w:val="0"/>
      <w:suppressAutoHyphens/>
      <w:ind w:left="567"/>
    </w:pPr>
    <w:rPr>
      <w:szCs w:val="24"/>
      <w:lang w:eastAsia="ar-SA"/>
    </w:rPr>
  </w:style>
  <w:style w:type="paragraph" w:customStyle="1" w:styleId="WW-Heading10">
    <w:name w:val="WW-Heading 10"/>
    <w:basedOn w:val="prastasis"/>
    <w:next w:val="Pagrindinistekstas"/>
    <w:rsid w:val="00CE19F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character" w:customStyle="1" w:styleId="Pagrindiniotekstotrauka3Diagrama1">
    <w:name w:val="Pagrindinio teksto įtrauka 3 Diagrama1"/>
    <w:uiPriority w:val="99"/>
    <w:locked/>
    <w:rsid w:val="00CE19F9"/>
    <w:rPr>
      <w:rFonts w:cs="Times New Roman"/>
      <w:snapToGrid w:val="0"/>
      <w:lang w:val="en-GB" w:eastAsia="en-US"/>
    </w:rPr>
  </w:style>
  <w:style w:type="paragraph" w:customStyle="1" w:styleId="WW-Caption">
    <w:name w:val="WW-Caption"/>
    <w:basedOn w:val="prastasis"/>
    <w:rsid w:val="00CE19F9"/>
    <w:pPr>
      <w:widowControl w:val="0"/>
      <w:suppressLineNumbers/>
      <w:suppressAutoHyphens/>
      <w:spacing w:before="120" w:after="120" w:line="270" w:lineRule="atLeast"/>
    </w:pPr>
    <w:rPr>
      <w:rFonts w:cs="Tahoma"/>
      <w:i/>
      <w:iCs/>
      <w:sz w:val="20"/>
      <w:lang w:val="en-US" w:eastAsia="ar-SA"/>
    </w:rPr>
  </w:style>
  <w:style w:type="character" w:customStyle="1" w:styleId="Heading2Char1">
    <w:name w:val="Heading 2 Char1"/>
    <w:uiPriority w:val="9"/>
    <w:semiHidden/>
    <w:rsid w:val="00CE19F9"/>
    <w:rPr>
      <w:rFonts w:ascii="Cambria" w:eastAsia="Times New Roman" w:hAnsi="Cambria" w:cs="Times New Roman"/>
      <w:b/>
      <w:bCs/>
      <w:i/>
      <w:iCs/>
      <w:sz w:val="28"/>
      <w:szCs w:val="28"/>
      <w:lang w:val="lt-LT"/>
    </w:rPr>
  </w:style>
  <w:style w:type="paragraph" w:customStyle="1" w:styleId="Hipersaitas1">
    <w:name w:val="Hipersaitas1"/>
    <w:basedOn w:val="prastasis"/>
    <w:rsid w:val="00CE19F9"/>
    <w:pPr>
      <w:spacing w:before="100" w:beforeAutospacing="1" w:after="100" w:afterAutospacing="1"/>
    </w:pPr>
    <w:rPr>
      <w:szCs w:val="24"/>
      <w:lang w:eastAsia="lt-LT"/>
    </w:rPr>
  </w:style>
  <w:style w:type="character" w:customStyle="1" w:styleId="FontStyle86">
    <w:name w:val="Font Style86"/>
    <w:rsid w:val="00CE19F9"/>
    <w:rPr>
      <w:rFonts w:ascii="Times New Roman" w:hAnsi="Times New Roman" w:cs="Times New Roman"/>
      <w:sz w:val="22"/>
      <w:szCs w:val="22"/>
    </w:rPr>
  </w:style>
  <w:style w:type="character" w:customStyle="1" w:styleId="FontStyle83">
    <w:name w:val="Font Style83"/>
    <w:rsid w:val="00CE19F9"/>
    <w:rPr>
      <w:rFonts w:ascii="Times New Roman" w:hAnsi="Times New Roman" w:cs="Times New Roman"/>
      <w:sz w:val="18"/>
      <w:szCs w:val="18"/>
    </w:rPr>
  </w:style>
  <w:style w:type="paragraph" w:customStyle="1" w:styleId="Style29">
    <w:name w:val="Style29"/>
    <w:basedOn w:val="prastasis"/>
    <w:rsid w:val="00CE19F9"/>
    <w:pPr>
      <w:widowControl w:val="0"/>
      <w:autoSpaceDE w:val="0"/>
      <w:autoSpaceDN w:val="0"/>
      <w:adjustRightInd w:val="0"/>
      <w:spacing w:line="264" w:lineRule="exact"/>
      <w:jc w:val="center"/>
    </w:pPr>
    <w:rPr>
      <w:szCs w:val="24"/>
      <w:lang w:eastAsia="lt-LT"/>
    </w:rPr>
  </w:style>
  <w:style w:type="paragraph" w:customStyle="1" w:styleId="Style47">
    <w:name w:val="Style47"/>
    <w:basedOn w:val="prastasis"/>
    <w:rsid w:val="00CE19F9"/>
    <w:pPr>
      <w:widowControl w:val="0"/>
      <w:autoSpaceDE w:val="0"/>
      <w:autoSpaceDN w:val="0"/>
      <w:adjustRightInd w:val="0"/>
      <w:spacing w:line="221" w:lineRule="exact"/>
      <w:jc w:val="center"/>
    </w:pPr>
    <w:rPr>
      <w:szCs w:val="24"/>
      <w:lang w:eastAsia="lt-LT"/>
    </w:rPr>
  </w:style>
  <w:style w:type="character" w:customStyle="1" w:styleId="WW8Num11z1">
    <w:name w:val="WW8Num11z1"/>
    <w:rsid w:val="00CE19F9"/>
    <w:rPr>
      <w:rFonts w:ascii="Courier New" w:hAnsi="Courier New"/>
    </w:rPr>
  </w:style>
  <w:style w:type="paragraph" w:customStyle="1" w:styleId="DefaultParagraphFont1">
    <w:name w:val="Default Paragraph Font1"/>
    <w:next w:val="prastasis"/>
    <w:rsid w:val="00CE19F9"/>
    <w:pPr>
      <w:suppressAutoHyphens/>
      <w:spacing w:after="0" w:line="240" w:lineRule="auto"/>
    </w:pPr>
    <w:rPr>
      <w:rFonts w:ascii="Times New Roman" w:eastAsia="Times New Roman" w:hAnsi="Times New Roman" w:cs="Times New Roman"/>
      <w:sz w:val="20"/>
      <w:szCs w:val="20"/>
      <w:lang w:eastAsia="ar-SA"/>
    </w:rPr>
  </w:style>
  <w:style w:type="paragraph" w:customStyle="1" w:styleId="WW-TableContents11111111">
    <w:name w:val="WW-Table Contents11111111"/>
    <w:basedOn w:val="Pagrindinistekstas"/>
    <w:rsid w:val="00CE19F9"/>
    <w:pPr>
      <w:widowControl w:val="0"/>
      <w:suppressLineNumbers/>
      <w:suppressAutoHyphens/>
    </w:pPr>
    <w:rPr>
      <w:szCs w:val="24"/>
      <w:lang w:val="en-GB" w:eastAsia="ar-SA"/>
    </w:rPr>
  </w:style>
  <w:style w:type="paragraph" w:customStyle="1" w:styleId="lentacentr0">
    <w:name w:val="lentacentr"/>
    <w:basedOn w:val="prastasis"/>
    <w:rsid w:val="00CE19F9"/>
    <w:pPr>
      <w:spacing w:before="100" w:beforeAutospacing="1" w:after="100" w:afterAutospacing="1"/>
    </w:pPr>
    <w:rPr>
      <w:szCs w:val="24"/>
      <w:lang w:eastAsia="lt-LT"/>
    </w:rPr>
  </w:style>
  <w:style w:type="paragraph" w:customStyle="1" w:styleId="lentaleft0">
    <w:name w:val="lentaleft"/>
    <w:basedOn w:val="prastasis"/>
    <w:rsid w:val="00CE19F9"/>
    <w:pPr>
      <w:spacing w:before="100" w:beforeAutospacing="1" w:after="100" w:afterAutospacing="1"/>
    </w:pPr>
    <w:rPr>
      <w:szCs w:val="24"/>
      <w:lang w:eastAsia="lt-LT"/>
    </w:rPr>
  </w:style>
  <w:style w:type="paragraph" w:customStyle="1" w:styleId="noparagraphstyle0">
    <w:name w:val="noparagraphstyle"/>
    <w:basedOn w:val="prastasis"/>
    <w:rsid w:val="00CE19F9"/>
    <w:pPr>
      <w:spacing w:before="100" w:beforeAutospacing="1" w:after="100" w:afterAutospacing="1"/>
    </w:pPr>
    <w:rPr>
      <w:szCs w:val="24"/>
      <w:lang w:eastAsia="lt-LT"/>
    </w:rPr>
  </w:style>
  <w:style w:type="character" w:customStyle="1" w:styleId="dtip">
    <w:name w:val="dtip"/>
    <w:rsid w:val="00CE19F9"/>
    <w:rPr>
      <w:rFonts w:cs="Times New Roman"/>
    </w:rPr>
  </w:style>
  <w:style w:type="character" w:customStyle="1" w:styleId="BodytextCharChar">
    <w:name w:val="Body text Char Char"/>
    <w:locked/>
    <w:rsid w:val="00CE19F9"/>
    <w:rPr>
      <w:rFonts w:ascii="TimesLT" w:hAnsi="TimesLT" w:cs="Arial Unicode MS"/>
      <w:lang w:val="en-US" w:eastAsia="en-US" w:bidi="ar-SA"/>
    </w:rPr>
  </w:style>
  <w:style w:type="paragraph" w:customStyle="1" w:styleId="AAtsakymas">
    <w:name w:val="AAtsakymas"/>
    <w:basedOn w:val="BodytextChar"/>
    <w:rsid w:val="00CE19F9"/>
    <w:pPr>
      <w:ind w:firstLine="0"/>
    </w:pPr>
    <w:rPr>
      <w:rFonts w:ascii="Times New Roman" w:hAnsi="Times New Roman" w:cs="Arial Unicode MS"/>
      <w:snapToGrid/>
      <w:sz w:val="24"/>
      <w:lang w:val="lt-LT"/>
    </w:rPr>
  </w:style>
  <w:style w:type="paragraph" w:customStyle="1" w:styleId="AKlausimas">
    <w:name w:val="AKlausimas"/>
    <w:basedOn w:val="BodytextChar"/>
    <w:rsid w:val="00CE19F9"/>
    <w:rPr>
      <w:rFonts w:ascii="Times New Roman" w:hAnsi="Times New Roman" w:cs="Arial Unicode MS"/>
      <w:b/>
      <w:i/>
      <w:snapToGrid/>
      <w:sz w:val="24"/>
      <w:lang w:val="lt-LT"/>
    </w:rPr>
  </w:style>
  <w:style w:type="paragraph" w:customStyle="1" w:styleId="Style">
    <w:name w:val="Style"/>
    <w:rsid w:val="00CE19F9"/>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character" w:customStyle="1" w:styleId="temos">
    <w:name w:val="temos"/>
    <w:rsid w:val="00CE19F9"/>
    <w:rPr>
      <w:rFonts w:cs="Times New Roman"/>
    </w:rPr>
  </w:style>
  <w:style w:type="paragraph" w:customStyle="1" w:styleId="xl51">
    <w:name w:val="xl51"/>
    <w:basedOn w:val="prastasis"/>
    <w:rsid w:val="00CE19F9"/>
    <w:pPr>
      <w:pBdr>
        <w:left w:val="single" w:sz="4" w:space="0" w:color="auto"/>
        <w:bottom w:val="single" w:sz="4" w:space="0" w:color="auto"/>
      </w:pBdr>
      <w:spacing w:before="100" w:beforeAutospacing="1" w:after="100" w:afterAutospacing="1"/>
      <w:jc w:val="center"/>
    </w:pPr>
    <w:rPr>
      <w:szCs w:val="24"/>
      <w:lang w:val="en-GB"/>
    </w:rPr>
  </w:style>
  <w:style w:type="character" w:customStyle="1" w:styleId="CharChar11">
    <w:name w:val="Char Char11"/>
    <w:uiPriority w:val="99"/>
    <w:rsid w:val="00CE19F9"/>
    <w:rPr>
      <w:rFonts w:ascii="Times New Roman" w:hAnsi="Times New Roman" w:cs="Times New Roman"/>
      <w:b/>
      <w:sz w:val="20"/>
      <w:szCs w:val="20"/>
      <w:lang w:val="x-none" w:eastAsia="zh-CN"/>
    </w:rPr>
  </w:style>
  <w:style w:type="paragraph" w:customStyle="1" w:styleId="Formule">
    <w:name w:val="Formule"/>
    <w:basedOn w:val="prastasis"/>
    <w:rsid w:val="00CE19F9"/>
    <w:pPr>
      <w:widowControl w:val="0"/>
      <w:autoSpaceDE w:val="0"/>
      <w:autoSpaceDN w:val="0"/>
      <w:adjustRightInd w:val="0"/>
      <w:spacing w:before="240" w:after="240"/>
      <w:jc w:val="center"/>
    </w:pPr>
    <w:rPr>
      <w:sz w:val="22"/>
      <w:lang w:eastAsia="lt-LT"/>
    </w:rPr>
  </w:style>
  <w:style w:type="character" w:customStyle="1" w:styleId="CharChar6">
    <w:name w:val="Char Char6"/>
    <w:uiPriority w:val="99"/>
    <w:rsid w:val="00CE19F9"/>
    <w:rPr>
      <w:rFonts w:ascii="Times New Roman" w:hAnsi="Times New Roman" w:cs="Times New Roman"/>
      <w:sz w:val="24"/>
      <w:szCs w:val="24"/>
    </w:rPr>
  </w:style>
  <w:style w:type="paragraph" w:customStyle="1" w:styleId="root">
    <w:name w:val="root"/>
    <w:basedOn w:val="prastasis"/>
    <w:rsid w:val="00CE19F9"/>
    <w:pPr>
      <w:spacing w:before="100" w:beforeAutospacing="1" w:after="100" w:afterAutospacing="1"/>
    </w:pPr>
    <w:rPr>
      <w:szCs w:val="24"/>
      <w:lang w:eastAsia="lt-LT"/>
    </w:rPr>
  </w:style>
  <w:style w:type="character" w:customStyle="1" w:styleId="CharChar3">
    <w:name w:val="Char Char3"/>
    <w:uiPriority w:val="99"/>
    <w:rsid w:val="00CE19F9"/>
    <w:rPr>
      <w:rFonts w:ascii="Courier New" w:hAnsi="Courier New" w:cs="Courier New"/>
      <w:sz w:val="20"/>
      <w:szCs w:val="20"/>
      <w:lang w:val="x-none" w:eastAsia="lt-LT"/>
    </w:rPr>
  </w:style>
  <w:style w:type="paragraph" w:customStyle="1" w:styleId="Papunktis">
    <w:name w:val="Papunktis"/>
    <w:basedOn w:val="Tekstoblokas"/>
    <w:rsid w:val="00CE19F9"/>
    <w:pPr>
      <w:spacing w:line="240" w:lineRule="auto"/>
      <w:ind w:left="0" w:right="-1" w:firstLine="709"/>
      <w:jc w:val="both"/>
    </w:pPr>
    <w:rPr>
      <w:b/>
      <w:i/>
      <w:sz w:val="24"/>
      <w:u w:val="single"/>
      <w:lang w:eastAsia="en-US"/>
    </w:rPr>
  </w:style>
  <w:style w:type="paragraph" w:customStyle="1" w:styleId="tekstas">
    <w:name w:val="tekstas"/>
    <w:basedOn w:val="Tekstoblokas"/>
    <w:rsid w:val="00CE19F9"/>
    <w:pPr>
      <w:spacing w:line="240" w:lineRule="auto"/>
      <w:ind w:left="0" w:right="-1" w:firstLine="709"/>
      <w:jc w:val="both"/>
    </w:pPr>
    <w:rPr>
      <w:sz w:val="24"/>
      <w:lang w:eastAsia="en-US"/>
    </w:rPr>
  </w:style>
  <w:style w:type="character" w:customStyle="1" w:styleId="deilnr">
    <w:name w:val="deilnr"/>
    <w:rsid w:val="00CE19F9"/>
    <w:rPr>
      <w:rFonts w:cs="Times New Roman"/>
    </w:rPr>
  </w:style>
  <w:style w:type="character" w:customStyle="1" w:styleId="ddat">
    <w:name w:val="ddat"/>
    <w:rsid w:val="00CE19F9"/>
    <w:rPr>
      <w:rFonts w:cs="Times New Roman"/>
    </w:rPr>
  </w:style>
  <w:style w:type="paragraph" w:customStyle="1" w:styleId="statymopavad">
    <w:name w:val="statymopavad"/>
    <w:basedOn w:val="prastasis"/>
    <w:rsid w:val="00CE19F9"/>
    <w:pPr>
      <w:spacing w:before="100" w:beforeAutospacing="1" w:after="100" w:afterAutospacing="1"/>
    </w:pPr>
    <w:rPr>
      <w:szCs w:val="24"/>
      <w:lang w:val="en-US"/>
    </w:rPr>
  </w:style>
  <w:style w:type="character" w:customStyle="1" w:styleId="datametai">
    <w:name w:val="datametai"/>
    <w:rsid w:val="00CE19F9"/>
    <w:rPr>
      <w:rFonts w:cs="Times New Roman"/>
    </w:rPr>
  </w:style>
  <w:style w:type="character" w:customStyle="1" w:styleId="datamnuo">
    <w:name w:val="datamnuo"/>
    <w:rsid w:val="00CE19F9"/>
    <w:rPr>
      <w:rFonts w:cs="Times New Roman"/>
    </w:rPr>
  </w:style>
  <w:style w:type="character" w:customStyle="1" w:styleId="datadiena">
    <w:name w:val="datadiena"/>
    <w:rsid w:val="00CE19F9"/>
    <w:rPr>
      <w:rFonts w:cs="Times New Roman"/>
    </w:rPr>
  </w:style>
  <w:style w:type="character" w:customStyle="1" w:styleId="statymonr">
    <w:name w:val="statymonr"/>
    <w:rsid w:val="00CE19F9"/>
    <w:rPr>
      <w:rFonts w:cs="Times New Roman"/>
    </w:rPr>
  </w:style>
  <w:style w:type="paragraph" w:customStyle="1" w:styleId="centrboldm0">
    <w:name w:val="centrboldm"/>
    <w:basedOn w:val="prastasis"/>
    <w:rsid w:val="00CE19F9"/>
    <w:pPr>
      <w:snapToGrid w:val="0"/>
      <w:jc w:val="center"/>
    </w:pPr>
    <w:rPr>
      <w:rFonts w:ascii="TimesLT" w:hAnsi="TimesLT" w:cs="TimesLT"/>
      <w:b/>
      <w:bCs/>
      <w:sz w:val="20"/>
      <w:lang w:val="en-GB"/>
    </w:rPr>
  </w:style>
  <w:style w:type="character" w:customStyle="1" w:styleId="highlight4">
    <w:name w:val="highlight4"/>
    <w:rsid w:val="00CE19F9"/>
    <w:rPr>
      <w:rFonts w:cs="Times New Roman"/>
      <w:color w:val="666666"/>
    </w:rPr>
  </w:style>
  <w:style w:type="character" w:customStyle="1" w:styleId="statymoNr0">
    <w:name w:val="Įstatymo Nr."/>
    <w:rsid w:val="00CE19F9"/>
    <w:rPr>
      <w:rFonts w:ascii="HelveticaLT" w:hAnsi="HelveticaLT" w:cs="Times New Roman"/>
    </w:rPr>
  </w:style>
  <w:style w:type="character" w:customStyle="1" w:styleId="body1">
    <w:name w:val="body1"/>
    <w:rsid w:val="00CE19F9"/>
    <w:rPr>
      <w:rFonts w:ascii="Verdana" w:hAnsi="Verdana" w:cs="Times New Roman"/>
      <w:color w:val="000000"/>
      <w:sz w:val="15"/>
      <w:szCs w:val="15"/>
    </w:rPr>
  </w:style>
  <w:style w:type="paragraph" w:customStyle="1" w:styleId="linija0">
    <w:name w:val="linija"/>
    <w:basedOn w:val="prastasis"/>
    <w:rsid w:val="00CE19F9"/>
    <w:pPr>
      <w:spacing w:before="100" w:beforeAutospacing="1" w:after="100" w:afterAutospacing="1"/>
    </w:pPr>
    <w:rPr>
      <w:szCs w:val="24"/>
      <w:lang w:eastAsia="lt-LT"/>
    </w:rPr>
  </w:style>
  <w:style w:type="character" w:customStyle="1" w:styleId="affiliation">
    <w:name w:val="affiliation"/>
    <w:rsid w:val="00CE19F9"/>
    <w:rPr>
      <w:rFonts w:cs="Times New Roman"/>
    </w:rPr>
  </w:style>
  <w:style w:type="character" w:customStyle="1" w:styleId="hps">
    <w:name w:val="hps"/>
    <w:uiPriority w:val="99"/>
    <w:rsid w:val="00CE19F9"/>
    <w:rPr>
      <w:rFonts w:cs="Times New Roman"/>
    </w:rPr>
  </w:style>
  <w:style w:type="character" w:customStyle="1" w:styleId="link-pdf">
    <w:name w:val="link-pdf"/>
    <w:uiPriority w:val="99"/>
    <w:rsid w:val="00CE19F9"/>
    <w:rPr>
      <w:rFonts w:cs="Times New Roman"/>
    </w:rPr>
  </w:style>
  <w:style w:type="character" w:customStyle="1" w:styleId="CharChar110">
    <w:name w:val="Char Char11"/>
    <w:rsid w:val="00CE19F9"/>
    <w:rPr>
      <w:rFonts w:ascii="Times New Roman" w:eastAsia="Times New Roman" w:hAnsi="Times New Roman" w:cs="Times New Roman"/>
      <w:b/>
      <w:sz w:val="28"/>
      <w:szCs w:val="20"/>
      <w:lang w:eastAsia="zh-CN"/>
    </w:rPr>
  </w:style>
  <w:style w:type="character" w:customStyle="1" w:styleId="CharChar60">
    <w:name w:val="Char Char6"/>
    <w:rsid w:val="00CE19F9"/>
    <w:rPr>
      <w:rFonts w:ascii="Times New Roman" w:eastAsia="Times New Roman" w:hAnsi="Times New Roman" w:cs="Times New Roman"/>
      <w:sz w:val="24"/>
      <w:szCs w:val="24"/>
    </w:rPr>
  </w:style>
  <w:style w:type="character" w:customStyle="1" w:styleId="CharChar30">
    <w:name w:val="Char Char3"/>
    <w:rsid w:val="00CE19F9"/>
    <w:rPr>
      <w:rFonts w:ascii="Courier New" w:eastAsia="Times New Roman" w:hAnsi="Courier New" w:cs="Courier New"/>
      <w:sz w:val="20"/>
      <w:szCs w:val="20"/>
      <w:lang w:eastAsia="lt-LT"/>
    </w:rPr>
  </w:style>
  <w:style w:type="character" w:customStyle="1" w:styleId="Diagrama1">
    <w:name w:val="Diagrama1"/>
    <w:rsid w:val="00CE19F9"/>
    <w:rPr>
      <w:lang w:val="en-AU" w:eastAsia="lt-LT" w:bidi="ar-SA"/>
    </w:rPr>
  </w:style>
  <w:style w:type="paragraph" w:customStyle="1" w:styleId="antrpaveiksl">
    <w:name w:val="antr paveiksl"/>
    <w:basedOn w:val="prastasis"/>
    <w:link w:val="antrpaveikslDiagrama"/>
    <w:qFormat/>
    <w:rsid w:val="00CE19F9"/>
    <w:rPr>
      <w:i/>
      <w:szCs w:val="24"/>
      <w:lang w:val="en-US"/>
    </w:rPr>
  </w:style>
  <w:style w:type="character" w:customStyle="1" w:styleId="antrpaveikslDiagrama">
    <w:name w:val="antr paveiksl Diagrama"/>
    <w:link w:val="antrpaveiksl"/>
    <w:rsid w:val="00CE19F9"/>
    <w:rPr>
      <w:rFonts w:ascii="Times New Roman" w:eastAsia="Times New Roman" w:hAnsi="Times New Roman" w:cs="Times New Roman"/>
      <w:i/>
      <w:sz w:val="24"/>
      <w:szCs w:val="24"/>
    </w:rPr>
  </w:style>
  <w:style w:type="paragraph" w:customStyle="1" w:styleId="BodyTextIndent1">
    <w:name w:val="Body Text Indent1"/>
    <w:basedOn w:val="prastasis"/>
    <w:rsid w:val="00CE19F9"/>
    <w:pPr>
      <w:tabs>
        <w:tab w:val="left" w:pos="7493"/>
      </w:tabs>
      <w:spacing w:line="360" w:lineRule="auto"/>
      <w:ind w:firstLine="540"/>
      <w:jc w:val="both"/>
    </w:pPr>
    <w:rPr>
      <w:szCs w:val="24"/>
      <w:lang w:val="x-none"/>
    </w:rPr>
  </w:style>
  <w:style w:type="paragraph" w:customStyle="1" w:styleId="Lentelsturinys">
    <w:name w:val="Lentelės turinys"/>
    <w:basedOn w:val="prastasis"/>
    <w:rsid w:val="00CE19F9"/>
    <w:pPr>
      <w:widowControl w:val="0"/>
      <w:suppressLineNumbers/>
      <w:suppressAutoHyphens/>
    </w:pPr>
    <w:rPr>
      <w:kern w:val="1"/>
      <w:szCs w:val="24"/>
    </w:rPr>
  </w:style>
  <w:style w:type="paragraph" w:customStyle="1" w:styleId="Style27">
    <w:name w:val="Style27"/>
    <w:basedOn w:val="prastasis"/>
    <w:rsid w:val="00CE19F9"/>
    <w:pPr>
      <w:widowControl w:val="0"/>
      <w:autoSpaceDE w:val="0"/>
      <w:autoSpaceDN w:val="0"/>
      <w:adjustRightInd w:val="0"/>
      <w:spacing w:line="271" w:lineRule="exact"/>
      <w:ind w:firstLine="283"/>
      <w:jc w:val="both"/>
    </w:pPr>
    <w:rPr>
      <w:szCs w:val="24"/>
      <w:lang w:eastAsia="lt-LT"/>
    </w:rPr>
  </w:style>
  <w:style w:type="paragraph" w:customStyle="1" w:styleId="Style2">
    <w:name w:val="Style2"/>
    <w:basedOn w:val="prastasis"/>
    <w:rsid w:val="00CE19F9"/>
    <w:pPr>
      <w:widowControl w:val="0"/>
      <w:autoSpaceDE w:val="0"/>
      <w:autoSpaceDN w:val="0"/>
      <w:adjustRightInd w:val="0"/>
    </w:pPr>
    <w:rPr>
      <w:rFonts w:ascii="Arial" w:hAnsi="Arial"/>
      <w:szCs w:val="24"/>
      <w:lang w:eastAsia="lt-LT"/>
    </w:rPr>
  </w:style>
  <w:style w:type="character" w:customStyle="1" w:styleId="FontStyle12">
    <w:name w:val="Font Style12"/>
    <w:rsid w:val="00CE19F9"/>
    <w:rPr>
      <w:rFonts w:ascii="Arial" w:hAnsi="Arial" w:cs="Arial"/>
      <w:b/>
      <w:bCs/>
      <w:i/>
      <w:iCs/>
      <w:sz w:val="26"/>
      <w:szCs w:val="26"/>
    </w:rPr>
  </w:style>
  <w:style w:type="paragraph" w:customStyle="1" w:styleId="Tekstas0">
    <w:name w:val="Tekstas"/>
    <w:basedOn w:val="prastasis"/>
    <w:rsid w:val="00CE19F9"/>
    <w:pPr>
      <w:widowControl w:val="0"/>
      <w:autoSpaceDE w:val="0"/>
      <w:autoSpaceDN w:val="0"/>
      <w:adjustRightInd w:val="0"/>
      <w:spacing w:after="120"/>
      <w:jc w:val="both"/>
    </w:pPr>
    <w:rPr>
      <w:sz w:val="22"/>
      <w:lang w:eastAsia="lt-LT"/>
    </w:rPr>
  </w:style>
  <w:style w:type="paragraph" w:customStyle="1" w:styleId="BodyTextIndent2">
    <w:name w:val="Body Text Indent2"/>
    <w:basedOn w:val="prastasis"/>
    <w:rsid w:val="00CE19F9"/>
    <w:pPr>
      <w:tabs>
        <w:tab w:val="left" w:pos="7493"/>
      </w:tabs>
      <w:spacing w:line="360" w:lineRule="auto"/>
      <w:ind w:firstLine="540"/>
      <w:jc w:val="both"/>
    </w:pPr>
    <w:rPr>
      <w:szCs w:val="24"/>
      <w:lang w:val="x-none"/>
    </w:rPr>
  </w:style>
  <w:style w:type="character" w:customStyle="1" w:styleId="BodytextDiagrama">
    <w:name w:val="Body text Diagrama"/>
    <w:locked/>
    <w:rsid w:val="00CE19F9"/>
    <w:rPr>
      <w:rFonts w:ascii="TimesLT" w:hAnsi="TimesLT"/>
      <w:lang w:val="en-US" w:eastAsia="en-US" w:bidi="ar-SA"/>
    </w:rPr>
  </w:style>
  <w:style w:type="paragraph" w:customStyle="1" w:styleId="Standard">
    <w:name w:val="Standard"/>
    <w:rsid w:val="00CE19F9"/>
    <w:pPr>
      <w:widowControl w:val="0"/>
      <w:suppressAutoHyphens/>
      <w:spacing w:after="0" w:line="240" w:lineRule="auto"/>
      <w:textAlignment w:val="baseline"/>
    </w:pPr>
    <w:rPr>
      <w:rFonts w:ascii="Times New Roman" w:eastAsia="SimSun" w:hAnsi="Times New Roman" w:cs="Mangal"/>
      <w:kern w:val="1"/>
      <w:sz w:val="24"/>
      <w:szCs w:val="24"/>
      <w:lang w:val="lt-LT" w:eastAsia="hi-IN" w:bidi="hi-IN"/>
    </w:rPr>
  </w:style>
  <w:style w:type="paragraph" w:customStyle="1" w:styleId="Pataisymai1">
    <w:name w:val="Pataisymai1"/>
    <w:hidden/>
    <w:uiPriority w:val="99"/>
    <w:semiHidden/>
    <w:rsid w:val="00CE19F9"/>
    <w:pPr>
      <w:spacing w:after="0" w:line="240" w:lineRule="auto"/>
    </w:pPr>
    <w:rPr>
      <w:rFonts w:ascii="Times New Roman" w:eastAsia="Times New Roman" w:hAnsi="Times New Roman" w:cs="Times New Roman"/>
      <w:sz w:val="24"/>
      <w:szCs w:val="24"/>
      <w:lang w:val="lt-LT" w:eastAsia="lt-LT"/>
    </w:rPr>
  </w:style>
  <w:style w:type="paragraph" w:customStyle="1" w:styleId="xl28">
    <w:name w:val="xl28"/>
    <w:basedOn w:val="prastasis"/>
    <w:rsid w:val="00BA6A5C"/>
    <w:pPr>
      <w:spacing w:before="100" w:beforeAutospacing="1" w:after="100" w:afterAutospacing="1"/>
      <w:jc w:val="center"/>
    </w:pPr>
    <w:rPr>
      <w:szCs w:val="24"/>
      <w:lang w:val="en-GB"/>
    </w:rPr>
  </w:style>
  <w:style w:type="table" w:customStyle="1" w:styleId="TableGrid11">
    <w:name w:val="Table Grid11"/>
    <w:basedOn w:val="prastojilentel"/>
    <w:next w:val="Lentelstinklelis"/>
    <w:rsid w:val="00BA6A5C"/>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9455">
      <w:bodyDiv w:val="1"/>
      <w:marLeft w:val="0"/>
      <w:marRight w:val="0"/>
      <w:marTop w:val="0"/>
      <w:marBottom w:val="0"/>
      <w:divBdr>
        <w:top w:val="none" w:sz="0" w:space="0" w:color="auto"/>
        <w:left w:val="none" w:sz="0" w:space="0" w:color="auto"/>
        <w:bottom w:val="none" w:sz="0" w:space="0" w:color="auto"/>
        <w:right w:val="none" w:sz="0" w:space="0" w:color="auto"/>
      </w:divBdr>
      <w:divsChild>
        <w:div w:id="1243300357">
          <w:marLeft w:val="0"/>
          <w:marRight w:val="0"/>
          <w:marTop w:val="0"/>
          <w:marBottom w:val="0"/>
          <w:divBdr>
            <w:top w:val="none" w:sz="0" w:space="0" w:color="auto"/>
            <w:left w:val="none" w:sz="0" w:space="0" w:color="auto"/>
            <w:bottom w:val="none" w:sz="0" w:space="0" w:color="auto"/>
            <w:right w:val="none" w:sz="0" w:space="0" w:color="auto"/>
          </w:divBdr>
        </w:div>
        <w:div w:id="1643928372">
          <w:marLeft w:val="0"/>
          <w:marRight w:val="0"/>
          <w:marTop w:val="0"/>
          <w:marBottom w:val="0"/>
          <w:divBdr>
            <w:top w:val="none" w:sz="0" w:space="0" w:color="auto"/>
            <w:left w:val="none" w:sz="0" w:space="0" w:color="auto"/>
            <w:bottom w:val="none" w:sz="0" w:space="0" w:color="auto"/>
            <w:right w:val="none" w:sz="0" w:space="0" w:color="auto"/>
          </w:divBdr>
        </w:div>
        <w:div w:id="2031956524">
          <w:marLeft w:val="0"/>
          <w:marRight w:val="0"/>
          <w:marTop w:val="0"/>
          <w:marBottom w:val="0"/>
          <w:divBdr>
            <w:top w:val="none" w:sz="0" w:space="0" w:color="auto"/>
            <w:left w:val="none" w:sz="0" w:space="0" w:color="auto"/>
            <w:bottom w:val="none" w:sz="0" w:space="0" w:color="auto"/>
            <w:right w:val="none" w:sz="0" w:space="0" w:color="auto"/>
          </w:divBdr>
        </w:div>
        <w:div w:id="1521698845">
          <w:marLeft w:val="0"/>
          <w:marRight w:val="0"/>
          <w:marTop w:val="0"/>
          <w:marBottom w:val="0"/>
          <w:divBdr>
            <w:top w:val="none" w:sz="0" w:space="0" w:color="auto"/>
            <w:left w:val="none" w:sz="0" w:space="0" w:color="auto"/>
            <w:bottom w:val="none" w:sz="0" w:space="0" w:color="auto"/>
            <w:right w:val="none" w:sz="0" w:space="0" w:color="auto"/>
          </w:divBdr>
        </w:div>
        <w:div w:id="756756172">
          <w:marLeft w:val="0"/>
          <w:marRight w:val="0"/>
          <w:marTop w:val="0"/>
          <w:marBottom w:val="0"/>
          <w:divBdr>
            <w:top w:val="none" w:sz="0" w:space="0" w:color="auto"/>
            <w:left w:val="none" w:sz="0" w:space="0" w:color="auto"/>
            <w:bottom w:val="none" w:sz="0" w:space="0" w:color="auto"/>
            <w:right w:val="none" w:sz="0" w:space="0" w:color="auto"/>
          </w:divBdr>
        </w:div>
        <w:div w:id="1446121777">
          <w:marLeft w:val="0"/>
          <w:marRight w:val="0"/>
          <w:marTop w:val="0"/>
          <w:marBottom w:val="0"/>
          <w:divBdr>
            <w:top w:val="none" w:sz="0" w:space="0" w:color="auto"/>
            <w:left w:val="none" w:sz="0" w:space="0" w:color="auto"/>
            <w:bottom w:val="none" w:sz="0" w:space="0" w:color="auto"/>
            <w:right w:val="none" w:sz="0" w:space="0" w:color="auto"/>
          </w:divBdr>
        </w:div>
        <w:div w:id="265966963">
          <w:marLeft w:val="0"/>
          <w:marRight w:val="0"/>
          <w:marTop w:val="0"/>
          <w:marBottom w:val="0"/>
          <w:divBdr>
            <w:top w:val="none" w:sz="0" w:space="0" w:color="auto"/>
            <w:left w:val="none" w:sz="0" w:space="0" w:color="auto"/>
            <w:bottom w:val="none" w:sz="0" w:space="0" w:color="auto"/>
            <w:right w:val="none" w:sz="0" w:space="0" w:color="auto"/>
          </w:divBdr>
        </w:div>
        <w:div w:id="789127697">
          <w:marLeft w:val="0"/>
          <w:marRight w:val="0"/>
          <w:marTop w:val="0"/>
          <w:marBottom w:val="0"/>
          <w:divBdr>
            <w:top w:val="none" w:sz="0" w:space="0" w:color="auto"/>
            <w:left w:val="none" w:sz="0" w:space="0" w:color="auto"/>
            <w:bottom w:val="none" w:sz="0" w:space="0" w:color="auto"/>
            <w:right w:val="none" w:sz="0" w:space="0" w:color="auto"/>
          </w:divBdr>
        </w:div>
      </w:divsChild>
    </w:div>
    <w:div w:id="247467078">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2">
          <w:marLeft w:val="0"/>
          <w:marRight w:val="0"/>
          <w:marTop w:val="0"/>
          <w:marBottom w:val="0"/>
          <w:divBdr>
            <w:top w:val="none" w:sz="0" w:space="0" w:color="auto"/>
            <w:left w:val="none" w:sz="0" w:space="0" w:color="auto"/>
            <w:bottom w:val="none" w:sz="0" w:space="0" w:color="auto"/>
            <w:right w:val="none" w:sz="0" w:space="0" w:color="auto"/>
          </w:divBdr>
        </w:div>
        <w:div w:id="585923388">
          <w:marLeft w:val="0"/>
          <w:marRight w:val="0"/>
          <w:marTop w:val="0"/>
          <w:marBottom w:val="0"/>
          <w:divBdr>
            <w:top w:val="none" w:sz="0" w:space="0" w:color="auto"/>
            <w:left w:val="none" w:sz="0" w:space="0" w:color="auto"/>
            <w:bottom w:val="none" w:sz="0" w:space="0" w:color="auto"/>
            <w:right w:val="none" w:sz="0" w:space="0" w:color="auto"/>
          </w:divBdr>
        </w:div>
        <w:div w:id="1418020448">
          <w:marLeft w:val="0"/>
          <w:marRight w:val="0"/>
          <w:marTop w:val="0"/>
          <w:marBottom w:val="0"/>
          <w:divBdr>
            <w:top w:val="none" w:sz="0" w:space="0" w:color="auto"/>
            <w:left w:val="none" w:sz="0" w:space="0" w:color="auto"/>
            <w:bottom w:val="none" w:sz="0" w:space="0" w:color="auto"/>
            <w:right w:val="none" w:sz="0" w:space="0" w:color="auto"/>
          </w:divBdr>
        </w:div>
        <w:div w:id="1919778040">
          <w:marLeft w:val="0"/>
          <w:marRight w:val="0"/>
          <w:marTop w:val="0"/>
          <w:marBottom w:val="0"/>
          <w:divBdr>
            <w:top w:val="none" w:sz="0" w:space="0" w:color="auto"/>
            <w:left w:val="none" w:sz="0" w:space="0" w:color="auto"/>
            <w:bottom w:val="none" w:sz="0" w:space="0" w:color="auto"/>
            <w:right w:val="none" w:sz="0" w:space="0" w:color="auto"/>
          </w:divBdr>
        </w:div>
        <w:div w:id="1610770525">
          <w:marLeft w:val="0"/>
          <w:marRight w:val="0"/>
          <w:marTop w:val="0"/>
          <w:marBottom w:val="0"/>
          <w:divBdr>
            <w:top w:val="none" w:sz="0" w:space="0" w:color="auto"/>
            <w:left w:val="none" w:sz="0" w:space="0" w:color="auto"/>
            <w:bottom w:val="none" w:sz="0" w:space="0" w:color="auto"/>
            <w:right w:val="none" w:sz="0" w:space="0" w:color="auto"/>
          </w:divBdr>
        </w:div>
        <w:div w:id="1862626030">
          <w:marLeft w:val="0"/>
          <w:marRight w:val="0"/>
          <w:marTop w:val="0"/>
          <w:marBottom w:val="0"/>
          <w:divBdr>
            <w:top w:val="none" w:sz="0" w:space="0" w:color="auto"/>
            <w:left w:val="none" w:sz="0" w:space="0" w:color="auto"/>
            <w:bottom w:val="none" w:sz="0" w:space="0" w:color="auto"/>
            <w:right w:val="none" w:sz="0" w:space="0" w:color="auto"/>
          </w:divBdr>
        </w:div>
        <w:div w:id="1157500425">
          <w:marLeft w:val="0"/>
          <w:marRight w:val="0"/>
          <w:marTop w:val="0"/>
          <w:marBottom w:val="0"/>
          <w:divBdr>
            <w:top w:val="none" w:sz="0" w:space="0" w:color="auto"/>
            <w:left w:val="none" w:sz="0" w:space="0" w:color="auto"/>
            <w:bottom w:val="none" w:sz="0" w:space="0" w:color="auto"/>
            <w:right w:val="none" w:sz="0" w:space="0" w:color="auto"/>
          </w:divBdr>
        </w:div>
        <w:div w:id="2017222609">
          <w:marLeft w:val="0"/>
          <w:marRight w:val="0"/>
          <w:marTop w:val="0"/>
          <w:marBottom w:val="0"/>
          <w:divBdr>
            <w:top w:val="none" w:sz="0" w:space="0" w:color="auto"/>
            <w:left w:val="none" w:sz="0" w:space="0" w:color="auto"/>
            <w:bottom w:val="none" w:sz="0" w:space="0" w:color="auto"/>
            <w:right w:val="none" w:sz="0" w:space="0" w:color="auto"/>
          </w:divBdr>
        </w:div>
        <w:div w:id="202837766">
          <w:marLeft w:val="0"/>
          <w:marRight w:val="0"/>
          <w:marTop w:val="0"/>
          <w:marBottom w:val="0"/>
          <w:divBdr>
            <w:top w:val="none" w:sz="0" w:space="0" w:color="auto"/>
            <w:left w:val="none" w:sz="0" w:space="0" w:color="auto"/>
            <w:bottom w:val="none" w:sz="0" w:space="0" w:color="auto"/>
            <w:right w:val="none" w:sz="0" w:space="0" w:color="auto"/>
          </w:divBdr>
        </w:div>
        <w:div w:id="1584532357">
          <w:marLeft w:val="0"/>
          <w:marRight w:val="0"/>
          <w:marTop w:val="0"/>
          <w:marBottom w:val="0"/>
          <w:divBdr>
            <w:top w:val="none" w:sz="0" w:space="0" w:color="auto"/>
            <w:left w:val="none" w:sz="0" w:space="0" w:color="auto"/>
            <w:bottom w:val="none" w:sz="0" w:space="0" w:color="auto"/>
            <w:right w:val="none" w:sz="0" w:space="0" w:color="auto"/>
          </w:divBdr>
        </w:div>
        <w:div w:id="1870678070">
          <w:marLeft w:val="0"/>
          <w:marRight w:val="0"/>
          <w:marTop w:val="0"/>
          <w:marBottom w:val="0"/>
          <w:divBdr>
            <w:top w:val="none" w:sz="0" w:space="0" w:color="auto"/>
            <w:left w:val="none" w:sz="0" w:space="0" w:color="auto"/>
            <w:bottom w:val="none" w:sz="0" w:space="0" w:color="auto"/>
            <w:right w:val="none" w:sz="0" w:space="0" w:color="auto"/>
          </w:divBdr>
        </w:div>
        <w:div w:id="1736509793">
          <w:marLeft w:val="0"/>
          <w:marRight w:val="0"/>
          <w:marTop w:val="0"/>
          <w:marBottom w:val="0"/>
          <w:divBdr>
            <w:top w:val="none" w:sz="0" w:space="0" w:color="auto"/>
            <w:left w:val="none" w:sz="0" w:space="0" w:color="auto"/>
            <w:bottom w:val="none" w:sz="0" w:space="0" w:color="auto"/>
            <w:right w:val="none" w:sz="0" w:space="0" w:color="auto"/>
          </w:divBdr>
        </w:div>
        <w:div w:id="1381439275">
          <w:marLeft w:val="0"/>
          <w:marRight w:val="0"/>
          <w:marTop w:val="0"/>
          <w:marBottom w:val="0"/>
          <w:divBdr>
            <w:top w:val="none" w:sz="0" w:space="0" w:color="auto"/>
            <w:left w:val="none" w:sz="0" w:space="0" w:color="auto"/>
            <w:bottom w:val="none" w:sz="0" w:space="0" w:color="auto"/>
            <w:right w:val="none" w:sz="0" w:space="0" w:color="auto"/>
          </w:divBdr>
        </w:div>
        <w:div w:id="1264805922">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1505394655">
          <w:marLeft w:val="0"/>
          <w:marRight w:val="0"/>
          <w:marTop w:val="0"/>
          <w:marBottom w:val="0"/>
          <w:divBdr>
            <w:top w:val="none" w:sz="0" w:space="0" w:color="auto"/>
            <w:left w:val="none" w:sz="0" w:space="0" w:color="auto"/>
            <w:bottom w:val="none" w:sz="0" w:space="0" w:color="auto"/>
            <w:right w:val="none" w:sz="0" w:space="0" w:color="auto"/>
          </w:divBdr>
        </w:div>
        <w:div w:id="882400584">
          <w:marLeft w:val="0"/>
          <w:marRight w:val="0"/>
          <w:marTop w:val="0"/>
          <w:marBottom w:val="0"/>
          <w:divBdr>
            <w:top w:val="none" w:sz="0" w:space="0" w:color="auto"/>
            <w:left w:val="none" w:sz="0" w:space="0" w:color="auto"/>
            <w:bottom w:val="none" w:sz="0" w:space="0" w:color="auto"/>
            <w:right w:val="none" w:sz="0" w:space="0" w:color="auto"/>
          </w:divBdr>
        </w:div>
        <w:div w:id="816997454">
          <w:marLeft w:val="0"/>
          <w:marRight w:val="0"/>
          <w:marTop w:val="0"/>
          <w:marBottom w:val="0"/>
          <w:divBdr>
            <w:top w:val="none" w:sz="0" w:space="0" w:color="auto"/>
            <w:left w:val="none" w:sz="0" w:space="0" w:color="auto"/>
            <w:bottom w:val="none" w:sz="0" w:space="0" w:color="auto"/>
            <w:right w:val="none" w:sz="0" w:space="0" w:color="auto"/>
          </w:divBdr>
        </w:div>
        <w:div w:id="702024411">
          <w:marLeft w:val="0"/>
          <w:marRight w:val="0"/>
          <w:marTop w:val="0"/>
          <w:marBottom w:val="0"/>
          <w:divBdr>
            <w:top w:val="none" w:sz="0" w:space="0" w:color="auto"/>
            <w:left w:val="none" w:sz="0" w:space="0" w:color="auto"/>
            <w:bottom w:val="none" w:sz="0" w:space="0" w:color="auto"/>
            <w:right w:val="none" w:sz="0" w:space="0" w:color="auto"/>
          </w:divBdr>
        </w:div>
      </w:divsChild>
    </w:div>
    <w:div w:id="36425255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7">
          <w:marLeft w:val="0"/>
          <w:marRight w:val="0"/>
          <w:marTop w:val="0"/>
          <w:marBottom w:val="0"/>
          <w:divBdr>
            <w:top w:val="none" w:sz="0" w:space="0" w:color="auto"/>
            <w:left w:val="none" w:sz="0" w:space="0" w:color="auto"/>
            <w:bottom w:val="none" w:sz="0" w:space="0" w:color="auto"/>
            <w:right w:val="none" w:sz="0" w:space="0" w:color="auto"/>
          </w:divBdr>
        </w:div>
        <w:div w:id="1264608057">
          <w:marLeft w:val="0"/>
          <w:marRight w:val="0"/>
          <w:marTop w:val="0"/>
          <w:marBottom w:val="0"/>
          <w:divBdr>
            <w:top w:val="none" w:sz="0" w:space="0" w:color="auto"/>
            <w:left w:val="none" w:sz="0" w:space="0" w:color="auto"/>
            <w:bottom w:val="none" w:sz="0" w:space="0" w:color="auto"/>
            <w:right w:val="none" w:sz="0" w:space="0" w:color="auto"/>
          </w:divBdr>
        </w:div>
        <w:div w:id="617105427">
          <w:marLeft w:val="0"/>
          <w:marRight w:val="0"/>
          <w:marTop w:val="0"/>
          <w:marBottom w:val="0"/>
          <w:divBdr>
            <w:top w:val="none" w:sz="0" w:space="0" w:color="auto"/>
            <w:left w:val="none" w:sz="0" w:space="0" w:color="auto"/>
            <w:bottom w:val="none" w:sz="0" w:space="0" w:color="auto"/>
            <w:right w:val="none" w:sz="0" w:space="0" w:color="auto"/>
          </w:divBdr>
        </w:div>
      </w:divsChild>
    </w:div>
    <w:div w:id="376245166">
      <w:bodyDiv w:val="1"/>
      <w:marLeft w:val="0"/>
      <w:marRight w:val="0"/>
      <w:marTop w:val="0"/>
      <w:marBottom w:val="0"/>
      <w:divBdr>
        <w:top w:val="none" w:sz="0" w:space="0" w:color="auto"/>
        <w:left w:val="none" w:sz="0" w:space="0" w:color="auto"/>
        <w:bottom w:val="none" w:sz="0" w:space="0" w:color="auto"/>
        <w:right w:val="none" w:sz="0" w:space="0" w:color="auto"/>
      </w:divBdr>
      <w:divsChild>
        <w:div w:id="1904289319">
          <w:marLeft w:val="0"/>
          <w:marRight w:val="0"/>
          <w:marTop w:val="0"/>
          <w:marBottom w:val="0"/>
          <w:divBdr>
            <w:top w:val="none" w:sz="0" w:space="0" w:color="auto"/>
            <w:left w:val="none" w:sz="0" w:space="0" w:color="auto"/>
            <w:bottom w:val="none" w:sz="0" w:space="0" w:color="auto"/>
            <w:right w:val="none" w:sz="0" w:space="0" w:color="auto"/>
          </w:divBdr>
        </w:div>
        <w:div w:id="681392373">
          <w:marLeft w:val="0"/>
          <w:marRight w:val="0"/>
          <w:marTop w:val="0"/>
          <w:marBottom w:val="0"/>
          <w:divBdr>
            <w:top w:val="none" w:sz="0" w:space="0" w:color="auto"/>
            <w:left w:val="none" w:sz="0" w:space="0" w:color="auto"/>
            <w:bottom w:val="none" w:sz="0" w:space="0" w:color="auto"/>
            <w:right w:val="none" w:sz="0" w:space="0" w:color="auto"/>
          </w:divBdr>
        </w:div>
      </w:divsChild>
    </w:div>
    <w:div w:id="658507458">
      <w:bodyDiv w:val="1"/>
      <w:marLeft w:val="0"/>
      <w:marRight w:val="0"/>
      <w:marTop w:val="0"/>
      <w:marBottom w:val="0"/>
      <w:divBdr>
        <w:top w:val="none" w:sz="0" w:space="0" w:color="auto"/>
        <w:left w:val="none" w:sz="0" w:space="0" w:color="auto"/>
        <w:bottom w:val="none" w:sz="0" w:space="0" w:color="auto"/>
        <w:right w:val="none" w:sz="0" w:space="0" w:color="auto"/>
      </w:divBdr>
    </w:div>
    <w:div w:id="739206732">
      <w:bodyDiv w:val="1"/>
      <w:marLeft w:val="0"/>
      <w:marRight w:val="0"/>
      <w:marTop w:val="0"/>
      <w:marBottom w:val="0"/>
      <w:divBdr>
        <w:top w:val="none" w:sz="0" w:space="0" w:color="auto"/>
        <w:left w:val="none" w:sz="0" w:space="0" w:color="auto"/>
        <w:bottom w:val="none" w:sz="0" w:space="0" w:color="auto"/>
        <w:right w:val="none" w:sz="0" w:space="0" w:color="auto"/>
      </w:divBdr>
    </w:div>
    <w:div w:id="751775940">
      <w:bodyDiv w:val="1"/>
      <w:marLeft w:val="0"/>
      <w:marRight w:val="0"/>
      <w:marTop w:val="0"/>
      <w:marBottom w:val="0"/>
      <w:divBdr>
        <w:top w:val="none" w:sz="0" w:space="0" w:color="auto"/>
        <w:left w:val="none" w:sz="0" w:space="0" w:color="auto"/>
        <w:bottom w:val="none" w:sz="0" w:space="0" w:color="auto"/>
        <w:right w:val="none" w:sz="0" w:space="0" w:color="auto"/>
      </w:divBdr>
      <w:divsChild>
        <w:div w:id="1765153979">
          <w:marLeft w:val="0"/>
          <w:marRight w:val="0"/>
          <w:marTop w:val="0"/>
          <w:marBottom w:val="0"/>
          <w:divBdr>
            <w:top w:val="none" w:sz="0" w:space="0" w:color="auto"/>
            <w:left w:val="none" w:sz="0" w:space="0" w:color="auto"/>
            <w:bottom w:val="none" w:sz="0" w:space="0" w:color="auto"/>
            <w:right w:val="none" w:sz="0" w:space="0" w:color="auto"/>
          </w:divBdr>
        </w:div>
        <w:div w:id="1273902817">
          <w:marLeft w:val="0"/>
          <w:marRight w:val="0"/>
          <w:marTop w:val="0"/>
          <w:marBottom w:val="0"/>
          <w:divBdr>
            <w:top w:val="none" w:sz="0" w:space="0" w:color="auto"/>
            <w:left w:val="none" w:sz="0" w:space="0" w:color="auto"/>
            <w:bottom w:val="none" w:sz="0" w:space="0" w:color="auto"/>
            <w:right w:val="none" w:sz="0" w:space="0" w:color="auto"/>
          </w:divBdr>
        </w:div>
        <w:div w:id="2047020728">
          <w:marLeft w:val="0"/>
          <w:marRight w:val="0"/>
          <w:marTop w:val="0"/>
          <w:marBottom w:val="0"/>
          <w:divBdr>
            <w:top w:val="none" w:sz="0" w:space="0" w:color="auto"/>
            <w:left w:val="none" w:sz="0" w:space="0" w:color="auto"/>
            <w:bottom w:val="none" w:sz="0" w:space="0" w:color="auto"/>
            <w:right w:val="none" w:sz="0" w:space="0" w:color="auto"/>
          </w:divBdr>
        </w:div>
        <w:div w:id="1182360509">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815490627">
          <w:marLeft w:val="0"/>
          <w:marRight w:val="0"/>
          <w:marTop w:val="0"/>
          <w:marBottom w:val="0"/>
          <w:divBdr>
            <w:top w:val="none" w:sz="0" w:space="0" w:color="auto"/>
            <w:left w:val="none" w:sz="0" w:space="0" w:color="auto"/>
            <w:bottom w:val="none" w:sz="0" w:space="0" w:color="auto"/>
            <w:right w:val="none" w:sz="0" w:space="0" w:color="auto"/>
          </w:divBdr>
        </w:div>
        <w:div w:id="1069889602">
          <w:marLeft w:val="0"/>
          <w:marRight w:val="0"/>
          <w:marTop w:val="0"/>
          <w:marBottom w:val="0"/>
          <w:divBdr>
            <w:top w:val="none" w:sz="0" w:space="0" w:color="auto"/>
            <w:left w:val="none" w:sz="0" w:space="0" w:color="auto"/>
            <w:bottom w:val="none" w:sz="0" w:space="0" w:color="auto"/>
            <w:right w:val="none" w:sz="0" w:space="0" w:color="auto"/>
          </w:divBdr>
        </w:div>
        <w:div w:id="1502116895">
          <w:marLeft w:val="0"/>
          <w:marRight w:val="0"/>
          <w:marTop w:val="0"/>
          <w:marBottom w:val="0"/>
          <w:divBdr>
            <w:top w:val="none" w:sz="0" w:space="0" w:color="auto"/>
            <w:left w:val="none" w:sz="0" w:space="0" w:color="auto"/>
            <w:bottom w:val="none" w:sz="0" w:space="0" w:color="auto"/>
            <w:right w:val="none" w:sz="0" w:space="0" w:color="auto"/>
          </w:divBdr>
        </w:div>
        <w:div w:id="1653752525">
          <w:marLeft w:val="0"/>
          <w:marRight w:val="0"/>
          <w:marTop w:val="0"/>
          <w:marBottom w:val="0"/>
          <w:divBdr>
            <w:top w:val="none" w:sz="0" w:space="0" w:color="auto"/>
            <w:left w:val="none" w:sz="0" w:space="0" w:color="auto"/>
            <w:bottom w:val="none" w:sz="0" w:space="0" w:color="auto"/>
            <w:right w:val="none" w:sz="0" w:space="0" w:color="auto"/>
          </w:divBdr>
        </w:div>
        <w:div w:id="1223558055">
          <w:marLeft w:val="0"/>
          <w:marRight w:val="0"/>
          <w:marTop w:val="0"/>
          <w:marBottom w:val="0"/>
          <w:divBdr>
            <w:top w:val="none" w:sz="0" w:space="0" w:color="auto"/>
            <w:left w:val="none" w:sz="0" w:space="0" w:color="auto"/>
            <w:bottom w:val="none" w:sz="0" w:space="0" w:color="auto"/>
            <w:right w:val="none" w:sz="0" w:space="0" w:color="auto"/>
          </w:divBdr>
        </w:div>
        <w:div w:id="637686542">
          <w:marLeft w:val="0"/>
          <w:marRight w:val="0"/>
          <w:marTop w:val="0"/>
          <w:marBottom w:val="0"/>
          <w:divBdr>
            <w:top w:val="none" w:sz="0" w:space="0" w:color="auto"/>
            <w:left w:val="none" w:sz="0" w:space="0" w:color="auto"/>
            <w:bottom w:val="none" w:sz="0" w:space="0" w:color="auto"/>
            <w:right w:val="none" w:sz="0" w:space="0" w:color="auto"/>
          </w:divBdr>
        </w:div>
        <w:div w:id="1328360372">
          <w:marLeft w:val="0"/>
          <w:marRight w:val="0"/>
          <w:marTop w:val="0"/>
          <w:marBottom w:val="0"/>
          <w:divBdr>
            <w:top w:val="none" w:sz="0" w:space="0" w:color="auto"/>
            <w:left w:val="none" w:sz="0" w:space="0" w:color="auto"/>
            <w:bottom w:val="none" w:sz="0" w:space="0" w:color="auto"/>
            <w:right w:val="none" w:sz="0" w:space="0" w:color="auto"/>
          </w:divBdr>
        </w:div>
      </w:divsChild>
    </w:div>
    <w:div w:id="951473939">
      <w:bodyDiv w:val="1"/>
      <w:marLeft w:val="0"/>
      <w:marRight w:val="0"/>
      <w:marTop w:val="0"/>
      <w:marBottom w:val="0"/>
      <w:divBdr>
        <w:top w:val="none" w:sz="0" w:space="0" w:color="auto"/>
        <w:left w:val="none" w:sz="0" w:space="0" w:color="auto"/>
        <w:bottom w:val="none" w:sz="0" w:space="0" w:color="auto"/>
        <w:right w:val="none" w:sz="0" w:space="0" w:color="auto"/>
      </w:divBdr>
    </w:div>
    <w:div w:id="967928410">
      <w:bodyDiv w:val="1"/>
      <w:marLeft w:val="0"/>
      <w:marRight w:val="0"/>
      <w:marTop w:val="0"/>
      <w:marBottom w:val="0"/>
      <w:divBdr>
        <w:top w:val="none" w:sz="0" w:space="0" w:color="auto"/>
        <w:left w:val="none" w:sz="0" w:space="0" w:color="auto"/>
        <w:bottom w:val="none" w:sz="0" w:space="0" w:color="auto"/>
        <w:right w:val="none" w:sz="0" w:space="0" w:color="auto"/>
      </w:divBdr>
      <w:divsChild>
        <w:div w:id="871768813">
          <w:marLeft w:val="0"/>
          <w:marRight w:val="0"/>
          <w:marTop w:val="0"/>
          <w:marBottom w:val="0"/>
          <w:divBdr>
            <w:top w:val="none" w:sz="0" w:space="0" w:color="auto"/>
            <w:left w:val="none" w:sz="0" w:space="0" w:color="auto"/>
            <w:bottom w:val="none" w:sz="0" w:space="0" w:color="auto"/>
            <w:right w:val="none" w:sz="0" w:space="0" w:color="auto"/>
          </w:divBdr>
        </w:div>
        <w:div w:id="1833764077">
          <w:marLeft w:val="0"/>
          <w:marRight w:val="0"/>
          <w:marTop w:val="0"/>
          <w:marBottom w:val="0"/>
          <w:divBdr>
            <w:top w:val="none" w:sz="0" w:space="0" w:color="auto"/>
            <w:left w:val="none" w:sz="0" w:space="0" w:color="auto"/>
            <w:bottom w:val="none" w:sz="0" w:space="0" w:color="auto"/>
            <w:right w:val="none" w:sz="0" w:space="0" w:color="auto"/>
          </w:divBdr>
        </w:div>
        <w:div w:id="315886120">
          <w:marLeft w:val="0"/>
          <w:marRight w:val="0"/>
          <w:marTop w:val="0"/>
          <w:marBottom w:val="0"/>
          <w:divBdr>
            <w:top w:val="none" w:sz="0" w:space="0" w:color="auto"/>
            <w:left w:val="none" w:sz="0" w:space="0" w:color="auto"/>
            <w:bottom w:val="none" w:sz="0" w:space="0" w:color="auto"/>
            <w:right w:val="none" w:sz="0" w:space="0" w:color="auto"/>
          </w:divBdr>
        </w:div>
      </w:divsChild>
    </w:div>
    <w:div w:id="1087531515">
      <w:bodyDiv w:val="1"/>
      <w:marLeft w:val="0"/>
      <w:marRight w:val="0"/>
      <w:marTop w:val="0"/>
      <w:marBottom w:val="0"/>
      <w:divBdr>
        <w:top w:val="none" w:sz="0" w:space="0" w:color="auto"/>
        <w:left w:val="none" w:sz="0" w:space="0" w:color="auto"/>
        <w:bottom w:val="none" w:sz="0" w:space="0" w:color="auto"/>
        <w:right w:val="none" w:sz="0" w:space="0" w:color="auto"/>
      </w:divBdr>
    </w:div>
    <w:div w:id="1565683330">
      <w:bodyDiv w:val="1"/>
      <w:marLeft w:val="0"/>
      <w:marRight w:val="0"/>
      <w:marTop w:val="0"/>
      <w:marBottom w:val="0"/>
      <w:divBdr>
        <w:top w:val="none" w:sz="0" w:space="0" w:color="auto"/>
        <w:left w:val="none" w:sz="0" w:space="0" w:color="auto"/>
        <w:bottom w:val="none" w:sz="0" w:space="0" w:color="auto"/>
        <w:right w:val="none" w:sz="0" w:space="0" w:color="auto"/>
      </w:divBdr>
      <w:divsChild>
        <w:div w:id="1948922903">
          <w:marLeft w:val="0"/>
          <w:marRight w:val="0"/>
          <w:marTop w:val="0"/>
          <w:marBottom w:val="0"/>
          <w:divBdr>
            <w:top w:val="none" w:sz="0" w:space="0" w:color="auto"/>
            <w:left w:val="none" w:sz="0" w:space="0" w:color="auto"/>
            <w:bottom w:val="none" w:sz="0" w:space="0" w:color="auto"/>
            <w:right w:val="none" w:sz="0" w:space="0" w:color="auto"/>
          </w:divBdr>
        </w:div>
        <w:div w:id="1719864597">
          <w:marLeft w:val="0"/>
          <w:marRight w:val="0"/>
          <w:marTop w:val="0"/>
          <w:marBottom w:val="0"/>
          <w:divBdr>
            <w:top w:val="none" w:sz="0" w:space="0" w:color="auto"/>
            <w:left w:val="none" w:sz="0" w:space="0" w:color="auto"/>
            <w:bottom w:val="none" w:sz="0" w:space="0" w:color="auto"/>
            <w:right w:val="none" w:sz="0" w:space="0" w:color="auto"/>
          </w:divBdr>
        </w:div>
        <w:div w:id="1671064102">
          <w:marLeft w:val="0"/>
          <w:marRight w:val="0"/>
          <w:marTop w:val="0"/>
          <w:marBottom w:val="0"/>
          <w:divBdr>
            <w:top w:val="none" w:sz="0" w:space="0" w:color="auto"/>
            <w:left w:val="none" w:sz="0" w:space="0" w:color="auto"/>
            <w:bottom w:val="none" w:sz="0" w:space="0" w:color="auto"/>
            <w:right w:val="none" w:sz="0" w:space="0" w:color="auto"/>
          </w:divBdr>
        </w:div>
        <w:div w:id="1723289107">
          <w:marLeft w:val="0"/>
          <w:marRight w:val="0"/>
          <w:marTop w:val="0"/>
          <w:marBottom w:val="0"/>
          <w:divBdr>
            <w:top w:val="none" w:sz="0" w:space="0" w:color="auto"/>
            <w:left w:val="none" w:sz="0" w:space="0" w:color="auto"/>
            <w:bottom w:val="none" w:sz="0" w:space="0" w:color="auto"/>
            <w:right w:val="none" w:sz="0" w:space="0" w:color="auto"/>
          </w:divBdr>
        </w:div>
        <w:div w:id="1362635487">
          <w:marLeft w:val="0"/>
          <w:marRight w:val="0"/>
          <w:marTop w:val="0"/>
          <w:marBottom w:val="0"/>
          <w:divBdr>
            <w:top w:val="none" w:sz="0" w:space="0" w:color="auto"/>
            <w:left w:val="none" w:sz="0" w:space="0" w:color="auto"/>
            <w:bottom w:val="none" w:sz="0" w:space="0" w:color="auto"/>
            <w:right w:val="none" w:sz="0" w:space="0" w:color="auto"/>
          </w:divBdr>
        </w:div>
        <w:div w:id="1016351712">
          <w:marLeft w:val="0"/>
          <w:marRight w:val="0"/>
          <w:marTop w:val="0"/>
          <w:marBottom w:val="0"/>
          <w:divBdr>
            <w:top w:val="none" w:sz="0" w:space="0" w:color="auto"/>
            <w:left w:val="none" w:sz="0" w:space="0" w:color="auto"/>
            <w:bottom w:val="none" w:sz="0" w:space="0" w:color="auto"/>
            <w:right w:val="none" w:sz="0" w:space="0" w:color="auto"/>
          </w:divBdr>
        </w:div>
        <w:div w:id="16467508">
          <w:marLeft w:val="0"/>
          <w:marRight w:val="0"/>
          <w:marTop w:val="0"/>
          <w:marBottom w:val="0"/>
          <w:divBdr>
            <w:top w:val="none" w:sz="0" w:space="0" w:color="auto"/>
            <w:left w:val="none" w:sz="0" w:space="0" w:color="auto"/>
            <w:bottom w:val="none" w:sz="0" w:space="0" w:color="auto"/>
            <w:right w:val="none" w:sz="0" w:space="0" w:color="auto"/>
          </w:divBdr>
        </w:div>
        <w:div w:id="1210191761">
          <w:marLeft w:val="0"/>
          <w:marRight w:val="0"/>
          <w:marTop w:val="0"/>
          <w:marBottom w:val="0"/>
          <w:divBdr>
            <w:top w:val="none" w:sz="0" w:space="0" w:color="auto"/>
            <w:left w:val="none" w:sz="0" w:space="0" w:color="auto"/>
            <w:bottom w:val="none" w:sz="0" w:space="0" w:color="auto"/>
            <w:right w:val="none" w:sz="0" w:space="0" w:color="auto"/>
          </w:divBdr>
        </w:div>
        <w:div w:id="894925442">
          <w:marLeft w:val="0"/>
          <w:marRight w:val="0"/>
          <w:marTop w:val="0"/>
          <w:marBottom w:val="0"/>
          <w:divBdr>
            <w:top w:val="none" w:sz="0" w:space="0" w:color="auto"/>
            <w:left w:val="none" w:sz="0" w:space="0" w:color="auto"/>
            <w:bottom w:val="none" w:sz="0" w:space="0" w:color="auto"/>
            <w:right w:val="none" w:sz="0" w:space="0" w:color="auto"/>
          </w:divBdr>
        </w:div>
        <w:div w:id="2016181328">
          <w:marLeft w:val="0"/>
          <w:marRight w:val="0"/>
          <w:marTop w:val="0"/>
          <w:marBottom w:val="0"/>
          <w:divBdr>
            <w:top w:val="none" w:sz="0" w:space="0" w:color="auto"/>
            <w:left w:val="none" w:sz="0" w:space="0" w:color="auto"/>
            <w:bottom w:val="none" w:sz="0" w:space="0" w:color="auto"/>
            <w:right w:val="none" w:sz="0" w:space="0" w:color="auto"/>
          </w:divBdr>
        </w:div>
        <w:div w:id="1053626970">
          <w:marLeft w:val="0"/>
          <w:marRight w:val="0"/>
          <w:marTop w:val="0"/>
          <w:marBottom w:val="0"/>
          <w:divBdr>
            <w:top w:val="none" w:sz="0" w:space="0" w:color="auto"/>
            <w:left w:val="none" w:sz="0" w:space="0" w:color="auto"/>
            <w:bottom w:val="none" w:sz="0" w:space="0" w:color="auto"/>
            <w:right w:val="none" w:sz="0" w:space="0" w:color="auto"/>
          </w:divBdr>
        </w:div>
        <w:div w:id="602424764">
          <w:marLeft w:val="0"/>
          <w:marRight w:val="0"/>
          <w:marTop w:val="0"/>
          <w:marBottom w:val="0"/>
          <w:divBdr>
            <w:top w:val="none" w:sz="0" w:space="0" w:color="auto"/>
            <w:left w:val="none" w:sz="0" w:space="0" w:color="auto"/>
            <w:bottom w:val="none" w:sz="0" w:space="0" w:color="auto"/>
            <w:right w:val="none" w:sz="0" w:space="0" w:color="auto"/>
          </w:divBdr>
        </w:div>
      </w:divsChild>
    </w:div>
    <w:div w:id="1742562522">
      <w:bodyDiv w:val="1"/>
      <w:marLeft w:val="0"/>
      <w:marRight w:val="0"/>
      <w:marTop w:val="0"/>
      <w:marBottom w:val="0"/>
      <w:divBdr>
        <w:top w:val="none" w:sz="0" w:space="0" w:color="auto"/>
        <w:left w:val="none" w:sz="0" w:space="0" w:color="auto"/>
        <w:bottom w:val="none" w:sz="0" w:space="0" w:color="auto"/>
        <w:right w:val="none" w:sz="0" w:space="0" w:color="auto"/>
      </w:divBdr>
      <w:divsChild>
        <w:div w:id="1264266303">
          <w:marLeft w:val="0"/>
          <w:marRight w:val="0"/>
          <w:marTop w:val="0"/>
          <w:marBottom w:val="0"/>
          <w:divBdr>
            <w:top w:val="none" w:sz="0" w:space="0" w:color="auto"/>
            <w:left w:val="none" w:sz="0" w:space="0" w:color="auto"/>
            <w:bottom w:val="none" w:sz="0" w:space="0" w:color="auto"/>
            <w:right w:val="none" w:sz="0" w:space="0" w:color="auto"/>
          </w:divBdr>
        </w:div>
        <w:div w:id="1956214122">
          <w:marLeft w:val="0"/>
          <w:marRight w:val="0"/>
          <w:marTop w:val="0"/>
          <w:marBottom w:val="0"/>
          <w:divBdr>
            <w:top w:val="none" w:sz="0" w:space="0" w:color="auto"/>
            <w:left w:val="none" w:sz="0" w:space="0" w:color="auto"/>
            <w:bottom w:val="none" w:sz="0" w:space="0" w:color="auto"/>
            <w:right w:val="none" w:sz="0" w:space="0" w:color="auto"/>
          </w:divBdr>
        </w:div>
        <w:div w:id="211431639">
          <w:marLeft w:val="0"/>
          <w:marRight w:val="0"/>
          <w:marTop w:val="0"/>
          <w:marBottom w:val="0"/>
          <w:divBdr>
            <w:top w:val="none" w:sz="0" w:space="0" w:color="auto"/>
            <w:left w:val="none" w:sz="0" w:space="0" w:color="auto"/>
            <w:bottom w:val="none" w:sz="0" w:space="0" w:color="auto"/>
            <w:right w:val="none" w:sz="0" w:space="0" w:color="auto"/>
          </w:divBdr>
        </w:div>
        <w:div w:id="1260069324">
          <w:marLeft w:val="0"/>
          <w:marRight w:val="0"/>
          <w:marTop w:val="0"/>
          <w:marBottom w:val="0"/>
          <w:divBdr>
            <w:top w:val="none" w:sz="0" w:space="0" w:color="auto"/>
            <w:left w:val="none" w:sz="0" w:space="0" w:color="auto"/>
            <w:bottom w:val="none" w:sz="0" w:space="0" w:color="auto"/>
            <w:right w:val="none" w:sz="0" w:space="0" w:color="auto"/>
          </w:divBdr>
        </w:div>
        <w:div w:id="637029961">
          <w:marLeft w:val="0"/>
          <w:marRight w:val="0"/>
          <w:marTop w:val="0"/>
          <w:marBottom w:val="0"/>
          <w:divBdr>
            <w:top w:val="none" w:sz="0" w:space="0" w:color="auto"/>
            <w:left w:val="none" w:sz="0" w:space="0" w:color="auto"/>
            <w:bottom w:val="none" w:sz="0" w:space="0" w:color="auto"/>
            <w:right w:val="none" w:sz="0" w:space="0" w:color="auto"/>
          </w:divBdr>
        </w:div>
        <w:div w:id="1408335679">
          <w:marLeft w:val="0"/>
          <w:marRight w:val="0"/>
          <w:marTop w:val="0"/>
          <w:marBottom w:val="0"/>
          <w:divBdr>
            <w:top w:val="none" w:sz="0" w:space="0" w:color="auto"/>
            <w:left w:val="none" w:sz="0" w:space="0" w:color="auto"/>
            <w:bottom w:val="none" w:sz="0" w:space="0" w:color="auto"/>
            <w:right w:val="none" w:sz="0" w:space="0" w:color="auto"/>
          </w:divBdr>
        </w:div>
        <w:div w:id="827213598">
          <w:marLeft w:val="0"/>
          <w:marRight w:val="0"/>
          <w:marTop w:val="0"/>
          <w:marBottom w:val="0"/>
          <w:divBdr>
            <w:top w:val="none" w:sz="0" w:space="0" w:color="auto"/>
            <w:left w:val="none" w:sz="0" w:space="0" w:color="auto"/>
            <w:bottom w:val="none" w:sz="0" w:space="0" w:color="auto"/>
            <w:right w:val="none" w:sz="0" w:space="0" w:color="auto"/>
          </w:divBdr>
        </w:div>
        <w:div w:id="1811247836">
          <w:marLeft w:val="0"/>
          <w:marRight w:val="0"/>
          <w:marTop w:val="0"/>
          <w:marBottom w:val="0"/>
          <w:divBdr>
            <w:top w:val="none" w:sz="0" w:space="0" w:color="auto"/>
            <w:left w:val="none" w:sz="0" w:space="0" w:color="auto"/>
            <w:bottom w:val="none" w:sz="0" w:space="0" w:color="auto"/>
            <w:right w:val="none" w:sz="0" w:space="0" w:color="auto"/>
          </w:divBdr>
        </w:div>
        <w:div w:id="169099857">
          <w:marLeft w:val="0"/>
          <w:marRight w:val="0"/>
          <w:marTop w:val="0"/>
          <w:marBottom w:val="0"/>
          <w:divBdr>
            <w:top w:val="none" w:sz="0" w:space="0" w:color="auto"/>
            <w:left w:val="none" w:sz="0" w:space="0" w:color="auto"/>
            <w:bottom w:val="none" w:sz="0" w:space="0" w:color="auto"/>
            <w:right w:val="none" w:sz="0" w:space="0" w:color="auto"/>
          </w:divBdr>
        </w:div>
        <w:div w:id="1191337015">
          <w:marLeft w:val="0"/>
          <w:marRight w:val="0"/>
          <w:marTop w:val="0"/>
          <w:marBottom w:val="0"/>
          <w:divBdr>
            <w:top w:val="none" w:sz="0" w:space="0" w:color="auto"/>
            <w:left w:val="none" w:sz="0" w:space="0" w:color="auto"/>
            <w:bottom w:val="none" w:sz="0" w:space="0" w:color="auto"/>
            <w:right w:val="none" w:sz="0" w:space="0" w:color="auto"/>
          </w:divBdr>
        </w:div>
        <w:div w:id="1107239948">
          <w:marLeft w:val="0"/>
          <w:marRight w:val="0"/>
          <w:marTop w:val="0"/>
          <w:marBottom w:val="0"/>
          <w:divBdr>
            <w:top w:val="none" w:sz="0" w:space="0" w:color="auto"/>
            <w:left w:val="none" w:sz="0" w:space="0" w:color="auto"/>
            <w:bottom w:val="none" w:sz="0" w:space="0" w:color="auto"/>
            <w:right w:val="none" w:sz="0" w:space="0" w:color="auto"/>
          </w:divBdr>
        </w:div>
        <w:div w:id="202894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3830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dokpaieska.showdoc_l?p_id=3276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88765" TargetMode="External"/><Relationship Id="rId5" Type="http://schemas.openxmlformats.org/officeDocument/2006/relationships/webSettings" Target="webSettings.xml"/><Relationship Id="rId15" Type="http://schemas.openxmlformats.org/officeDocument/2006/relationships/hyperlink" Target="http://www3.lrs.lt/pls/inter/dokpaieska.showdoc_l?p_id=112711" TargetMode="External"/><Relationship Id="rId10" Type="http://schemas.openxmlformats.org/officeDocument/2006/relationships/hyperlink" Target="http://www3.lrs.lt/pls/inter/dokpaieska.showdoc_l?p_id=20796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dokpaieska.showdoc_l?p_id=447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BC83-C50A-4679-92C0-F9A1B940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43887</Words>
  <Characters>25016</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Danguolė Bernotienė</cp:lastModifiedBy>
  <cp:revision>2</cp:revision>
  <cp:lastPrinted>2017-01-26T06:16:00Z</cp:lastPrinted>
  <dcterms:created xsi:type="dcterms:W3CDTF">2017-08-08T07:55:00Z</dcterms:created>
  <dcterms:modified xsi:type="dcterms:W3CDTF">2017-08-08T07:55:00Z</dcterms:modified>
</cp:coreProperties>
</file>